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FC" w:rsidRPr="00B33B51" w:rsidRDefault="001602FC" w:rsidP="00B33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B51">
        <w:rPr>
          <w:rFonts w:ascii="Times New Roman" w:hAnsi="Times New Roman"/>
          <w:b/>
          <w:sz w:val="28"/>
          <w:szCs w:val="28"/>
        </w:rPr>
        <w:t>ОТЧЕТ</w:t>
      </w:r>
    </w:p>
    <w:p w:rsidR="001602FC" w:rsidRDefault="001602FC" w:rsidP="00B33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B51">
        <w:rPr>
          <w:rFonts w:ascii="Times New Roman" w:hAnsi="Times New Roman"/>
          <w:b/>
          <w:sz w:val="28"/>
          <w:szCs w:val="28"/>
        </w:rPr>
        <w:t>ГЛАВЫ КАМЕНСКОГО МУНИЦИПАЛЬНОГО ОБРАЗОВАНИЯ СЕЛЬСКОГО ПОСЕЛЕНИЯ НИЖНЕУДИНСКОГО РАЙОНА «О РАБОТЕ ОРГАНА МЕСТНОГО САМОУПРАВЛЕНИЯ КАМЕНСКОГО МУНИЦИПАЛЬНОГО ОБРАЗОВАНИЯ ЗА 2021 ГОД И О ЗАДАЧАХ НА 2022 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02FC" w:rsidRDefault="001602FC" w:rsidP="00B3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задачами в работе администрации Каменского муниципального образования остается исполнение п</w:t>
      </w:r>
      <w:r w:rsidR="004D2F9A">
        <w:rPr>
          <w:rFonts w:ascii="Times New Roman" w:hAnsi="Times New Roman"/>
          <w:sz w:val="28"/>
          <w:szCs w:val="28"/>
        </w:rPr>
        <w:t>олномочий в соответствии с ФЗ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131 «Об общих принципах организации местного самоуправления в Российской Федерации», Уставом Каменского сельского поселения, и другими Федеральными и областными и правовыми актами Каменского муниципального образования.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Это, прежде всего: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поселения;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проблем и решение вопросов поселения путем проведения сходов граждан;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жизнедеятельности населения, что включает в себя,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прежде всего: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социально-культурной сферы, 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водоснабжения, 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улиц, дорог, работа по предупреждению и ликвидации последствий чрезвычайных ситуаций,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первичных мер пожарной безопасности.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в администрацию поступило 7 письменных обращений, 223 – устных обращений, по телефону.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мы стремимся к тому, чтобы ни одного обращения не осталось без внимания, все заявления и обращения были рассмотрены своевременно и по всем даны разъяснения, или приняты меры.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деятельности за отчетный период рассмотрены и утверждены 47 решений Думы, утверждено – 108 Постановлений администрации, 57 – Распоряжений по личному составу, 59 – Распоряжений по основной деятельности. Проекты решений и постановления администрации направляются в </w:t>
      </w:r>
      <w:proofErr w:type="spellStart"/>
      <w:r>
        <w:rPr>
          <w:rFonts w:ascii="Times New Roman" w:hAnsi="Times New Roman"/>
          <w:sz w:val="28"/>
          <w:szCs w:val="28"/>
        </w:rPr>
        <w:t>Нижнеудинскую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межрайонную прокуратуру, и находятся под постоянным контролем правового управления Иркутской области.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для опубликования нормативных правовых актов поселения и информации о деятельности администрации являются «Вестник Каменского сельского поселения», и официальный сайт администрации Каменского муниципального образования, который всегда поддерживается в актуальном состоянии.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Каменского муниципального образования входит 5 населенных пунктов: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Село, </w:t>
      </w:r>
      <w:proofErr w:type="spellStart"/>
      <w:r>
        <w:rPr>
          <w:rFonts w:ascii="Times New Roman" w:hAnsi="Times New Roman"/>
          <w:sz w:val="28"/>
          <w:szCs w:val="28"/>
        </w:rPr>
        <w:t>д.Мара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уч.Яга</w:t>
      </w:r>
      <w:proofErr w:type="spellEnd"/>
      <w:r>
        <w:rPr>
          <w:rFonts w:ascii="Times New Roman" w:hAnsi="Times New Roman"/>
          <w:sz w:val="28"/>
          <w:szCs w:val="28"/>
        </w:rPr>
        <w:t>., в которых зарегистрировано 1070 человек, в том числе: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трудоспособное население 398 чел.,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от 0  до 18 лет 287 чел.,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пенсионеров 197 чел.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год: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8 детей,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умерло 12 человек.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9,5 км"/>
        </w:smartTagPr>
        <w:r>
          <w:rPr>
            <w:rFonts w:ascii="Times New Roman" w:hAnsi="Times New Roman"/>
            <w:sz w:val="28"/>
            <w:szCs w:val="28"/>
          </w:rPr>
          <w:t>9,5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включает в себя содержание и обслуживание дорог, уличного освещения.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субботники по уборке общественной территории, и кладбищ. Важным остается вопрос безнадзорного выгула собак и выпаса крупного рогатого скота в непредназначенных для этого местах, так в 2021 году за нарушение в данной сфере работниками администрации составлено 3 административных протокола.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администрацией велась работа в соответствии с новыми требованиями законодательства в сфере обращения с отходами, так администрацией был утвержден и согласован с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реестр (мест) площадок накопления твердых коммунальных отходов, в соответствии с которыми на территории муниципального образования размещено 17 контейнерных площадок, планируется еще 14 площадок разместить.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воинском учете состоит 205 человек, на первичном воинском учете – 47 человек, граждан пребывающих в запасе – 158 человек.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Администрацией Каменского муниципального образования было выдано: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- 565 справок с места жительства;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совершено 10 нотариальных действий;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присвоено 13 почтовых адресов объектам недвижимости;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2 уведомления о планируемом строительстве;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4 уведомлений о завершенном строительстве;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 1 договор на передачу домов (квартир) в собственность граждан;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1 обследование жилого дома с целью признания его непригодным для проживания.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Каменского муниципального образования находятся 4 сельских домов  культуры и 1 библиотека. Книжный фонд библиотеки составляет 14900 экземпляров книг, в 2020 году приобретено 55 экземпляров детской и взрослой художественной литературы, приобретена художественная литература с рельефно – точечным шрифтом, который предназначен для письма и чтения незрячим и плохо видящих людей.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каждому проводимому мероприятию работники культуры готовятся с творчеством, привлекают население разных возрастных категорий, для участия в них. Назову самые масштабные мероприятия: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 Масленица;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празднование Дня Победы;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День пожилого человека;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День матери;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Новогодний бал.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кружковая работа по направлениям: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изобразительное искусство;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декоративно-прикладное искусство;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хореография;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созданы спортивные любительские объединения (теннис).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Каменского муниципального образования принимают участие во Всероссийских, Областных, Районных мероприятиях.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совета ветеранов Каменского муниципального образования направлена, прежде всего, на поддержку и заботу в первую очередь о жителях старшего поколения.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Каменского муниципального образования осуществляет свою деятельность следующие бюджетные учреждения: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Каменская основная общеобразовательная школа обучается  37 учеников.;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Каменский детский сад посещают 12 воспитанников.;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МКУК Каменского муниципального образования работает 6 человек;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Каменского муниципального образования, работает Глава муниципального образования; 3 муниципальных служащих, 1 вспомогательный персонал, 6 технического персонала;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Медицинскую помощь жителям нашего поселения оказывают 4 </w:t>
      </w:r>
      <w:proofErr w:type="spellStart"/>
      <w:r>
        <w:rPr>
          <w:rFonts w:ascii="Times New Roman" w:hAnsi="Times New Roman"/>
          <w:sz w:val="28"/>
          <w:szCs w:val="28"/>
        </w:rPr>
        <w:t>ФАПАа</w:t>
      </w:r>
      <w:proofErr w:type="spellEnd"/>
      <w:r>
        <w:rPr>
          <w:rFonts w:ascii="Times New Roman" w:hAnsi="Times New Roman"/>
          <w:sz w:val="28"/>
          <w:szCs w:val="28"/>
        </w:rPr>
        <w:t xml:space="preserve">: в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Село, </w:t>
      </w:r>
      <w:proofErr w:type="spellStart"/>
      <w:r>
        <w:rPr>
          <w:rFonts w:ascii="Times New Roman" w:hAnsi="Times New Roman"/>
          <w:sz w:val="28"/>
          <w:szCs w:val="28"/>
        </w:rPr>
        <w:t>д.Мара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Курятский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посещают 11 воспитанников;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администрация уделяет вопросам пожарной безопасности.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 года администрацией проводятся профилактические беседы по правилам пожарной безопасности в быту, и правила поведения на воде  Специалисты администрации систематически проводят </w:t>
      </w:r>
      <w:proofErr w:type="spellStart"/>
      <w:r>
        <w:rPr>
          <w:rFonts w:ascii="Times New Roman" w:hAnsi="Times New Roman"/>
          <w:sz w:val="28"/>
          <w:szCs w:val="28"/>
        </w:rPr>
        <w:t>подворовый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 по вопросам соблюдения мер пожарной безопасности с выдачей памяток под роспись в журнале, всего проведено 558 инструктажей., в администрации имеется противопожарный инвентарь.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2018 года по 2021год администрация и Добровольно пожарная дружина принимала участие в тушении пожаров на землях лесного фонда и землях сельскохозяйственного назначения, в целях предотвращения угрозы перехода огня в населенные пункты.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года в год силами администрации выявляются и уничтожаются очаги дикорастущей конопли расположенные на территории Каменского муниципального образования, уничтожение производится при помощи обработки гербицидами и скашиванием.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под народные инициативы было проведено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детских игровых площадок в с. Каменка, </w:t>
      </w:r>
      <w:proofErr w:type="spellStart"/>
      <w:r>
        <w:rPr>
          <w:rFonts w:ascii="Times New Roman" w:hAnsi="Times New Roman"/>
          <w:sz w:val="28"/>
          <w:szCs w:val="28"/>
        </w:rPr>
        <w:t>д.Мара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2017 года по 2020 год под народные инициативы были приобретены, и проведены следующие работы: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благоустройство детской игровой площадки на уч. </w:t>
      </w:r>
      <w:proofErr w:type="spellStart"/>
      <w:r>
        <w:rPr>
          <w:rFonts w:ascii="Times New Roman" w:hAnsi="Times New Roman"/>
          <w:sz w:val="28"/>
          <w:szCs w:val="28"/>
        </w:rPr>
        <w:t>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 (МТФ);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приобретены, дизельная пушка,  генератор, и бензопила;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ремонт водонапорной башни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Садовая 9А;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водонапорной башни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49А;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водонапорной башни д. </w:t>
      </w:r>
      <w:proofErr w:type="spellStart"/>
      <w:r>
        <w:rPr>
          <w:rFonts w:ascii="Times New Roman" w:hAnsi="Times New Roman"/>
          <w:sz w:val="28"/>
          <w:szCs w:val="28"/>
        </w:rPr>
        <w:t>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Московская 54 А;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водонапорной башни </w:t>
      </w:r>
      <w:proofErr w:type="spellStart"/>
      <w:r>
        <w:rPr>
          <w:rFonts w:ascii="Times New Roman" w:hAnsi="Times New Roman"/>
          <w:sz w:val="28"/>
          <w:szCs w:val="28"/>
        </w:rPr>
        <w:t>д.Новое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Село, ул. Шевченко 30;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оборудование спортивной площадки в с. Каменка;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 сценические костюмы для МКУК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>; приобретены стулья;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 спортивный инвентарь для МКУК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приобретено музыкальное оборудование для МКУК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 2 агрегата </w:t>
      </w:r>
      <w:proofErr w:type="spellStart"/>
      <w:r>
        <w:rPr>
          <w:rFonts w:ascii="Times New Roman" w:hAnsi="Times New Roman"/>
          <w:sz w:val="28"/>
          <w:szCs w:val="28"/>
        </w:rPr>
        <w:t>электронасосных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центробежных скважинах для воды  ЭЦВ 4 - 4 -120, ЭЦВ  6-6,5-125;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приобретена </w:t>
      </w:r>
      <w:proofErr w:type="spellStart"/>
      <w:r>
        <w:rPr>
          <w:rFonts w:ascii="Times New Roman" w:hAnsi="Times New Roman"/>
          <w:sz w:val="28"/>
          <w:szCs w:val="28"/>
        </w:rPr>
        <w:t>бензокасилка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 воздуходув.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местного бюджета были приобретены: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мусорные баки;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спортивные тренажеры на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 теннисный стол для МКУК д. </w:t>
      </w:r>
      <w:proofErr w:type="spellStart"/>
      <w:r>
        <w:rPr>
          <w:rFonts w:ascii="Times New Roman" w:hAnsi="Times New Roman"/>
          <w:sz w:val="28"/>
          <w:szCs w:val="28"/>
        </w:rPr>
        <w:t>Мара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 уличные ели на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 ели в здания МКУК в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д.Мара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приобретена система очистки воды для водонапорной башни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49А;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был проведен ремонт козырька в СДК </w:t>
      </w:r>
      <w:proofErr w:type="spellStart"/>
      <w:r>
        <w:rPr>
          <w:rFonts w:ascii="Times New Roman" w:hAnsi="Times New Roman"/>
          <w:sz w:val="28"/>
          <w:szCs w:val="28"/>
        </w:rPr>
        <w:t>д.Мара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проведена замена дверного блока и крыльца в </w:t>
      </w:r>
      <w:proofErr w:type="spellStart"/>
      <w:r>
        <w:rPr>
          <w:rFonts w:ascii="Times New Roman" w:hAnsi="Times New Roman"/>
          <w:sz w:val="28"/>
          <w:szCs w:val="28"/>
        </w:rPr>
        <w:t>Курятском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 ремонт памятника на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утепление </w:t>
      </w:r>
      <w:proofErr w:type="spellStart"/>
      <w:r>
        <w:rPr>
          <w:rFonts w:ascii="Times New Roman" w:hAnsi="Times New Roman"/>
          <w:sz w:val="28"/>
          <w:szCs w:val="28"/>
        </w:rPr>
        <w:t>Курятской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водонапорной башни;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замена 2-х водоразборных колонок на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дорожного фонда  был проведен текущий ремонт автомобильных дорог это: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участок </w:t>
      </w:r>
      <w:proofErr w:type="spellStart"/>
      <w:r>
        <w:rPr>
          <w:rFonts w:ascii="Times New Roman" w:hAnsi="Times New Roman"/>
          <w:sz w:val="28"/>
          <w:szCs w:val="28"/>
        </w:rPr>
        <w:t>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ул.Железнодорожная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станция Курят, ул.1-я Железнодорожная;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AD0BEE">
        <w:rPr>
          <w:rFonts w:ascii="Times New Roman" w:hAnsi="Times New Roman"/>
          <w:sz w:val="28"/>
          <w:szCs w:val="28"/>
        </w:rPr>
        <w:t>д.Новое</w:t>
      </w:r>
      <w:proofErr w:type="spellEnd"/>
      <w:r w:rsidRPr="00AD0BEE">
        <w:rPr>
          <w:rFonts w:ascii="Times New Roman" w:hAnsi="Times New Roman"/>
          <w:sz w:val="28"/>
          <w:szCs w:val="28"/>
        </w:rPr>
        <w:t xml:space="preserve"> Село, </w:t>
      </w:r>
      <w:proofErr w:type="spellStart"/>
      <w:r w:rsidRPr="00AD0BEE">
        <w:rPr>
          <w:rFonts w:ascii="Times New Roman" w:hAnsi="Times New Roman"/>
          <w:sz w:val="28"/>
          <w:szCs w:val="28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ул.Заречная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и мостовое сооружение через </w:t>
      </w:r>
      <w:proofErr w:type="spellStart"/>
      <w:r>
        <w:rPr>
          <w:rFonts w:ascii="Times New Roman" w:hAnsi="Times New Roman"/>
          <w:sz w:val="28"/>
          <w:szCs w:val="28"/>
        </w:rPr>
        <w:t>р.Большой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Курят;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проезд до кладбища;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дорожного фонда было организовано: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уличное освещение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улицы Береговая, Железнодорожная, Луговая;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уличное освещение в </w:t>
      </w:r>
      <w:proofErr w:type="spellStart"/>
      <w:r>
        <w:rPr>
          <w:rFonts w:ascii="Times New Roman" w:hAnsi="Times New Roman"/>
          <w:sz w:val="28"/>
          <w:szCs w:val="28"/>
        </w:rPr>
        <w:t>д.Мара</w:t>
      </w:r>
      <w:proofErr w:type="spellEnd"/>
      <w:r>
        <w:rPr>
          <w:rFonts w:ascii="Times New Roman" w:hAnsi="Times New Roman"/>
          <w:sz w:val="28"/>
          <w:szCs w:val="28"/>
        </w:rPr>
        <w:t>, улицы Московская, Береговая, Западная, переулок Западный;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приобретены и установлены дорожные знаки и остановочные павильоны на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д.Мара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2FC" w:rsidRPr="0086493B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 ОСТАНОВЛЮСЬ НА ОСНОВНЫХ ЗАДАЧАХ 2022 года.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народные инициативы в 2022 году планируется: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мест памяти участникам Великой отечественной войны 1941-1945гг., в с. Каменка;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мест захоронения на территории кладбищ с. Каменка,  </w:t>
      </w:r>
      <w:proofErr w:type="spellStart"/>
      <w:r>
        <w:rPr>
          <w:rFonts w:ascii="Times New Roman" w:hAnsi="Times New Roman"/>
          <w:sz w:val="28"/>
          <w:szCs w:val="28"/>
        </w:rPr>
        <w:t>д.Новое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Село;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искусственной уличной ели в </w:t>
      </w:r>
      <w:proofErr w:type="spellStart"/>
      <w:r>
        <w:rPr>
          <w:rFonts w:ascii="Times New Roman" w:hAnsi="Times New Roman"/>
          <w:sz w:val="28"/>
          <w:szCs w:val="28"/>
        </w:rPr>
        <w:t>д.Новое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Село.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Планируется установить систему фильтрации воды в водонапорной башне с. Каменка;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Планируется размещение 14  контейнерных площадок для временного хранения мусора в с. Каменка, д. </w:t>
      </w:r>
      <w:proofErr w:type="spellStart"/>
      <w:r>
        <w:rPr>
          <w:rFonts w:ascii="Times New Roman" w:hAnsi="Times New Roman"/>
          <w:sz w:val="28"/>
          <w:szCs w:val="28"/>
        </w:rPr>
        <w:t>Мара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продолжить работу по получению лицензии на водонапорные башни </w:t>
      </w:r>
      <w:proofErr w:type="spellStart"/>
      <w:r>
        <w:rPr>
          <w:rFonts w:ascii="Times New Roman" w:hAnsi="Times New Roman"/>
          <w:sz w:val="28"/>
          <w:szCs w:val="28"/>
        </w:rPr>
        <w:t>с.Каменка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уч.Куряты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02FC" w:rsidRDefault="001602FC" w:rsidP="004D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Заканчивая свое выступление, хочу выразить слова благодарности депутатам Каменского МО, ИП Заречному В.А., ИП </w:t>
      </w:r>
      <w:proofErr w:type="spellStart"/>
      <w:r>
        <w:rPr>
          <w:rFonts w:ascii="Times New Roman" w:hAnsi="Times New Roman"/>
          <w:sz w:val="28"/>
          <w:szCs w:val="28"/>
        </w:rPr>
        <w:t>Шарафову</w:t>
      </w:r>
      <w:proofErr w:type="spellEnd"/>
      <w:r>
        <w:rPr>
          <w:rFonts w:ascii="Times New Roman" w:hAnsi="Times New Roman"/>
          <w:sz w:val="28"/>
          <w:szCs w:val="28"/>
        </w:rPr>
        <w:t xml:space="preserve">,  ИП Юшину, главе КФХ Кузнецову, старостам </w:t>
      </w:r>
      <w:proofErr w:type="spellStart"/>
      <w:r>
        <w:rPr>
          <w:rFonts w:ascii="Times New Roman" w:hAnsi="Times New Roman"/>
          <w:sz w:val="28"/>
          <w:szCs w:val="28"/>
        </w:rPr>
        <w:t>д.Мара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Аверьяновой Е.В. и </w:t>
      </w:r>
      <w:proofErr w:type="spellStart"/>
      <w:r>
        <w:rPr>
          <w:rFonts w:ascii="Times New Roman" w:hAnsi="Times New Roman"/>
          <w:sz w:val="28"/>
          <w:szCs w:val="28"/>
        </w:rPr>
        <w:t>д.Новое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/>
          <w:sz w:val="28"/>
          <w:szCs w:val="28"/>
        </w:rPr>
        <w:t>Ахметчину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и неравнодушным жителям Каменского муниципального образования, за эффективное взаимодействие. </w:t>
      </w:r>
    </w:p>
    <w:p w:rsidR="001602FC" w:rsidRDefault="001602FC" w:rsidP="004D2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за внимание! </w:t>
      </w:r>
    </w:p>
    <w:p w:rsidR="001602FC" w:rsidRPr="00E34861" w:rsidRDefault="001602FC" w:rsidP="007F07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1602FC" w:rsidRPr="00E34861" w:rsidSect="0081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E3C"/>
    <w:rsid w:val="000100D2"/>
    <w:rsid w:val="00040BB2"/>
    <w:rsid w:val="00066B70"/>
    <w:rsid w:val="00072C40"/>
    <w:rsid w:val="000C0B4F"/>
    <w:rsid w:val="000C3F8E"/>
    <w:rsid w:val="00100A3E"/>
    <w:rsid w:val="001263D5"/>
    <w:rsid w:val="001602FC"/>
    <w:rsid w:val="0017381A"/>
    <w:rsid w:val="00173EB2"/>
    <w:rsid w:val="00173F26"/>
    <w:rsid w:val="001A2CF2"/>
    <w:rsid w:val="00231276"/>
    <w:rsid w:val="0024495E"/>
    <w:rsid w:val="002853D0"/>
    <w:rsid w:val="0029498A"/>
    <w:rsid w:val="00304CDB"/>
    <w:rsid w:val="0032054D"/>
    <w:rsid w:val="00332FEC"/>
    <w:rsid w:val="0033302C"/>
    <w:rsid w:val="00341493"/>
    <w:rsid w:val="00376A4F"/>
    <w:rsid w:val="003C6C9E"/>
    <w:rsid w:val="00467E53"/>
    <w:rsid w:val="004C6BAF"/>
    <w:rsid w:val="004D2F9A"/>
    <w:rsid w:val="004D5FC4"/>
    <w:rsid w:val="00506050"/>
    <w:rsid w:val="0054343D"/>
    <w:rsid w:val="005535D6"/>
    <w:rsid w:val="00556A18"/>
    <w:rsid w:val="006055DC"/>
    <w:rsid w:val="006C70D5"/>
    <w:rsid w:val="006E2B2C"/>
    <w:rsid w:val="006F72D5"/>
    <w:rsid w:val="00734C31"/>
    <w:rsid w:val="00745C83"/>
    <w:rsid w:val="00767F8B"/>
    <w:rsid w:val="00776073"/>
    <w:rsid w:val="007F07E8"/>
    <w:rsid w:val="007F1888"/>
    <w:rsid w:val="00815057"/>
    <w:rsid w:val="00836B55"/>
    <w:rsid w:val="008634D8"/>
    <w:rsid w:val="008635DE"/>
    <w:rsid w:val="0086493B"/>
    <w:rsid w:val="008774E5"/>
    <w:rsid w:val="008820B6"/>
    <w:rsid w:val="008A0A97"/>
    <w:rsid w:val="008C5DE0"/>
    <w:rsid w:val="008E4552"/>
    <w:rsid w:val="008F1B5A"/>
    <w:rsid w:val="00981362"/>
    <w:rsid w:val="009B36EA"/>
    <w:rsid w:val="009B5955"/>
    <w:rsid w:val="009C20FE"/>
    <w:rsid w:val="009C6449"/>
    <w:rsid w:val="009E4003"/>
    <w:rsid w:val="009E577A"/>
    <w:rsid w:val="00A47562"/>
    <w:rsid w:val="00A932E2"/>
    <w:rsid w:val="00AD0BEE"/>
    <w:rsid w:val="00B16F27"/>
    <w:rsid w:val="00B33B51"/>
    <w:rsid w:val="00B76389"/>
    <w:rsid w:val="00BB54D3"/>
    <w:rsid w:val="00BB62C3"/>
    <w:rsid w:val="00BC0033"/>
    <w:rsid w:val="00C8240F"/>
    <w:rsid w:val="00CC4FFD"/>
    <w:rsid w:val="00CD238E"/>
    <w:rsid w:val="00CE7D58"/>
    <w:rsid w:val="00D11E73"/>
    <w:rsid w:val="00D12E66"/>
    <w:rsid w:val="00D364F9"/>
    <w:rsid w:val="00D60143"/>
    <w:rsid w:val="00D96816"/>
    <w:rsid w:val="00DB4F87"/>
    <w:rsid w:val="00DC2F25"/>
    <w:rsid w:val="00E1227A"/>
    <w:rsid w:val="00E16763"/>
    <w:rsid w:val="00E20205"/>
    <w:rsid w:val="00E2369B"/>
    <w:rsid w:val="00E30E3C"/>
    <w:rsid w:val="00E34861"/>
    <w:rsid w:val="00E42333"/>
    <w:rsid w:val="00E75FA0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1486</Words>
  <Characters>8472</Characters>
  <Application>Microsoft Office Word</Application>
  <DocSecurity>0</DocSecurity>
  <Lines>70</Lines>
  <Paragraphs>19</Paragraphs>
  <ScaleCrop>false</ScaleCrop>
  <Company>Microsoft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военного комиссариата </dc:title>
  <dc:subject/>
  <dc:creator>HaKeR</dc:creator>
  <cp:keywords/>
  <dc:description/>
  <cp:lastModifiedBy>Пользователь</cp:lastModifiedBy>
  <cp:revision>11</cp:revision>
  <cp:lastPrinted>2022-03-09T08:02:00Z</cp:lastPrinted>
  <dcterms:created xsi:type="dcterms:W3CDTF">2021-11-22T07:03:00Z</dcterms:created>
  <dcterms:modified xsi:type="dcterms:W3CDTF">2022-03-14T03:45:00Z</dcterms:modified>
</cp:coreProperties>
</file>