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14" w:rsidRPr="00F23F14" w:rsidRDefault="00F23F14" w:rsidP="00F23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F23F14" w:rsidRPr="00F23F14" w:rsidRDefault="00F23F14" w:rsidP="00F23F14">
      <w:pPr>
        <w:shd w:val="clear" w:color="auto" w:fill="FFFFFF"/>
        <w:spacing w:after="123" w:line="67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  <w:lang w:eastAsia="ru-RU"/>
        </w:rPr>
      </w:pPr>
      <w:r w:rsidRPr="00F23F14"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  <w:lang w:eastAsia="ru-RU"/>
        </w:rPr>
        <w:t>Почему горят бани? Причины возникновения пожаров, о которых стоит знать каждому!</w:t>
      </w:r>
    </w:p>
    <w:p w:rsidR="00F23F14" w:rsidRPr="00F23F14" w:rsidRDefault="00F23F14" w:rsidP="00F23F1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защититься от пожара в бане на все 100%. Даже самая правильная, внимательно построенная и многократно обработанная парная может принести неприятный сюрприз. Однако в ваших силах свести вероятность возгорания к минимуму.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основных причинах возникновения пожара в бане и способах его избежать рассказываем в этой статье.</w:t>
      </w:r>
    </w:p>
    <w:p w:rsidR="00F23F14" w:rsidRPr="00F23F14" w:rsidRDefault="00F23F14" w:rsidP="00F23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819"/>
            <wp:effectExtent l="19050" t="0" r="3175" b="0"/>
            <wp:docPr id="11" name="Рисунок 11" descr="https://avatars.mds.yandex.net/get-zen_doc/1361478/pub_5c5c91318e5f1300ac3cf0ea_5c5c918efd24ee00af0d157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361478/pub_5c5c91318e5f1300ac3cf0ea_5c5c918efd24ee00af0d1571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14" w:rsidRPr="00F23F14" w:rsidRDefault="00F23F14" w:rsidP="00F23F14">
      <w:pPr>
        <w:shd w:val="clear" w:color="auto" w:fill="FFFFFF"/>
        <w:spacing w:before="643" w:after="123" w:line="240" w:lineRule="auto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</w:pPr>
      <w:r w:rsidRPr="00F23F14"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  <w:t>Основные причины пожаров</w:t>
      </w:r>
      <w:r w:rsidRPr="00F23F14"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  <w:br/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Дымоход</w:t>
      </w: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Скоро начнется новый дачный сезон, а вместе с ним и первые топки летних бань. Если вы почистили дымоход в конце сезона и защитили его от проникновения воды - можете быть спокойны. В противном случае проверьте все заранее.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Часть пожаров случается из-за того, что воздух не может пройти через дымоходные трубы. Причина - их загрязнение или замерзшая внутри вода.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Также возгорания происходят из-за неправильного монтажа. Недопустимо прокладывать трубу для устойчивости деревянными брусками и заделывать щели вокруг нее монтажной пеной. Это может привести к возгоранию дерева вокруг горячего дымохода.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Иногда и сами производители труб грешат тем, что не упоминают максимальную температуру проходящих газов. Это важное звено в монтажных расчетах. Чтобы установить дымоходную трубу правильно, обязательно уточните этот параметр.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Отделка и изоляция</w:t>
      </w: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Нередко хозяева усугубляют ситуацию, выбирая небезопасные отделочные материалы. Например, утепление парной с помощью фольги повышает вероятность возникновения пожара в несколько раз.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бани больше подойдут материалы, устойчивые или неподвластные возгоранию. Например, асбестоцемент, войлок с глиной или красный кирпич. С помощью этих материалов можно изолировать печь от легковоспламеняющихся деревянных поверхностей.</w:t>
      </w:r>
    </w:p>
    <w:p w:rsid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Отделке печи нужно уделить особое внимание.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1935"/>
            <wp:effectExtent l="19050" t="0" r="3175" b="0"/>
            <wp:docPr id="14" name="Рисунок 14" descr="https://avatars.mds.yandex.net/get-zen_doc/44972/pub_5c5c91318e5f1300ac3cf0ea_5c5c91bf64276e00ae3dec5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zen_doc/44972/pub_5c5c91318e5f1300ac3cf0ea_5c5c91bf64276e00ae3dec55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14" w:rsidRPr="00F23F14" w:rsidRDefault="00F23F14" w:rsidP="00F23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Печь</w:t>
      </w: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Наиболее часто бани горят из-за неправильной установки и эксплуатации печи.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Первый момент, который нужно учесть - это усадка постройки. Устанавливать печь лучше после того, как материал примет стабильную форму - а это через 6-12 месяцев после строительства бани из влажного бруса. Если вы изначально строите парную из сухого бруса, к ее оборудованию можно приступать значительно быстрее.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Второй момент - это расположение печи. Его продумывают так, чтобы даже при появлении трещин предотвратить возгорание. Этот этап лучше продумывать вместе со специалистом.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Третий момент - изоляция. Печь и деревянные стены ни в коем случае не должны соприкасаться. Поэтому для нее готовят отдельное место, изолированное со всех возможных сторон. Снизу - специальный фундамент, по бокам и сверху - отделка из негорючего материала. Под топкой - тонкий металлический лист для предотвращения попадания искр на деревянный пол.</w:t>
      </w:r>
    </w:p>
    <w:p w:rsidR="00F23F14" w:rsidRPr="00F23F14" w:rsidRDefault="00F23F14" w:rsidP="00F23F1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Электропроводка.</w:t>
      </w: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Неочевидная, но не менее частая причина пожаров в бане. В парной электроприборы и розетки больше подвержены возгоранию из-за высокой влажности, поэтому важно позаботиться об ее изоляции.</w:t>
      </w: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Используйте </w:t>
      </w:r>
      <w:proofErr w:type="spellStart"/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термо</w:t>
      </w:r>
      <w:proofErr w:type="spellEnd"/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 влагостойкие оболочки для проводов и внимательно следите за исправностью соединений.</w:t>
      </w: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3F1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Расположение.</w:t>
      </w:r>
      <w:r w:rsidRPr="00F23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Важно также позаботиться о правильном расположении бани на участке и соблюдать дистанцию между другими постройками.</w:t>
      </w:r>
    </w:p>
    <w:p w:rsidR="00F23F14" w:rsidRPr="00F23F14" w:rsidRDefault="00F23F14" w:rsidP="00F23F1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B5F87" w:rsidRDefault="00F23F14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Позаботиться о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пожаробезопасности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лучше заранее. Продумать место, где стоит баня, ее планировку, расположение печи и всю внутреннюю отделку.  </w:t>
      </w:r>
    </w:p>
    <w:sectPr w:rsidR="00CB5F87" w:rsidSect="00CB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3F14"/>
    <w:rsid w:val="00CB5F87"/>
    <w:rsid w:val="00F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87"/>
  </w:style>
  <w:style w:type="paragraph" w:styleId="1">
    <w:name w:val="heading 1"/>
    <w:basedOn w:val="a"/>
    <w:link w:val="10"/>
    <w:uiPriority w:val="9"/>
    <w:qFormat/>
    <w:rsid w:val="00F23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3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3F14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F23F14"/>
  </w:style>
  <w:style w:type="character" w:customStyle="1" w:styleId="article-statdate">
    <w:name w:val="article-stat__date"/>
    <w:basedOn w:val="a0"/>
    <w:rsid w:val="00F23F14"/>
  </w:style>
  <w:style w:type="character" w:customStyle="1" w:styleId="article-statcount">
    <w:name w:val="article-stat__count"/>
    <w:basedOn w:val="a0"/>
    <w:rsid w:val="00F23F14"/>
  </w:style>
  <w:style w:type="character" w:customStyle="1" w:styleId="article-stat-tipvalue">
    <w:name w:val="article-stat-tip__value"/>
    <w:basedOn w:val="a0"/>
    <w:rsid w:val="00F23F14"/>
  </w:style>
  <w:style w:type="paragraph" w:customStyle="1" w:styleId="article-renderblock">
    <w:name w:val="article-render__block"/>
    <w:basedOn w:val="a"/>
    <w:rsid w:val="00F2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259">
                          <w:marLeft w:val="0"/>
                          <w:marRight w:val="0"/>
                          <w:marTop w:val="1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7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2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57081">
                              <w:marLeft w:val="0"/>
                              <w:marRight w:val="0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6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5963">
                  <w:marLeft w:val="0"/>
                  <w:marRight w:val="0"/>
                  <w:marTop w:val="0"/>
                  <w:marBottom w:val="3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0442">
                          <w:marLeft w:val="0"/>
                          <w:marRight w:val="2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0836">
                          <w:marLeft w:val="0"/>
                          <w:marRight w:val="2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9734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68091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16174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2882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2020-06-18T05:24:00Z</dcterms:created>
  <dcterms:modified xsi:type="dcterms:W3CDTF">2020-06-18T05:26:00Z</dcterms:modified>
</cp:coreProperties>
</file>