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9D7" w:rsidRPr="00E87310" w:rsidRDefault="005169D7" w:rsidP="004B28AE">
      <w:pPr>
        <w:rPr>
          <w:rFonts w:ascii="Arial" w:hAnsi="Arial" w:cs="Arial"/>
        </w:rPr>
      </w:pPr>
    </w:p>
    <w:p w:rsidR="00D959A2" w:rsidRPr="00E87310" w:rsidRDefault="00D959A2" w:rsidP="004B28AE">
      <w:pPr>
        <w:rPr>
          <w:rFonts w:ascii="Arial" w:hAnsi="Arial" w:cs="Arial"/>
        </w:rPr>
      </w:pPr>
    </w:p>
    <w:p w:rsidR="00D959A2" w:rsidRPr="00E87310" w:rsidRDefault="00D959A2" w:rsidP="004B28AE">
      <w:pPr>
        <w:rPr>
          <w:rFonts w:ascii="Arial" w:hAnsi="Arial" w:cs="Arial"/>
        </w:rPr>
      </w:pPr>
    </w:p>
    <w:p w:rsidR="00D959A2" w:rsidRPr="00E87310" w:rsidRDefault="00D959A2" w:rsidP="004B28AE">
      <w:pPr>
        <w:rPr>
          <w:rFonts w:ascii="Arial" w:hAnsi="Arial" w:cs="Arial"/>
        </w:rPr>
      </w:pPr>
    </w:p>
    <w:p w:rsidR="00D959A2" w:rsidRPr="00E87310" w:rsidRDefault="00D959A2" w:rsidP="004B28AE">
      <w:pPr>
        <w:rPr>
          <w:rFonts w:ascii="Arial" w:hAnsi="Arial" w:cs="Arial"/>
        </w:rPr>
      </w:pPr>
    </w:p>
    <w:p w:rsidR="00D959A2" w:rsidRPr="00E87310" w:rsidRDefault="00D959A2" w:rsidP="004B28AE">
      <w:pPr>
        <w:rPr>
          <w:rFonts w:ascii="Arial" w:hAnsi="Arial" w:cs="Arial"/>
        </w:rPr>
      </w:pPr>
    </w:p>
    <w:p w:rsidR="00D959A2" w:rsidRDefault="00D959A2" w:rsidP="004B28AE">
      <w:pPr>
        <w:rPr>
          <w:rFonts w:ascii="Arial" w:hAnsi="Arial" w:cs="Arial"/>
        </w:rPr>
      </w:pPr>
    </w:p>
    <w:p w:rsidR="00E87310" w:rsidRPr="00E87310" w:rsidRDefault="00E87310" w:rsidP="004B28AE">
      <w:pPr>
        <w:rPr>
          <w:rFonts w:ascii="Arial" w:hAnsi="Arial" w:cs="Arial"/>
        </w:rPr>
      </w:pPr>
    </w:p>
    <w:p w:rsidR="00D959A2" w:rsidRPr="00E87310" w:rsidRDefault="00D959A2" w:rsidP="004B28AE">
      <w:pPr>
        <w:rPr>
          <w:rFonts w:ascii="Arial" w:hAnsi="Arial" w:cs="Arial"/>
        </w:rPr>
      </w:pPr>
    </w:p>
    <w:p w:rsidR="00AF26F9" w:rsidRPr="00E87310" w:rsidRDefault="00AF26F9" w:rsidP="004B28AE">
      <w:pPr>
        <w:spacing w:after="0"/>
        <w:rPr>
          <w:rFonts w:ascii="Arial" w:hAnsi="Arial" w:cs="Arial"/>
        </w:rPr>
      </w:pPr>
    </w:p>
    <w:p w:rsidR="002E1C55" w:rsidRPr="00E87310" w:rsidRDefault="002E1C55" w:rsidP="002E1C55">
      <w:pPr>
        <w:spacing w:after="0" w:line="360" w:lineRule="auto"/>
        <w:jc w:val="center"/>
        <w:rPr>
          <w:rFonts w:ascii="Arial" w:hAnsi="Arial" w:cs="Arial"/>
          <w:b/>
          <w:sz w:val="28"/>
          <w:szCs w:val="28"/>
        </w:rPr>
      </w:pPr>
      <w:r w:rsidRPr="00E87310">
        <w:rPr>
          <w:rFonts w:ascii="Arial" w:hAnsi="Arial" w:cs="Arial"/>
          <w:b/>
          <w:sz w:val="28"/>
          <w:szCs w:val="28"/>
        </w:rPr>
        <w:t>МЕСТНЫЕ НОРМАТИВЫ</w:t>
      </w:r>
    </w:p>
    <w:p w:rsidR="002E1C55" w:rsidRPr="00E87310" w:rsidRDefault="002E1C55" w:rsidP="002E1C55">
      <w:pPr>
        <w:spacing w:after="0" w:line="360" w:lineRule="auto"/>
        <w:jc w:val="center"/>
        <w:rPr>
          <w:rFonts w:ascii="Arial" w:hAnsi="Arial" w:cs="Arial"/>
          <w:b/>
          <w:sz w:val="28"/>
          <w:szCs w:val="28"/>
        </w:rPr>
      </w:pPr>
      <w:r w:rsidRPr="00E87310">
        <w:rPr>
          <w:rFonts w:ascii="Arial" w:hAnsi="Arial" w:cs="Arial"/>
          <w:b/>
          <w:sz w:val="28"/>
          <w:szCs w:val="28"/>
        </w:rPr>
        <w:t xml:space="preserve">ГРАДОСТРОИТЕЛЬНОГО ПРОЕКТИРОВАНИЯ </w:t>
      </w:r>
    </w:p>
    <w:p w:rsidR="00AF26F9" w:rsidRDefault="00A24FB9" w:rsidP="002E1C55">
      <w:pPr>
        <w:spacing w:after="0" w:line="360" w:lineRule="auto"/>
        <w:jc w:val="center"/>
        <w:rPr>
          <w:rFonts w:ascii="Arial" w:hAnsi="Arial" w:cs="Arial"/>
          <w:b/>
          <w:sz w:val="28"/>
          <w:szCs w:val="28"/>
        </w:rPr>
      </w:pPr>
      <w:r>
        <w:rPr>
          <w:rFonts w:ascii="Arial" w:hAnsi="Arial" w:cs="Arial"/>
          <w:b/>
          <w:sz w:val="28"/>
          <w:szCs w:val="28"/>
        </w:rPr>
        <w:t>КАМЕНСКОГО</w:t>
      </w:r>
      <w:r w:rsidR="002E1C55" w:rsidRPr="00E87310">
        <w:rPr>
          <w:rFonts w:ascii="Arial" w:hAnsi="Arial" w:cs="Arial"/>
          <w:b/>
          <w:sz w:val="28"/>
          <w:szCs w:val="28"/>
        </w:rPr>
        <w:t xml:space="preserve"> МУНИЦИПАЛЬНОГО ОБРАЗОВАНИЯ</w:t>
      </w:r>
    </w:p>
    <w:p w:rsidR="001E065F" w:rsidRPr="00E87310" w:rsidRDefault="00203D84" w:rsidP="002E1C55">
      <w:pPr>
        <w:spacing w:after="0" w:line="360" w:lineRule="auto"/>
        <w:jc w:val="center"/>
        <w:rPr>
          <w:rFonts w:ascii="Arial" w:hAnsi="Arial" w:cs="Arial"/>
          <w:b/>
          <w:sz w:val="28"/>
          <w:szCs w:val="28"/>
        </w:rPr>
      </w:pPr>
      <w:r>
        <w:rPr>
          <w:rFonts w:ascii="Arial" w:hAnsi="Arial" w:cs="Arial"/>
          <w:b/>
          <w:sz w:val="28"/>
          <w:szCs w:val="28"/>
        </w:rPr>
        <w:t>НИЖНЕУДИНСКОГО</w:t>
      </w:r>
      <w:r w:rsidR="001E065F">
        <w:rPr>
          <w:rFonts w:ascii="Arial" w:hAnsi="Arial" w:cs="Arial"/>
          <w:b/>
          <w:sz w:val="28"/>
          <w:szCs w:val="28"/>
        </w:rPr>
        <w:t xml:space="preserve"> РАЙОНА ИРКУТСКОЙ ОБЛАСТИ</w:t>
      </w:r>
    </w:p>
    <w:p w:rsidR="00AF26F9" w:rsidRPr="00E87310" w:rsidRDefault="00AF26F9" w:rsidP="004B28AE">
      <w:pPr>
        <w:spacing w:after="0"/>
        <w:rPr>
          <w:rFonts w:ascii="Arial" w:hAnsi="Arial" w:cs="Arial"/>
          <w:b/>
          <w:sz w:val="24"/>
          <w:szCs w:val="24"/>
        </w:rPr>
      </w:pPr>
    </w:p>
    <w:p w:rsidR="002E1C55" w:rsidRPr="00E87310" w:rsidRDefault="002E1C55" w:rsidP="004B28AE">
      <w:pPr>
        <w:spacing w:after="0"/>
        <w:rPr>
          <w:rFonts w:ascii="Arial" w:hAnsi="Arial" w:cs="Arial"/>
        </w:rPr>
      </w:pPr>
    </w:p>
    <w:p w:rsidR="00AF26F9" w:rsidRPr="00E87310" w:rsidRDefault="00AF26F9" w:rsidP="004B28AE">
      <w:pPr>
        <w:spacing w:after="0"/>
        <w:rPr>
          <w:rFonts w:ascii="Arial" w:hAnsi="Arial" w:cs="Arial"/>
        </w:rPr>
      </w:pPr>
    </w:p>
    <w:p w:rsidR="0001593F" w:rsidRPr="00E87310" w:rsidRDefault="0001593F" w:rsidP="004B28AE">
      <w:pPr>
        <w:spacing w:after="0"/>
        <w:rPr>
          <w:rFonts w:ascii="Arial" w:hAnsi="Arial" w:cs="Arial"/>
        </w:rPr>
      </w:pPr>
    </w:p>
    <w:p w:rsidR="0001593F" w:rsidRPr="00E87310" w:rsidRDefault="0001593F" w:rsidP="004B28AE">
      <w:pPr>
        <w:spacing w:after="0"/>
        <w:rPr>
          <w:rFonts w:ascii="Arial" w:hAnsi="Arial" w:cs="Arial"/>
        </w:rPr>
      </w:pPr>
    </w:p>
    <w:p w:rsidR="005169D7" w:rsidRDefault="005169D7" w:rsidP="004B28AE">
      <w:pPr>
        <w:spacing w:after="0"/>
        <w:rPr>
          <w:rFonts w:ascii="Arial" w:hAnsi="Arial" w:cs="Arial"/>
        </w:rPr>
      </w:pPr>
    </w:p>
    <w:p w:rsidR="00E87310" w:rsidRPr="00E87310" w:rsidRDefault="00E87310" w:rsidP="004B28AE">
      <w:pPr>
        <w:spacing w:after="0"/>
        <w:rPr>
          <w:rFonts w:ascii="Arial" w:hAnsi="Arial" w:cs="Arial"/>
        </w:rPr>
      </w:pPr>
    </w:p>
    <w:p w:rsidR="00AF26F9" w:rsidRPr="00E87310" w:rsidRDefault="00AF26F9" w:rsidP="004B28AE">
      <w:pPr>
        <w:spacing w:after="0"/>
        <w:rPr>
          <w:rFonts w:ascii="Arial" w:hAnsi="Arial" w:cs="Arial"/>
        </w:rPr>
      </w:pPr>
    </w:p>
    <w:p w:rsidR="00D959A2" w:rsidRPr="00E87310" w:rsidRDefault="00D959A2" w:rsidP="004B28AE">
      <w:pPr>
        <w:spacing w:after="0"/>
        <w:rPr>
          <w:rFonts w:ascii="Arial" w:hAnsi="Arial" w:cs="Arial"/>
        </w:rPr>
      </w:pPr>
    </w:p>
    <w:p w:rsidR="00D959A2" w:rsidRPr="00E87310" w:rsidRDefault="00E87310" w:rsidP="0047795C">
      <w:pPr>
        <w:spacing w:after="0"/>
        <w:ind w:left="4536"/>
        <w:rPr>
          <w:rFonts w:ascii="Arial" w:hAnsi="Arial" w:cs="Arial"/>
        </w:rPr>
      </w:pPr>
      <w:r w:rsidRPr="00E87310">
        <w:rPr>
          <w:rFonts w:ascii="Arial" w:hAnsi="Arial" w:cs="Arial"/>
        </w:rPr>
        <w:t>Заказчик:</w:t>
      </w:r>
    </w:p>
    <w:p w:rsidR="00E87310" w:rsidRPr="00E87310" w:rsidRDefault="00E87310" w:rsidP="0047795C">
      <w:pPr>
        <w:spacing w:after="0"/>
        <w:ind w:left="4536"/>
        <w:rPr>
          <w:rFonts w:ascii="Arial" w:hAnsi="Arial" w:cs="Arial"/>
        </w:rPr>
      </w:pPr>
      <w:r w:rsidRPr="00E87310">
        <w:rPr>
          <w:rFonts w:ascii="Arial" w:hAnsi="Arial" w:cs="Arial"/>
        </w:rPr>
        <w:t xml:space="preserve">Администрация </w:t>
      </w:r>
      <w:r w:rsidR="00C413E6">
        <w:rPr>
          <w:rFonts w:ascii="Arial" w:hAnsi="Arial" w:cs="Arial"/>
        </w:rPr>
        <w:t>Каменск</w:t>
      </w:r>
      <w:r w:rsidR="00203D84">
        <w:rPr>
          <w:rFonts w:ascii="Arial" w:hAnsi="Arial" w:cs="Arial"/>
        </w:rPr>
        <w:t>ого</w:t>
      </w:r>
      <w:r w:rsidRPr="00E87310">
        <w:rPr>
          <w:rFonts w:ascii="Arial" w:hAnsi="Arial" w:cs="Arial"/>
        </w:rPr>
        <w:t xml:space="preserve"> муниципального образования</w:t>
      </w:r>
      <w:r w:rsidR="00203D84">
        <w:rPr>
          <w:rFonts w:ascii="Arial" w:hAnsi="Arial" w:cs="Arial"/>
        </w:rPr>
        <w:t xml:space="preserve"> Нижнеудинского</w:t>
      </w:r>
      <w:r w:rsidR="007E3BD9">
        <w:rPr>
          <w:rFonts w:ascii="Arial" w:hAnsi="Arial" w:cs="Arial"/>
        </w:rPr>
        <w:t xml:space="preserve"> рай</w:t>
      </w:r>
      <w:r w:rsidR="00BA542C">
        <w:rPr>
          <w:rFonts w:ascii="Arial" w:hAnsi="Arial" w:cs="Arial"/>
        </w:rPr>
        <w:t xml:space="preserve">она </w:t>
      </w:r>
      <w:r w:rsidR="007E3BD9">
        <w:rPr>
          <w:rFonts w:ascii="Arial" w:hAnsi="Arial" w:cs="Arial"/>
        </w:rPr>
        <w:t>Иркутской области</w:t>
      </w:r>
    </w:p>
    <w:p w:rsidR="00E87310" w:rsidRPr="00E87310" w:rsidRDefault="00E87310" w:rsidP="0047795C">
      <w:pPr>
        <w:spacing w:after="0"/>
        <w:ind w:left="4536"/>
        <w:rPr>
          <w:rFonts w:ascii="Arial" w:hAnsi="Arial" w:cs="Arial"/>
        </w:rPr>
      </w:pPr>
    </w:p>
    <w:p w:rsidR="00E87310" w:rsidRPr="00E87310" w:rsidRDefault="00E87310" w:rsidP="0047795C">
      <w:pPr>
        <w:spacing w:after="0"/>
        <w:ind w:left="4536"/>
        <w:rPr>
          <w:rFonts w:ascii="Arial" w:hAnsi="Arial" w:cs="Arial"/>
        </w:rPr>
      </w:pPr>
      <w:r w:rsidRPr="00E87310">
        <w:rPr>
          <w:rFonts w:ascii="Arial" w:hAnsi="Arial" w:cs="Arial"/>
        </w:rPr>
        <w:t>Разработчик:</w:t>
      </w:r>
    </w:p>
    <w:p w:rsidR="00E87310" w:rsidRDefault="00E87310" w:rsidP="0047795C">
      <w:pPr>
        <w:spacing w:after="0"/>
        <w:ind w:left="4536"/>
        <w:rPr>
          <w:rFonts w:ascii="Arial" w:hAnsi="Arial" w:cs="Arial"/>
        </w:rPr>
      </w:pPr>
      <w:r w:rsidRPr="00E87310">
        <w:rPr>
          <w:rFonts w:ascii="Arial" w:hAnsi="Arial" w:cs="Arial"/>
        </w:rPr>
        <w:t>Общество с ограниченной ответственностью «Территория»</w:t>
      </w:r>
    </w:p>
    <w:p w:rsidR="00E87310" w:rsidRDefault="00E87310" w:rsidP="0047795C">
      <w:pPr>
        <w:spacing w:after="0"/>
        <w:ind w:left="4536"/>
        <w:rPr>
          <w:rFonts w:ascii="Arial" w:hAnsi="Arial" w:cs="Arial"/>
        </w:rPr>
      </w:pPr>
    </w:p>
    <w:p w:rsidR="00E87310" w:rsidRPr="008732DF" w:rsidRDefault="007E3BD9" w:rsidP="0047795C">
      <w:pPr>
        <w:spacing w:after="0"/>
        <w:ind w:left="4536"/>
        <w:rPr>
          <w:rFonts w:ascii="Arial" w:hAnsi="Arial" w:cs="Arial"/>
        </w:rPr>
      </w:pPr>
      <w:r w:rsidRPr="008732DF">
        <w:rPr>
          <w:rFonts w:ascii="Arial" w:hAnsi="Arial" w:cs="Arial"/>
        </w:rPr>
        <w:t>Муниципальный контракт:</w:t>
      </w:r>
    </w:p>
    <w:p w:rsidR="007E3BD9" w:rsidRPr="008732DF" w:rsidRDefault="007E3BD9" w:rsidP="0047795C">
      <w:pPr>
        <w:spacing w:after="0"/>
        <w:ind w:left="4536"/>
        <w:rPr>
          <w:rFonts w:ascii="Arial" w:hAnsi="Arial" w:cs="Arial"/>
        </w:rPr>
      </w:pPr>
      <w:r w:rsidRPr="008732DF">
        <w:rPr>
          <w:rFonts w:ascii="Arial" w:hAnsi="Arial" w:cs="Arial"/>
        </w:rPr>
        <w:t xml:space="preserve">№ </w:t>
      </w:r>
      <w:r w:rsidR="00203D84">
        <w:rPr>
          <w:rFonts w:ascii="Arial" w:hAnsi="Arial" w:cs="Arial"/>
          <w:bCs/>
          <w:color w:val="00000A"/>
          <w:spacing w:val="-4"/>
        </w:rPr>
        <w:t>1-А</w:t>
      </w:r>
      <w:r w:rsidRPr="008732DF">
        <w:rPr>
          <w:rFonts w:ascii="Arial" w:hAnsi="Arial" w:cs="Arial"/>
        </w:rPr>
        <w:t xml:space="preserve"> от </w:t>
      </w:r>
      <w:r w:rsidR="00C413E6">
        <w:rPr>
          <w:rFonts w:ascii="Arial" w:hAnsi="Arial" w:cs="Arial"/>
        </w:rPr>
        <w:t>1</w:t>
      </w:r>
      <w:r w:rsidR="008732DF" w:rsidRPr="008732DF">
        <w:rPr>
          <w:rFonts w:ascii="Arial" w:hAnsi="Arial" w:cs="Arial"/>
        </w:rPr>
        <w:t>9</w:t>
      </w:r>
      <w:r w:rsidR="008732DF">
        <w:rPr>
          <w:rFonts w:ascii="Arial" w:hAnsi="Arial" w:cs="Arial"/>
        </w:rPr>
        <w:t>.0</w:t>
      </w:r>
      <w:r w:rsidR="00203D84">
        <w:rPr>
          <w:rFonts w:ascii="Arial" w:hAnsi="Arial" w:cs="Arial"/>
        </w:rPr>
        <w:t>2</w:t>
      </w:r>
      <w:r w:rsidR="008732DF">
        <w:rPr>
          <w:rFonts w:ascii="Arial" w:hAnsi="Arial" w:cs="Arial"/>
        </w:rPr>
        <w:t>.</w:t>
      </w:r>
      <w:r w:rsidRPr="008732DF">
        <w:rPr>
          <w:rFonts w:ascii="Arial" w:hAnsi="Arial" w:cs="Arial"/>
        </w:rPr>
        <w:t>2016 года</w:t>
      </w:r>
    </w:p>
    <w:p w:rsidR="00D959A2" w:rsidRPr="00E87310" w:rsidRDefault="00D959A2" w:rsidP="004B28AE">
      <w:pPr>
        <w:spacing w:after="0"/>
        <w:rPr>
          <w:rFonts w:ascii="Arial" w:hAnsi="Arial" w:cs="Arial"/>
        </w:rPr>
      </w:pPr>
    </w:p>
    <w:p w:rsidR="00D959A2" w:rsidRPr="00E87310" w:rsidRDefault="00D959A2" w:rsidP="004B28AE">
      <w:pPr>
        <w:spacing w:after="0"/>
        <w:rPr>
          <w:rFonts w:ascii="Arial" w:hAnsi="Arial" w:cs="Arial"/>
        </w:rPr>
      </w:pPr>
    </w:p>
    <w:p w:rsidR="00D959A2" w:rsidRPr="00E87310" w:rsidRDefault="00D959A2" w:rsidP="004B28AE">
      <w:pPr>
        <w:spacing w:after="0"/>
        <w:rPr>
          <w:rFonts w:ascii="Arial" w:hAnsi="Arial" w:cs="Arial"/>
        </w:rPr>
      </w:pPr>
    </w:p>
    <w:p w:rsidR="00D959A2" w:rsidRPr="00E87310" w:rsidRDefault="00D959A2" w:rsidP="004B28AE">
      <w:pPr>
        <w:spacing w:after="0"/>
        <w:rPr>
          <w:rFonts w:ascii="Arial" w:hAnsi="Arial" w:cs="Arial"/>
        </w:rPr>
      </w:pPr>
    </w:p>
    <w:p w:rsidR="00D959A2" w:rsidRPr="00E87310" w:rsidRDefault="00D959A2" w:rsidP="004B28AE">
      <w:pPr>
        <w:spacing w:after="0"/>
        <w:rPr>
          <w:rFonts w:ascii="Arial" w:hAnsi="Arial" w:cs="Arial"/>
        </w:rPr>
      </w:pPr>
    </w:p>
    <w:p w:rsidR="00D959A2" w:rsidRPr="00E87310" w:rsidRDefault="00D959A2" w:rsidP="004B28AE">
      <w:pPr>
        <w:spacing w:after="0"/>
        <w:rPr>
          <w:rFonts w:ascii="Arial" w:hAnsi="Arial" w:cs="Arial"/>
        </w:rPr>
      </w:pPr>
    </w:p>
    <w:p w:rsidR="00D959A2" w:rsidRDefault="00D959A2" w:rsidP="004B28AE">
      <w:pPr>
        <w:spacing w:after="0"/>
        <w:rPr>
          <w:rFonts w:ascii="Arial" w:hAnsi="Arial" w:cs="Arial"/>
        </w:rPr>
      </w:pPr>
    </w:p>
    <w:p w:rsidR="008732DF" w:rsidRDefault="008732DF" w:rsidP="004B28AE">
      <w:pPr>
        <w:spacing w:after="0"/>
        <w:rPr>
          <w:rFonts w:ascii="Arial" w:hAnsi="Arial" w:cs="Arial"/>
        </w:rPr>
      </w:pPr>
    </w:p>
    <w:p w:rsidR="00D959A2" w:rsidRPr="00E87310" w:rsidRDefault="00D959A2" w:rsidP="004B28AE">
      <w:pPr>
        <w:spacing w:after="0"/>
        <w:rPr>
          <w:rFonts w:ascii="Arial" w:hAnsi="Arial" w:cs="Arial"/>
        </w:rPr>
      </w:pPr>
    </w:p>
    <w:p w:rsidR="00AF26F9" w:rsidRPr="00E87310" w:rsidRDefault="00AF26F9" w:rsidP="004B28AE">
      <w:pPr>
        <w:spacing w:after="0" w:line="360" w:lineRule="auto"/>
        <w:jc w:val="center"/>
        <w:rPr>
          <w:rFonts w:ascii="Arial" w:hAnsi="Arial" w:cs="Arial"/>
        </w:rPr>
      </w:pPr>
      <w:r w:rsidRPr="00E87310">
        <w:rPr>
          <w:rFonts w:ascii="Arial" w:hAnsi="Arial" w:cs="Arial"/>
          <w:b/>
          <w:color w:val="808080"/>
        </w:rPr>
        <w:t>201</w:t>
      </w:r>
      <w:r w:rsidR="002E1C55" w:rsidRPr="00E87310">
        <w:rPr>
          <w:rFonts w:ascii="Arial" w:hAnsi="Arial" w:cs="Arial"/>
          <w:b/>
          <w:color w:val="808080"/>
        </w:rPr>
        <w:t>6</w:t>
      </w:r>
      <w:r w:rsidRPr="00E87310">
        <w:rPr>
          <w:rFonts w:ascii="Arial" w:hAnsi="Arial" w:cs="Arial"/>
          <w:b/>
          <w:color w:val="808080"/>
        </w:rPr>
        <w:t xml:space="preserve"> год</w:t>
      </w:r>
    </w:p>
    <w:p w:rsidR="00AF26F9" w:rsidRPr="006956C4" w:rsidRDefault="00AF26F9" w:rsidP="004B28AE">
      <w:pPr>
        <w:spacing w:after="0" w:line="360" w:lineRule="auto"/>
        <w:ind w:firstLine="709"/>
        <w:sectPr w:rsidR="00AF26F9" w:rsidRPr="006956C4" w:rsidSect="00CA3D56">
          <w:footerReference w:type="default" r:id="rId8"/>
          <w:pgSz w:w="11907" w:h="16839" w:code="9"/>
          <w:pgMar w:top="709" w:right="851" w:bottom="709" w:left="1701" w:header="567" w:footer="720" w:gutter="0"/>
          <w:cols w:space="720"/>
          <w:noEndnote/>
          <w:titlePg/>
          <w:docGrid w:linePitch="299"/>
        </w:sectPr>
      </w:pPr>
    </w:p>
    <w:p w:rsidR="008F5633" w:rsidRPr="006A31FF" w:rsidRDefault="008F5633" w:rsidP="006A31FF">
      <w:pPr>
        <w:spacing w:after="0" w:line="360" w:lineRule="auto"/>
        <w:rPr>
          <w:rFonts w:ascii="Arial" w:hAnsi="Arial" w:cs="Arial"/>
          <w:b/>
          <w:bCs/>
          <w:sz w:val="32"/>
          <w:szCs w:val="32"/>
        </w:rPr>
      </w:pPr>
      <w:r w:rsidRPr="006A31FF">
        <w:rPr>
          <w:rFonts w:ascii="Arial" w:hAnsi="Arial" w:cs="Arial"/>
          <w:b/>
          <w:bCs/>
          <w:sz w:val="32"/>
          <w:szCs w:val="32"/>
        </w:rPr>
        <w:lastRenderedPageBreak/>
        <w:t>СОДЕРЖАНИЕ</w:t>
      </w:r>
    </w:p>
    <w:sdt>
      <w:sdtPr>
        <w:rPr>
          <w:rFonts w:ascii="Calibri" w:eastAsia="Times New Roman" w:hAnsi="Calibri" w:cs="Times New Roman"/>
          <w:bCs/>
        </w:rPr>
        <w:id w:val="1810819763"/>
      </w:sdtPr>
      <w:sdtEndPr>
        <w:rPr>
          <w:rFonts w:ascii="Arial" w:hAnsi="Arial" w:cs="Arial"/>
          <w:bCs w:val="0"/>
        </w:rPr>
      </w:sdtEndPr>
      <w:sdtContent>
        <w:p w:rsidR="001F7782" w:rsidRPr="001F7782" w:rsidRDefault="00086CE1" w:rsidP="001F7782">
          <w:pPr>
            <w:pStyle w:val="11"/>
            <w:tabs>
              <w:tab w:val="right" w:leader="dot" w:pos="9345"/>
            </w:tabs>
            <w:spacing w:after="0" w:line="360" w:lineRule="auto"/>
            <w:jc w:val="both"/>
            <w:rPr>
              <w:rFonts w:ascii="Arial" w:hAnsi="Arial" w:cs="Arial"/>
              <w:noProof/>
            </w:rPr>
          </w:pPr>
          <w:r w:rsidRPr="00086CE1">
            <w:rPr>
              <w:rFonts w:ascii="Arial" w:hAnsi="Arial" w:cs="Arial"/>
            </w:rPr>
            <w:fldChar w:fldCharType="begin"/>
          </w:r>
          <w:r w:rsidR="005169D7" w:rsidRPr="001F7782">
            <w:rPr>
              <w:rFonts w:ascii="Arial" w:hAnsi="Arial" w:cs="Arial"/>
            </w:rPr>
            <w:instrText xml:space="preserve"> TOC \o "1-3" \h \z \u </w:instrText>
          </w:r>
          <w:r w:rsidRPr="00086CE1">
            <w:rPr>
              <w:rFonts w:ascii="Arial" w:hAnsi="Arial" w:cs="Arial"/>
            </w:rPr>
            <w:fldChar w:fldCharType="separate"/>
          </w:r>
          <w:hyperlink w:anchor="_Toc445919020" w:history="1">
            <w:r w:rsidR="001F7782" w:rsidRPr="001F7782">
              <w:rPr>
                <w:rStyle w:val="af1"/>
                <w:rFonts w:ascii="Arial" w:hAnsi="Arial" w:cs="Arial"/>
                <w:noProof/>
              </w:rPr>
              <w:t>ВВЕДЕНИЕ</w:t>
            </w:r>
            <w:r w:rsidR="001F7782" w:rsidRPr="001F7782">
              <w:rPr>
                <w:rFonts w:ascii="Arial" w:hAnsi="Arial" w:cs="Arial"/>
                <w:noProof/>
                <w:webHidden/>
              </w:rPr>
              <w:tab/>
            </w:r>
            <w:r w:rsidRPr="001F7782">
              <w:rPr>
                <w:rFonts w:ascii="Arial" w:hAnsi="Arial" w:cs="Arial"/>
                <w:noProof/>
                <w:webHidden/>
              </w:rPr>
              <w:fldChar w:fldCharType="begin"/>
            </w:r>
            <w:r w:rsidR="001F7782" w:rsidRPr="001F7782">
              <w:rPr>
                <w:rFonts w:ascii="Arial" w:hAnsi="Arial" w:cs="Arial"/>
                <w:noProof/>
                <w:webHidden/>
              </w:rPr>
              <w:instrText xml:space="preserve"> PAGEREF _Toc445919020 \h </w:instrText>
            </w:r>
            <w:r w:rsidRPr="001F7782">
              <w:rPr>
                <w:rFonts w:ascii="Arial" w:hAnsi="Arial" w:cs="Arial"/>
                <w:noProof/>
                <w:webHidden/>
              </w:rPr>
            </w:r>
            <w:r w:rsidRPr="001F7782">
              <w:rPr>
                <w:rFonts w:ascii="Arial" w:hAnsi="Arial" w:cs="Arial"/>
                <w:noProof/>
                <w:webHidden/>
              </w:rPr>
              <w:fldChar w:fldCharType="separate"/>
            </w:r>
            <w:r w:rsidR="00C40912">
              <w:rPr>
                <w:rFonts w:ascii="Arial" w:hAnsi="Arial" w:cs="Arial"/>
                <w:noProof/>
                <w:webHidden/>
              </w:rPr>
              <w:t>3</w:t>
            </w:r>
            <w:r w:rsidRPr="001F7782">
              <w:rPr>
                <w:rFonts w:ascii="Arial" w:hAnsi="Arial" w:cs="Arial"/>
                <w:noProof/>
                <w:webHidden/>
              </w:rPr>
              <w:fldChar w:fldCharType="end"/>
            </w:r>
          </w:hyperlink>
        </w:p>
        <w:p w:rsidR="001F7782" w:rsidRPr="001F7782" w:rsidRDefault="00086CE1" w:rsidP="001F7782">
          <w:pPr>
            <w:pStyle w:val="11"/>
            <w:tabs>
              <w:tab w:val="right" w:leader="dot" w:pos="9345"/>
            </w:tabs>
            <w:spacing w:after="0" w:line="360" w:lineRule="auto"/>
            <w:jc w:val="both"/>
            <w:rPr>
              <w:rFonts w:ascii="Arial" w:hAnsi="Arial" w:cs="Arial"/>
              <w:noProof/>
            </w:rPr>
          </w:pPr>
          <w:hyperlink w:anchor="_Toc445919021" w:history="1">
            <w:r w:rsidR="001F7782" w:rsidRPr="001F7782">
              <w:rPr>
                <w:rStyle w:val="af1"/>
                <w:rFonts w:ascii="Arial" w:hAnsi="Arial" w:cs="Arial"/>
                <w:noProof/>
                <w:lang w:val="en-US"/>
              </w:rPr>
              <w:t>I</w:t>
            </w:r>
            <w:r w:rsidR="001F7782" w:rsidRPr="001F7782">
              <w:rPr>
                <w:rStyle w:val="af1"/>
                <w:rFonts w:ascii="Arial" w:hAnsi="Arial" w:cs="Arial"/>
                <w:noProof/>
              </w:rPr>
              <w:t xml:space="preserve"> ОСНОВНАЯ ЧАСТЬ</w:t>
            </w:r>
            <w:r w:rsidR="001F7782" w:rsidRPr="001F7782">
              <w:rPr>
                <w:rFonts w:ascii="Arial" w:hAnsi="Arial" w:cs="Arial"/>
                <w:noProof/>
                <w:webHidden/>
              </w:rPr>
              <w:tab/>
            </w:r>
            <w:r w:rsidRPr="001F7782">
              <w:rPr>
                <w:rFonts w:ascii="Arial" w:hAnsi="Arial" w:cs="Arial"/>
                <w:noProof/>
                <w:webHidden/>
              </w:rPr>
              <w:fldChar w:fldCharType="begin"/>
            </w:r>
            <w:r w:rsidR="001F7782" w:rsidRPr="001F7782">
              <w:rPr>
                <w:rFonts w:ascii="Arial" w:hAnsi="Arial" w:cs="Arial"/>
                <w:noProof/>
                <w:webHidden/>
              </w:rPr>
              <w:instrText xml:space="preserve"> PAGEREF _Toc445919021 \h </w:instrText>
            </w:r>
            <w:r w:rsidRPr="001F7782">
              <w:rPr>
                <w:rFonts w:ascii="Arial" w:hAnsi="Arial" w:cs="Arial"/>
                <w:noProof/>
                <w:webHidden/>
              </w:rPr>
            </w:r>
            <w:r w:rsidRPr="001F7782">
              <w:rPr>
                <w:rFonts w:ascii="Arial" w:hAnsi="Arial" w:cs="Arial"/>
                <w:noProof/>
                <w:webHidden/>
              </w:rPr>
              <w:fldChar w:fldCharType="separate"/>
            </w:r>
            <w:r w:rsidR="00C40912">
              <w:rPr>
                <w:rFonts w:ascii="Arial" w:hAnsi="Arial" w:cs="Arial"/>
                <w:noProof/>
                <w:webHidden/>
              </w:rPr>
              <w:t>5</w:t>
            </w:r>
            <w:r w:rsidRPr="001F7782">
              <w:rPr>
                <w:rFonts w:ascii="Arial" w:hAnsi="Arial" w:cs="Arial"/>
                <w:noProof/>
                <w:webHidden/>
              </w:rPr>
              <w:fldChar w:fldCharType="end"/>
            </w:r>
          </w:hyperlink>
        </w:p>
        <w:p w:rsidR="001F7782" w:rsidRPr="001F7782" w:rsidRDefault="00086CE1" w:rsidP="001F7782">
          <w:pPr>
            <w:pStyle w:val="21"/>
            <w:tabs>
              <w:tab w:val="right" w:leader="dot" w:pos="9345"/>
            </w:tabs>
            <w:spacing w:after="0" w:line="360" w:lineRule="auto"/>
            <w:jc w:val="both"/>
            <w:rPr>
              <w:rFonts w:ascii="Arial" w:hAnsi="Arial" w:cs="Arial"/>
              <w:noProof/>
            </w:rPr>
          </w:pPr>
          <w:hyperlink w:anchor="_Toc445919022" w:history="1">
            <w:r w:rsidR="001F7782" w:rsidRPr="001F7782">
              <w:rPr>
                <w:rStyle w:val="af1"/>
                <w:rFonts w:ascii="Arial" w:hAnsi="Arial" w:cs="Arial"/>
                <w:noProof/>
              </w:rPr>
              <w:t>1.1 Расчетные показатели в области электро-, тепло-, газо- и водоснабжения населения, водоотведения</w:t>
            </w:r>
            <w:r w:rsidR="001F7782" w:rsidRPr="001F7782">
              <w:rPr>
                <w:rFonts w:ascii="Arial" w:hAnsi="Arial" w:cs="Arial"/>
                <w:noProof/>
                <w:webHidden/>
              </w:rPr>
              <w:tab/>
            </w:r>
            <w:r w:rsidRPr="001F7782">
              <w:rPr>
                <w:rFonts w:ascii="Arial" w:hAnsi="Arial" w:cs="Arial"/>
                <w:noProof/>
                <w:webHidden/>
              </w:rPr>
              <w:fldChar w:fldCharType="begin"/>
            </w:r>
            <w:r w:rsidR="001F7782" w:rsidRPr="001F7782">
              <w:rPr>
                <w:rFonts w:ascii="Arial" w:hAnsi="Arial" w:cs="Arial"/>
                <w:noProof/>
                <w:webHidden/>
              </w:rPr>
              <w:instrText xml:space="preserve"> PAGEREF _Toc445919022 \h </w:instrText>
            </w:r>
            <w:r w:rsidRPr="001F7782">
              <w:rPr>
                <w:rFonts w:ascii="Arial" w:hAnsi="Arial" w:cs="Arial"/>
                <w:noProof/>
                <w:webHidden/>
              </w:rPr>
            </w:r>
            <w:r w:rsidRPr="001F7782">
              <w:rPr>
                <w:rFonts w:ascii="Arial" w:hAnsi="Arial" w:cs="Arial"/>
                <w:noProof/>
                <w:webHidden/>
              </w:rPr>
              <w:fldChar w:fldCharType="separate"/>
            </w:r>
            <w:r w:rsidR="00C40912">
              <w:rPr>
                <w:rFonts w:ascii="Arial" w:hAnsi="Arial" w:cs="Arial"/>
                <w:noProof/>
                <w:webHidden/>
              </w:rPr>
              <w:t>5</w:t>
            </w:r>
            <w:r w:rsidRPr="001F7782">
              <w:rPr>
                <w:rFonts w:ascii="Arial" w:hAnsi="Arial" w:cs="Arial"/>
                <w:noProof/>
                <w:webHidden/>
              </w:rPr>
              <w:fldChar w:fldCharType="end"/>
            </w:r>
          </w:hyperlink>
        </w:p>
        <w:p w:rsidR="001F7782" w:rsidRPr="001F7782" w:rsidRDefault="00086CE1" w:rsidP="001F7782">
          <w:pPr>
            <w:pStyle w:val="21"/>
            <w:tabs>
              <w:tab w:val="right" w:leader="dot" w:pos="9345"/>
            </w:tabs>
            <w:spacing w:after="0" w:line="360" w:lineRule="auto"/>
            <w:jc w:val="both"/>
            <w:rPr>
              <w:rFonts w:ascii="Arial" w:hAnsi="Arial" w:cs="Arial"/>
              <w:noProof/>
            </w:rPr>
          </w:pPr>
          <w:hyperlink w:anchor="_Toc445919023" w:history="1">
            <w:r w:rsidR="001F7782" w:rsidRPr="001F7782">
              <w:rPr>
                <w:rStyle w:val="af1"/>
                <w:rFonts w:ascii="Arial" w:hAnsi="Arial" w:cs="Arial"/>
                <w:noProof/>
              </w:rPr>
              <w:t>1.2 Расчетные показатели в области автомобильных дорог местного значения</w:t>
            </w:r>
            <w:r w:rsidR="001F7782" w:rsidRPr="001F7782">
              <w:rPr>
                <w:rFonts w:ascii="Arial" w:hAnsi="Arial" w:cs="Arial"/>
                <w:noProof/>
                <w:webHidden/>
              </w:rPr>
              <w:tab/>
            </w:r>
            <w:r w:rsidRPr="001F7782">
              <w:rPr>
                <w:rFonts w:ascii="Arial" w:hAnsi="Arial" w:cs="Arial"/>
                <w:noProof/>
                <w:webHidden/>
              </w:rPr>
              <w:fldChar w:fldCharType="begin"/>
            </w:r>
            <w:r w:rsidR="001F7782" w:rsidRPr="001F7782">
              <w:rPr>
                <w:rFonts w:ascii="Arial" w:hAnsi="Arial" w:cs="Arial"/>
                <w:noProof/>
                <w:webHidden/>
              </w:rPr>
              <w:instrText xml:space="preserve"> PAGEREF _Toc445919023 \h </w:instrText>
            </w:r>
            <w:r w:rsidRPr="001F7782">
              <w:rPr>
                <w:rFonts w:ascii="Arial" w:hAnsi="Arial" w:cs="Arial"/>
                <w:noProof/>
                <w:webHidden/>
              </w:rPr>
            </w:r>
            <w:r w:rsidRPr="001F7782">
              <w:rPr>
                <w:rFonts w:ascii="Arial" w:hAnsi="Arial" w:cs="Arial"/>
                <w:noProof/>
                <w:webHidden/>
              </w:rPr>
              <w:fldChar w:fldCharType="separate"/>
            </w:r>
            <w:r w:rsidR="00C40912">
              <w:rPr>
                <w:rFonts w:ascii="Arial" w:hAnsi="Arial" w:cs="Arial"/>
                <w:noProof/>
                <w:webHidden/>
              </w:rPr>
              <w:t>5</w:t>
            </w:r>
            <w:r w:rsidRPr="001F7782">
              <w:rPr>
                <w:rFonts w:ascii="Arial" w:hAnsi="Arial" w:cs="Arial"/>
                <w:noProof/>
                <w:webHidden/>
              </w:rPr>
              <w:fldChar w:fldCharType="end"/>
            </w:r>
          </w:hyperlink>
        </w:p>
        <w:p w:rsidR="001F7782" w:rsidRPr="001F7782" w:rsidRDefault="00086CE1" w:rsidP="001F7782">
          <w:pPr>
            <w:pStyle w:val="21"/>
            <w:tabs>
              <w:tab w:val="right" w:leader="dot" w:pos="9345"/>
            </w:tabs>
            <w:spacing w:after="0" w:line="360" w:lineRule="auto"/>
            <w:jc w:val="both"/>
            <w:rPr>
              <w:rFonts w:ascii="Arial" w:hAnsi="Arial" w:cs="Arial"/>
              <w:noProof/>
            </w:rPr>
          </w:pPr>
          <w:hyperlink w:anchor="_Toc445919024" w:history="1">
            <w:r w:rsidR="001F7782" w:rsidRPr="001F7782">
              <w:rPr>
                <w:rStyle w:val="af1"/>
                <w:rFonts w:ascii="Arial" w:hAnsi="Arial" w:cs="Arial"/>
                <w:noProof/>
              </w:rPr>
              <w:t>1.3 Расчетные показатели в области физической культуры и массового спорта</w:t>
            </w:r>
            <w:r w:rsidR="001F7782" w:rsidRPr="001F7782">
              <w:rPr>
                <w:rFonts w:ascii="Arial" w:hAnsi="Arial" w:cs="Arial"/>
                <w:noProof/>
                <w:webHidden/>
              </w:rPr>
              <w:tab/>
            </w:r>
            <w:r w:rsidRPr="001F7782">
              <w:rPr>
                <w:rFonts w:ascii="Arial" w:hAnsi="Arial" w:cs="Arial"/>
                <w:noProof/>
                <w:webHidden/>
              </w:rPr>
              <w:fldChar w:fldCharType="begin"/>
            </w:r>
            <w:r w:rsidR="001F7782" w:rsidRPr="001F7782">
              <w:rPr>
                <w:rFonts w:ascii="Arial" w:hAnsi="Arial" w:cs="Arial"/>
                <w:noProof/>
                <w:webHidden/>
              </w:rPr>
              <w:instrText xml:space="preserve"> PAGEREF _Toc445919024 \h </w:instrText>
            </w:r>
            <w:r w:rsidRPr="001F7782">
              <w:rPr>
                <w:rFonts w:ascii="Arial" w:hAnsi="Arial" w:cs="Arial"/>
                <w:noProof/>
                <w:webHidden/>
              </w:rPr>
            </w:r>
            <w:r w:rsidRPr="001F7782">
              <w:rPr>
                <w:rFonts w:ascii="Arial" w:hAnsi="Arial" w:cs="Arial"/>
                <w:noProof/>
                <w:webHidden/>
              </w:rPr>
              <w:fldChar w:fldCharType="separate"/>
            </w:r>
            <w:r w:rsidR="00C40912">
              <w:rPr>
                <w:rFonts w:ascii="Arial" w:hAnsi="Arial" w:cs="Arial"/>
                <w:noProof/>
                <w:webHidden/>
              </w:rPr>
              <w:t>6</w:t>
            </w:r>
            <w:r w:rsidRPr="001F7782">
              <w:rPr>
                <w:rFonts w:ascii="Arial" w:hAnsi="Arial" w:cs="Arial"/>
                <w:noProof/>
                <w:webHidden/>
              </w:rPr>
              <w:fldChar w:fldCharType="end"/>
            </w:r>
          </w:hyperlink>
        </w:p>
        <w:p w:rsidR="001F7782" w:rsidRPr="001F7782" w:rsidRDefault="00086CE1" w:rsidP="001F7782">
          <w:pPr>
            <w:pStyle w:val="21"/>
            <w:tabs>
              <w:tab w:val="right" w:leader="dot" w:pos="9345"/>
            </w:tabs>
            <w:spacing w:after="0" w:line="360" w:lineRule="auto"/>
            <w:jc w:val="both"/>
            <w:rPr>
              <w:rFonts w:ascii="Arial" w:hAnsi="Arial" w:cs="Arial"/>
              <w:noProof/>
            </w:rPr>
          </w:pPr>
          <w:hyperlink w:anchor="_Toc445919025" w:history="1">
            <w:r w:rsidR="001F7782" w:rsidRPr="001F7782">
              <w:rPr>
                <w:rStyle w:val="af1"/>
                <w:rFonts w:ascii="Arial" w:hAnsi="Arial" w:cs="Arial"/>
                <w:noProof/>
              </w:rPr>
              <w:t>1.4 Расчетные показатели в иных областях в связи с решением вопросов местного значения поселения</w:t>
            </w:r>
            <w:r w:rsidR="001F7782" w:rsidRPr="001F7782">
              <w:rPr>
                <w:rFonts w:ascii="Arial" w:hAnsi="Arial" w:cs="Arial"/>
                <w:noProof/>
                <w:webHidden/>
              </w:rPr>
              <w:tab/>
            </w:r>
            <w:r w:rsidRPr="001F7782">
              <w:rPr>
                <w:rFonts w:ascii="Arial" w:hAnsi="Arial" w:cs="Arial"/>
                <w:noProof/>
                <w:webHidden/>
              </w:rPr>
              <w:fldChar w:fldCharType="begin"/>
            </w:r>
            <w:r w:rsidR="001F7782" w:rsidRPr="001F7782">
              <w:rPr>
                <w:rFonts w:ascii="Arial" w:hAnsi="Arial" w:cs="Arial"/>
                <w:noProof/>
                <w:webHidden/>
              </w:rPr>
              <w:instrText xml:space="preserve"> PAGEREF _Toc445919025 \h </w:instrText>
            </w:r>
            <w:r w:rsidRPr="001F7782">
              <w:rPr>
                <w:rFonts w:ascii="Arial" w:hAnsi="Arial" w:cs="Arial"/>
                <w:noProof/>
                <w:webHidden/>
              </w:rPr>
            </w:r>
            <w:r w:rsidRPr="001F7782">
              <w:rPr>
                <w:rFonts w:ascii="Arial" w:hAnsi="Arial" w:cs="Arial"/>
                <w:noProof/>
                <w:webHidden/>
              </w:rPr>
              <w:fldChar w:fldCharType="separate"/>
            </w:r>
            <w:r w:rsidR="00C40912">
              <w:rPr>
                <w:rFonts w:ascii="Arial" w:hAnsi="Arial" w:cs="Arial"/>
                <w:noProof/>
                <w:webHidden/>
              </w:rPr>
              <w:t>7</w:t>
            </w:r>
            <w:r w:rsidRPr="001F7782">
              <w:rPr>
                <w:rFonts w:ascii="Arial" w:hAnsi="Arial" w:cs="Arial"/>
                <w:noProof/>
                <w:webHidden/>
              </w:rPr>
              <w:fldChar w:fldCharType="end"/>
            </w:r>
          </w:hyperlink>
        </w:p>
        <w:p w:rsidR="001F7782" w:rsidRPr="001F7782" w:rsidRDefault="00086CE1" w:rsidP="001F7782">
          <w:pPr>
            <w:pStyle w:val="11"/>
            <w:tabs>
              <w:tab w:val="right" w:leader="dot" w:pos="9345"/>
            </w:tabs>
            <w:spacing w:after="0" w:line="360" w:lineRule="auto"/>
            <w:jc w:val="both"/>
            <w:rPr>
              <w:rFonts w:ascii="Arial" w:hAnsi="Arial" w:cs="Arial"/>
              <w:noProof/>
            </w:rPr>
          </w:pPr>
          <w:hyperlink w:anchor="_Toc445919026" w:history="1">
            <w:r w:rsidR="001F7782" w:rsidRPr="001F7782">
              <w:rPr>
                <w:rStyle w:val="af1"/>
                <w:rFonts w:ascii="Arial" w:hAnsi="Arial" w:cs="Arial"/>
                <w:noProof/>
                <w:lang w:val="en-US"/>
              </w:rPr>
              <w:t>II</w:t>
            </w:r>
            <w:r w:rsidR="001F7782" w:rsidRPr="001F7782">
              <w:rPr>
                <w:rStyle w:val="af1"/>
                <w:rFonts w:ascii="Arial" w:hAnsi="Arial" w:cs="Arial"/>
                <w:noProof/>
              </w:rPr>
              <w:t xml:space="preserve"> МАТЕРИАЛЫ ПО ОБОСНОВАНИЮ</w:t>
            </w:r>
            <w:r w:rsidR="001F7782" w:rsidRPr="001F7782">
              <w:rPr>
                <w:rFonts w:ascii="Arial" w:hAnsi="Arial" w:cs="Arial"/>
                <w:noProof/>
                <w:webHidden/>
              </w:rPr>
              <w:tab/>
            </w:r>
            <w:r w:rsidRPr="001F7782">
              <w:rPr>
                <w:rFonts w:ascii="Arial" w:hAnsi="Arial" w:cs="Arial"/>
                <w:noProof/>
                <w:webHidden/>
              </w:rPr>
              <w:fldChar w:fldCharType="begin"/>
            </w:r>
            <w:r w:rsidR="001F7782" w:rsidRPr="001F7782">
              <w:rPr>
                <w:rFonts w:ascii="Arial" w:hAnsi="Arial" w:cs="Arial"/>
                <w:noProof/>
                <w:webHidden/>
              </w:rPr>
              <w:instrText xml:space="preserve"> PAGEREF _Toc445919026 \h </w:instrText>
            </w:r>
            <w:r w:rsidRPr="001F7782">
              <w:rPr>
                <w:rFonts w:ascii="Arial" w:hAnsi="Arial" w:cs="Arial"/>
                <w:noProof/>
                <w:webHidden/>
              </w:rPr>
            </w:r>
            <w:r w:rsidRPr="001F7782">
              <w:rPr>
                <w:rFonts w:ascii="Arial" w:hAnsi="Arial" w:cs="Arial"/>
                <w:noProof/>
                <w:webHidden/>
              </w:rPr>
              <w:fldChar w:fldCharType="separate"/>
            </w:r>
            <w:r w:rsidR="00C40912">
              <w:rPr>
                <w:rFonts w:ascii="Arial" w:hAnsi="Arial" w:cs="Arial"/>
                <w:noProof/>
                <w:webHidden/>
              </w:rPr>
              <w:t>9</w:t>
            </w:r>
            <w:r w:rsidRPr="001F7782">
              <w:rPr>
                <w:rFonts w:ascii="Arial" w:hAnsi="Arial" w:cs="Arial"/>
                <w:noProof/>
                <w:webHidden/>
              </w:rPr>
              <w:fldChar w:fldCharType="end"/>
            </w:r>
          </w:hyperlink>
        </w:p>
        <w:p w:rsidR="001F7782" w:rsidRPr="001F7782" w:rsidRDefault="00086CE1" w:rsidP="001F7782">
          <w:pPr>
            <w:pStyle w:val="21"/>
            <w:tabs>
              <w:tab w:val="right" w:leader="dot" w:pos="9345"/>
            </w:tabs>
            <w:spacing w:after="0" w:line="360" w:lineRule="auto"/>
            <w:jc w:val="both"/>
            <w:rPr>
              <w:rFonts w:ascii="Arial" w:hAnsi="Arial" w:cs="Arial"/>
              <w:noProof/>
            </w:rPr>
          </w:pPr>
          <w:hyperlink w:anchor="_Toc445919027" w:history="1">
            <w:r w:rsidR="001F7782" w:rsidRPr="001F7782">
              <w:rPr>
                <w:rStyle w:val="af1"/>
                <w:rFonts w:ascii="Arial" w:hAnsi="Arial" w:cs="Arial"/>
                <w:noProof/>
              </w:rPr>
              <w:t>2.1 Обоснование видов объектов местного значения поселения, для которых определяются расчетные показатели</w:t>
            </w:r>
            <w:r w:rsidR="001F7782" w:rsidRPr="001F7782">
              <w:rPr>
                <w:rFonts w:ascii="Arial" w:hAnsi="Arial" w:cs="Arial"/>
                <w:noProof/>
                <w:webHidden/>
              </w:rPr>
              <w:tab/>
            </w:r>
            <w:r w:rsidRPr="001F7782">
              <w:rPr>
                <w:rFonts w:ascii="Arial" w:hAnsi="Arial" w:cs="Arial"/>
                <w:noProof/>
                <w:webHidden/>
              </w:rPr>
              <w:fldChar w:fldCharType="begin"/>
            </w:r>
            <w:r w:rsidR="001F7782" w:rsidRPr="001F7782">
              <w:rPr>
                <w:rFonts w:ascii="Arial" w:hAnsi="Arial" w:cs="Arial"/>
                <w:noProof/>
                <w:webHidden/>
              </w:rPr>
              <w:instrText xml:space="preserve"> PAGEREF _Toc445919027 \h </w:instrText>
            </w:r>
            <w:r w:rsidRPr="001F7782">
              <w:rPr>
                <w:rFonts w:ascii="Arial" w:hAnsi="Arial" w:cs="Arial"/>
                <w:noProof/>
                <w:webHidden/>
              </w:rPr>
            </w:r>
            <w:r w:rsidRPr="001F7782">
              <w:rPr>
                <w:rFonts w:ascii="Arial" w:hAnsi="Arial" w:cs="Arial"/>
                <w:noProof/>
                <w:webHidden/>
              </w:rPr>
              <w:fldChar w:fldCharType="separate"/>
            </w:r>
            <w:r w:rsidR="00C40912">
              <w:rPr>
                <w:rFonts w:ascii="Arial" w:hAnsi="Arial" w:cs="Arial"/>
                <w:noProof/>
                <w:webHidden/>
              </w:rPr>
              <w:t>9</w:t>
            </w:r>
            <w:r w:rsidRPr="001F7782">
              <w:rPr>
                <w:rFonts w:ascii="Arial" w:hAnsi="Arial" w:cs="Arial"/>
                <w:noProof/>
                <w:webHidden/>
              </w:rPr>
              <w:fldChar w:fldCharType="end"/>
            </w:r>
          </w:hyperlink>
        </w:p>
        <w:p w:rsidR="001F7782" w:rsidRPr="001F7782" w:rsidRDefault="00086CE1" w:rsidP="001F7782">
          <w:pPr>
            <w:pStyle w:val="21"/>
            <w:tabs>
              <w:tab w:val="right" w:leader="dot" w:pos="9345"/>
            </w:tabs>
            <w:spacing w:after="0" w:line="360" w:lineRule="auto"/>
            <w:jc w:val="both"/>
            <w:rPr>
              <w:rFonts w:ascii="Arial" w:hAnsi="Arial" w:cs="Arial"/>
              <w:noProof/>
            </w:rPr>
          </w:pPr>
          <w:hyperlink w:anchor="_Toc445919028" w:history="1">
            <w:r w:rsidR="001F7782" w:rsidRPr="001F7782">
              <w:rPr>
                <w:rStyle w:val="af1"/>
                <w:rFonts w:ascii="Arial" w:hAnsi="Arial" w:cs="Arial"/>
                <w:bCs/>
                <w:noProof/>
              </w:rPr>
              <w:t>2.2 Обоснование расчетных показателей</w:t>
            </w:r>
            <w:r w:rsidR="001F7782" w:rsidRPr="001F7782">
              <w:rPr>
                <w:rFonts w:ascii="Arial" w:hAnsi="Arial" w:cs="Arial"/>
                <w:noProof/>
                <w:webHidden/>
              </w:rPr>
              <w:tab/>
            </w:r>
            <w:r w:rsidRPr="001F7782">
              <w:rPr>
                <w:rFonts w:ascii="Arial" w:hAnsi="Arial" w:cs="Arial"/>
                <w:noProof/>
                <w:webHidden/>
              </w:rPr>
              <w:fldChar w:fldCharType="begin"/>
            </w:r>
            <w:r w:rsidR="001F7782" w:rsidRPr="001F7782">
              <w:rPr>
                <w:rFonts w:ascii="Arial" w:hAnsi="Arial" w:cs="Arial"/>
                <w:noProof/>
                <w:webHidden/>
              </w:rPr>
              <w:instrText xml:space="preserve"> PAGEREF _Toc445919028 \h </w:instrText>
            </w:r>
            <w:r w:rsidRPr="001F7782">
              <w:rPr>
                <w:rFonts w:ascii="Arial" w:hAnsi="Arial" w:cs="Arial"/>
                <w:noProof/>
                <w:webHidden/>
              </w:rPr>
            </w:r>
            <w:r w:rsidRPr="001F7782">
              <w:rPr>
                <w:rFonts w:ascii="Arial" w:hAnsi="Arial" w:cs="Arial"/>
                <w:noProof/>
                <w:webHidden/>
              </w:rPr>
              <w:fldChar w:fldCharType="separate"/>
            </w:r>
            <w:r w:rsidR="00C40912">
              <w:rPr>
                <w:rFonts w:ascii="Arial" w:hAnsi="Arial" w:cs="Arial"/>
                <w:noProof/>
                <w:webHidden/>
              </w:rPr>
              <w:t>17</w:t>
            </w:r>
            <w:r w:rsidRPr="001F7782">
              <w:rPr>
                <w:rFonts w:ascii="Arial" w:hAnsi="Arial" w:cs="Arial"/>
                <w:noProof/>
                <w:webHidden/>
              </w:rPr>
              <w:fldChar w:fldCharType="end"/>
            </w:r>
          </w:hyperlink>
        </w:p>
        <w:p w:rsidR="001F7782" w:rsidRPr="001F7782" w:rsidRDefault="00086CE1" w:rsidP="001F7782">
          <w:pPr>
            <w:pStyle w:val="31"/>
            <w:rPr>
              <w:b w:val="0"/>
            </w:rPr>
          </w:pPr>
          <w:hyperlink w:anchor="_Toc445919029" w:history="1">
            <w:r w:rsidR="001F7782" w:rsidRPr="001F7782">
              <w:rPr>
                <w:rStyle w:val="af1"/>
                <w:b w:val="0"/>
              </w:rPr>
              <w:t xml:space="preserve">2.2.1 </w:t>
            </w:r>
            <w:r w:rsidR="001F7782" w:rsidRPr="001F7782">
              <w:rPr>
                <w:rStyle w:val="af1"/>
                <w:b w:val="0"/>
                <w:bCs/>
              </w:rPr>
              <w:t>Обоснование расчетных показателей в области электро-, тепло-, газо- и водоснабжения населения, водоотведения</w:t>
            </w:r>
            <w:r w:rsidR="001F7782" w:rsidRPr="001F7782">
              <w:rPr>
                <w:b w:val="0"/>
                <w:webHidden/>
              </w:rPr>
              <w:tab/>
            </w:r>
            <w:r w:rsidRPr="001F7782">
              <w:rPr>
                <w:b w:val="0"/>
                <w:webHidden/>
              </w:rPr>
              <w:fldChar w:fldCharType="begin"/>
            </w:r>
            <w:r w:rsidR="001F7782" w:rsidRPr="001F7782">
              <w:rPr>
                <w:b w:val="0"/>
                <w:webHidden/>
              </w:rPr>
              <w:instrText xml:space="preserve"> PAGEREF _Toc445919029 \h </w:instrText>
            </w:r>
            <w:r w:rsidRPr="001F7782">
              <w:rPr>
                <w:b w:val="0"/>
                <w:webHidden/>
              </w:rPr>
            </w:r>
            <w:r w:rsidRPr="001F7782">
              <w:rPr>
                <w:b w:val="0"/>
                <w:webHidden/>
              </w:rPr>
              <w:fldChar w:fldCharType="separate"/>
            </w:r>
            <w:r w:rsidR="00C40912">
              <w:rPr>
                <w:b w:val="0"/>
                <w:webHidden/>
              </w:rPr>
              <w:t>17</w:t>
            </w:r>
            <w:r w:rsidRPr="001F7782">
              <w:rPr>
                <w:b w:val="0"/>
                <w:webHidden/>
              </w:rPr>
              <w:fldChar w:fldCharType="end"/>
            </w:r>
          </w:hyperlink>
        </w:p>
        <w:p w:rsidR="001F7782" w:rsidRPr="001F7782" w:rsidRDefault="00086CE1" w:rsidP="001F7782">
          <w:pPr>
            <w:pStyle w:val="31"/>
            <w:rPr>
              <w:b w:val="0"/>
            </w:rPr>
          </w:pPr>
          <w:hyperlink w:anchor="_Toc445919030" w:history="1">
            <w:r w:rsidR="001F7782" w:rsidRPr="001F7782">
              <w:rPr>
                <w:rStyle w:val="af1"/>
                <w:b w:val="0"/>
              </w:rPr>
              <w:t xml:space="preserve">2.2.2 </w:t>
            </w:r>
            <w:r w:rsidR="001F7782" w:rsidRPr="001F7782">
              <w:rPr>
                <w:rStyle w:val="af1"/>
                <w:b w:val="0"/>
                <w:bCs/>
              </w:rPr>
              <w:t>Обоснование расчетных показателей в области автомобильных дорог местного значения</w:t>
            </w:r>
            <w:r w:rsidR="001F7782" w:rsidRPr="001F7782">
              <w:rPr>
                <w:b w:val="0"/>
                <w:webHidden/>
              </w:rPr>
              <w:tab/>
            </w:r>
            <w:r w:rsidRPr="001F7782">
              <w:rPr>
                <w:b w:val="0"/>
                <w:webHidden/>
              </w:rPr>
              <w:fldChar w:fldCharType="begin"/>
            </w:r>
            <w:r w:rsidR="001F7782" w:rsidRPr="001F7782">
              <w:rPr>
                <w:b w:val="0"/>
                <w:webHidden/>
              </w:rPr>
              <w:instrText xml:space="preserve"> PAGEREF _Toc445919030 \h </w:instrText>
            </w:r>
            <w:r w:rsidRPr="001F7782">
              <w:rPr>
                <w:b w:val="0"/>
                <w:webHidden/>
              </w:rPr>
            </w:r>
            <w:r w:rsidRPr="001F7782">
              <w:rPr>
                <w:b w:val="0"/>
                <w:webHidden/>
              </w:rPr>
              <w:fldChar w:fldCharType="separate"/>
            </w:r>
            <w:r w:rsidR="00C40912">
              <w:rPr>
                <w:b w:val="0"/>
                <w:webHidden/>
              </w:rPr>
              <w:t>24</w:t>
            </w:r>
            <w:r w:rsidRPr="001F7782">
              <w:rPr>
                <w:b w:val="0"/>
                <w:webHidden/>
              </w:rPr>
              <w:fldChar w:fldCharType="end"/>
            </w:r>
          </w:hyperlink>
        </w:p>
        <w:p w:rsidR="001F7782" w:rsidRPr="001F7782" w:rsidRDefault="00086CE1" w:rsidP="001F7782">
          <w:pPr>
            <w:pStyle w:val="31"/>
            <w:rPr>
              <w:b w:val="0"/>
            </w:rPr>
          </w:pPr>
          <w:hyperlink w:anchor="_Toc445919031" w:history="1">
            <w:r w:rsidR="001F7782" w:rsidRPr="001F7782">
              <w:rPr>
                <w:rStyle w:val="af1"/>
                <w:b w:val="0"/>
              </w:rPr>
              <w:t xml:space="preserve">2.2.3 </w:t>
            </w:r>
            <w:r w:rsidR="001F7782" w:rsidRPr="001F7782">
              <w:rPr>
                <w:rStyle w:val="af1"/>
                <w:b w:val="0"/>
                <w:bCs/>
              </w:rPr>
              <w:t>Обоснование расчетных показателей в области физической культуры и массового спорта</w:t>
            </w:r>
            <w:r w:rsidR="001F7782" w:rsidRPr="001F7782">
              <w:rPr>
                <w:b w:val="0"/>
                <w:webHidden/>
              </w:rPr>
              <w:tab/>
            </w:r>
            <w:r w:rsidRPr="001F7782">
              <w:rPr>
                <w:b w:val="0"/>
                <w:webHidden/>
              </w:rPr>
              <w:fldChar w:fldCharType="begin"/>
            </w:r>
            <w:r w:rsidR="001F7782" w:rsidRPr="001F7782">
              <w:rPr>
                <w:b w:val="0"/>
                <w:webHidden/>
              </w:rPr>
              <w:instrText xml:space="preserve"> PAGEREF _Toc445919031 \h </w:instrText>
            </w:r>
            <w:r w:rsidRPr="001F7782">
              <w:rPr>
                <w:b w:val="0"/>
                <w:webHidden/>
              </w:rPr>
            </w:r>
            <w:r w:rsidRPr="001F7782">
              <w:rPr>
                <w:b w:val="0"/>
                <w:webHidden/>
              </w:rPr>
              <w:fldChar w:fldCharType="separate"/>
            </w:r>
            <w:r w:rsidR="00C40912">
              <w:rPr>
                <w:b w:val="0"/>
                <w:webHidden/>
              </w:rPr>
              <w:t>26</w:t>
            </w:r>
            <w:r w:rsidRPr="001F7782">
              <w:rPr>
                <w:b w:val="0"/>
                <w:webHidden/>
              </w:rPr>
              <w:fldChar w:fldCharType="end"/>
            </w:r>
          </w:hyperlink>
        </w:p>
        <w:p w:rsidR="001F7782" w:rsidRPr="001F7782" w:rsidRDefault="00086CE1" w:rsidP="001F7782">
          <w:pPr>
            <w:pStyle w:val="31"/>
            <w:rPr>
              <w:b w:val="0"/>
            </w:rPr>
          </w:pPr>
          <w:hyperlink w:anchor="_Toc445919032" w:history="1">
            <w:r w:rsidR="001F7782" w:rsidRPr="001F7782">
              <w:rPr>
                <w:rStyle w:val="af1"/>
                <w:b w:val="0"/>
              </w:rPr>
              <w:t xml:space="preserve">2.2.4 </w:t>
            </w:r>
            <w:r w:rsidR="001F7782" w:rsidRPr="001F7782">
              <w:rPr>
                <w:rStyle w:val="af1"/>
                <w:b w:val="0"/>
                <w:bCs/>
              </w:rPr>
              <w:t>Обоснование расчетных показателей в иных областях в связи с решением вопросов местного значения поселения</w:t>
            </w:r>
            <w:r w:rsidR="001F7782" w:rsidRPr="001F7782">
              <w:rPr>
                <w:b w:val="0"/>
                <w:webHidden/>
              </w:rPr>
              <w:tab/>
            </w:r>
            <w:r w:rsidRPr="001F7782">
              <w:rPr>
                <w:b w:val="0"/>
                <w:webHidden/>
              </w:rPr>
              <w:fldChar w:fldCharType="begin"/>
            </w:r>
            <w:r w:rsidR="001F7782" w:rsidRPr="001F7782">
              <w:rPr>
                <w:b w:val="0"/>
                <w:webHidden/>
              </w:rPr>
              <w:instrText xml:space="preserve"> PAGEREF _Toc445919032 \h </w:instrText>
            </w:r>
            <w:r w:rsidRPr="001F7782">
              <w:rPr>
                <w:b w:val="0"/>
                <w:webHidden/>
              </w:rPr>
            </w:r>
            <w:r w:rsidRPr="001F7782">
              <w:rPr>
                <w:b w:val="0"/>
                <w:webHidden/>
              </w:rPr>
              <w:fldChar w:fldCharType="separate"/>
            </w:r>
            <w:r w:rsidR="00C40912">
              <w:rPr>
                <w:b w:val="0"/>
                <w:webHidden/>
              </w:rPr>
              <w:t>26</w:t>
            </w:r>
            <w:r w:rsidRPr="001F7782">
              <w:rPr>
                <w:b w:val="0"/>
                <w:webHidden/>
              </w:rPr>
              <w:fldChar w:fldCharType="end"/>
            </w:r>
          </w:hyperlink>
        </w:p>
        <w:p w:rsidR="001F7782" w:rsidRPr="001F7782" w:rsidRDefault="00086CE1" w:rsidP="001F7782">
          <w:pPr>
            <w:pStyle w:val="21"/>
            <w:tabs>
              <w:tab w:val="right" w:leader="dot" w:pos="9345"/>
            </w:tabs>
            <w:spacing w:after="0" w:line="360" w:lineRule="auto"/>
            <w:jc w:val="both"/>
            <w:rPr>
              <w:rFonts w:ascii="Arial" w:hAnsi="Arial" w:cs="Arial"/>
              <w:noProof/>
            </w:rPr>
          </w:pPr>
          <w:hyperlink w:anchor="_Toc445919033" w:history="1">
            <w:r w:rsidR="001F7782" w:rsidRPr="001F7782">
              <w:rPr>
                <w:rStyle w:val="af1"/>
                <w:rFonts w:ascii="Arial" w:hAnsi="Arial" w:cs="Arial"/>
                <w:bCs/>
                <w:noProof/>
              </w:rPr>
              <w:t>2.3 Данные по Каменскому муниципальному образованию</w:t>
            </w:r>
            <w:r w:rsidR="001F7782" w:rsidRPr="001F7782">
              <w:rPr>
                <w:rFonts w:ascii="Arial" w:hAnsi="Arial" w:cs="Arial"/>
                <w:noProof/>
                <w:webHidden/>
              </w:rPr>
              <w:tab/>
            </w:r>
            <w:r w:rsidRPr="001F7782">
              <w:rPr>
                <w:rFonts w:ascii="Arial" w:hAnsi="Arial" w:cs="Arial"/>
                <w:noProof/>
                <w:webHidden/>
              </w:rPr>
              <w:fldChar w:fldCharType="begin"/>
            </w:r>
            <w:r w:rsidR="001F7782" w:rsidRPr="001F7782">
              <w:rPr>
                <w:rFonts w:ascii="Arial" w:hAnsi="Arial" w:cs="Arial"/>
                <w:noProof/>
                <w:webHidden/>
              </w:rPr>
              <w:instrText xml:space="preserve"> PAGEREF _Toc445919033 \h </w:instrText>
            </w:r>
            <w:r w:rsidRPr="001F7782">
              <w:rPr>
                <w:rFonts w:ascii="Arial" w:hAnsi="Arial" w:cs="Arial"/>
                <w:noProof/>
                <w:webHidden/>
              </w:rPr>
            </w:r>
            <w:r w:rsidRPr="001F7782">
              <w:rPr>
                <w:rFonts w:ascii="Arial" w:hAnsi="Arial" w:cs="Arial"/>
                <w:noProof/>
                <w:webHidden/>
              </w:rPr>
              <w:fldChar w:fldCharType="separate"/>
            </w:r>
            <w:r w:rsidR="00C40912">
              <w:rPr>
                <w:rFonts w:ascii="Arial" w:hAnsi="Arial" w:cs="Arial"/>
                <w:noProof/>
                <w:webHidden/>
              </w:rPr>
              <w:t>31</w:t>
            </w:r>
            <w:r w:rsidRPr="001F7782">
              <w:rPr>
                <w:rFonts w:ascii="Arial" w:hAnsi="Arial" w:cs="Arial"/>
                <w:noProof/>
                <w:webHidden/>
              </w:rPr>
              <w:fldChar w:fldCharType="end"/>
            </w:r>
          </w:hyperlink>
        </w:p>
        <w:p w:rsidR="001F7782" w:rsidRPr="001F7782" w:rsidRDefault="00086CE1" w:rsidP="001F7782">
          <w:pPr>
            <w:pStyle w:val="31"/>
            <w:rPr>
              <w:b w:val="0"/>
            </w:rPr>
          </w:pPr>
          <w:hyperlink w:anchor="_Toc445919034" w:history="1">
            <w:r w:rsidR="001F7782" w:rsidRPr="001F7782">
              <w:rPr>
                <w:rStyle w:val="af1"/>
                <w:b w:val="0"/>
                <w:bCs/>
              </w:rPr>
              <w:t>2.3.1. Особенности и потенциал транспортно-географического положения</w:t>
            </w:r>
            <w:r w:rsidR="001F7782" w:rsidRPr="001F7782">
              <w:rPr>
                <w:b w:val="0"/>
                <w:webHidden/>
              </w:rPr>
              <w:tab/>
            </w:r>
            <w:r w:rsidRPr="001F7782">
              <w:rPr>
                <w:b w:val="0"/>
                <w:webHidden/>
              </w:rPr>
              <w:fldChar w:fldCharType="begin"/>
            </w:r>
            <w:r w:rsidR="001F7782" w:rsidRPr="001F7782">
              <w:rPr>
                <w:b w:val="0"/>
                <w:webHidden/>
              </w:rPr>
              <w:instrText xml:space="preserve"> PAGEREF _Toc445919034 \h </w:instrText>
            </w:r>
            <w:r w:rsidRPr="001F7782">
              <w:rPr>
                <w:b w:val="0"/>
                <w:webHidden/>
              </w:rPr>
            </w:r>
            <w:r w:rsidRPr="001F7782">
              <w:rPr>
                <w:b w:val="0"/>
                <w:webHidden/>
              </w:rPr>
              <w:fldChar w:fldCharType="separate"/>
            </w:r>
            <w:r w:rsidR="00C40912">
              <w:rPr>
                <w:b w:val="0"/>
                <w:webHidden/>
              </w:rPr>
              <w:t>31</w:t>
            </w:r>
            <w:r w:rsidRPr="001F7782">
              <w:rPr>
                <w:b w:val="0"/>
                <w:webHidden/>
              </w:rPr>
              <w:fldChar w:fldCharType="end"/>
            </w:r>
          </w:hyperlink>
        </w:p>
        <w:p w:rsidR="001F7782" w:rsidRPr="001F7782" w:rsidRDefault="00086CE1" w:rsidP="001F7782">
          <w:pPr>
            <w:pStyle w:val="31"/>
            <w:rPr>
              <w:b w:val="0"/>
            </w:rPr>
          </w:pPr>
          <w:hyperlink w:anchor="_Toc445919035" w:history="1">
            <w:r w:rsidR="001F7782" w:rsidRPr="001F7782">
              <w:rPr>
                <w:rStyle w:val="af1"/>
                <w:b w:val="0"/>
                <w:bCs/>
              </w:rPr>
              <w:t>2.3.2. Социально-экономическая ситуация</w:t>
            </w:r>
            <w:r w:rsidR="001F7782" w:rsidRPr="001F7782">
              <w:rPr>
                <w:b w:val="0"/>
                <w:webHidden/>
              </w:rPr>
              <w:tab/>
            </w:r>
            <w:r w:rsidRPr="001F7782">
              <w:rPr>
                <w:b w:val="0"/>
                <w:webHidden/>
              </w:rPr>
              <w:fldChar w:fldCharType="begin"/>
            </w:r>
            <w:r w:rsidR="001F7782" w:rsidRPr="001F7782">
              <w:rPr>
                <w:b w:val="0"/>
                <w:webHidden/>
              </w:rPr>
              <w:instrText xml:space="preserve"> PAGEREF _Toc445919035 \h </w:instrText>
            </w:r>
            <w:r w:rsidRPr="001F7782">
              <w:rPr>
                <w:b w:val="0"/>
                <w:webHidden/>
              </w:rPr>
            </w:r>
            <w:r w:rsidRPr="001F7782">
              <w:rPr>
                <w:b w:val="0"/>
                <w:webHidden/>
              </w:rPr>
              <w:fldChar w:fldCharType="separate"/>
            </w:r>
            <w:r w:rsidR="00C40912">
              <w:rPr>
                <w:b w:val="0"/>
                <w:webHidden/>
              </w:rPr>
              <w:t>31</w:t>
            </w:r>
            <w:r w:rsidRPr="001F7782">
              <w:rPr>
                <w:b w:val="0"/>
                <w:webHidden/>
              </w:rPr>
              <w:fldChar w:fldCharType="end"/>
            </w:r>
          </w:hyperlink>
        </w:p>
        <w:p w:rsidR="001F7782" w:rsidRPr="001F7782" w:rsidRDefault="00086CE1" w:rsidP="001F7782">
          <w:pPr>
            <w:pStyle w:val="31"/>
            <w:rPr>
              <w:b w:val="0"/>
            </w:rPr>
          </w:pPr>
          <w:hyperlink w:anchor="_Toc445919036" w:history="1">
            <w:r w:rsidR="001F7782" w:rsidRPr="001F7782">
              <w:rPr>
                <w:rStyle w:val="af1"/>
                <w:b w:val="0"/>
                <w:bCs/>
              </w:rPr>
              <w:t>2.3.3. Население, расселение</w:t>
            </w:r>
            <w:r w:rsidR="001F7782" w:rsidRPr="001F7782">
              <w:rPr>
                <w:b w:val="0"/>
                <w:webHidden/>
              </w:rPr>
              <w:tab/>
            </w:r>
            <w:r w:rsidRPr="001F7782">
              <w:rPr>
                <w:b w:val="0"/>
                <w:webHidden/>
              </w:rPr>
              <w:fldChar w:fldCharType="begin"/>
            </w:r>
            <w:r w:rsidR="001F7782" w:rsidRPr="001F7782">
              <w:rPr>
                <w:b w:val="0"/>
                <w:webHidden/>
              </w:rPr>
              <w:instrText xml:space="preserve"> PAGEREF _Toc445919036 \h </w:instrText>
            </w:r>
            <w:r w:rsidRPr="001F7782">
              <w:rPr>
                <w:b w:val="0"/>
                <w:webHidden/>
              </w:rPr>
            </w:r>
            <w:r w:rsidRPr="001F7782">
              <w:rPr>
                <w:b w:val="0"/>
                <w:webHidden/>
              </w:rPr>
              <w:fldChar w:fldCharType="separate"/>
            </w:r>
            <w:r w:rsidR="00C40912">
              <w:rPr>
                <w:b w:val="0"/>
                <w:webHidden/>
              </w:rPr>
              <w:t>32</w:t>
            </w:r>
            <w:r w:rsidRPr="001F7782">
              <w:rPr>
                <w:b w:val="0"/>
                <w:webHidden/>
              </w:rPr>
              <w:fldChar w:fldCharType="end"/>
            </w:r>
          </w:hyperlink>
        </w:p>
        <w:p w:rsidR="001F7782" w:rsidRPr="001F7782" w:rsidRDefault="00086CE1" w:rsidP="001F7782">
          <w:pPr>
            <w:pStyle w:val="31"/>
            <w:rPr>
              <w:b w:val="0"/>
            </w:rPr>
          </w:pPr>
          <w:hyperlink w:anchor="_Toc445919037" w:history="1">
            <w:r w:rsidR="001F7782" w:rsidRPr="001F7782">
              <w:rPr>
                <w:rStyle w:val="af1"/>
                <w:b w:val="0"/>
                <w:bCs/>
              </w:rPr>
              <w:t>2.3.4. Жилой фонд</w:t>
            </w:r>
            <w:r w:rsidR="001F7782" w:rsidRPr="001F7782">
              <w:rPr>
                <w:b w:val="0"/>
                <w:webHidden/>
              </w:rPr>
              <w:tab/>
            </w:r>
            <w:r w:rsidRPr="001F7782">
              <w:rPr>
                <w:b w:val="0"/>
                <w:webHidden/>
              </w:rPr>
              <w:fldChar w:fldCharType="begin"/>
            </w:r>
            <w:r w:rsidR="001F7782" w:rsidRPr="001F7782">
              <w:rPr>
                <w:b w:val="0"/>
                <w:webHidden/>
              </w:rPr>
              <w:instrText xml:space="preserve"> PAGEREF _Toc445919037 \h </w:instrText>
            </w:r>
            <w:r w:rsidRPr="001F7782">
              <w:rPr>
                <w:b w:val="0"/>
                <w:webHidden/>
              </w:rPr>
            </w:r>
            <w:r w:rsidRPr="001F7782">
              <w:rPr>
                <w:b w:val="0"/>
                <w:webHidden/>
              </w:rPr>
              <w:fldChar w:fldCharType="separate"/>
            </w:r>
            <w:r w:rsidR="00C40912">
              <w:rPr>
                <w:b w:val="0"/>
                <w:webHidden/>
              </w:rPr>
              <w:t>32</w:t>
            </w:r>
            <w:r w:rsidRPr="001F7782">
              <w:rPr>
                <w:b w:val="0"/>
                <w:webHidden/>
              </w:rPr>
              <w:fldChar w:fldCharType="end"/>
            </w:r>
          </w:hyperlink>
        </w:p>
        <w:p w:rsidR="001F7782" w:rsidRPr="001F7782" w:rsidRDefault="00086CE1" w:rsidP="001F7782">
          <w:pPr>
            <w:pStyle w:val="31"/>
            <w:rPr>
              <w:b w:val="0"/>
            </w:rPr>
          </w:pPr>
          <w:hyperlink w:anchor="_Toc445919038" w:history="1">
            <w:r w:rsidR="001F7782" w:rsidRPr="001F7782">
              <w:rPr>
                <w:rStyle w:val="af1"/>
                <w:b w:val="0"/>
                <w:bCs/>
              </w:rPr>
              <w:t>2.3.5. Социально-бытовая инфраструктура</w:t>
            </w:r>
            <w:r w:rsidR="001F7782" w:rsidRPr="001F7782">
              <w:rPr>
                <w:b w:val="0"/>
                <w:webHidden/>
              </w:rPr>
              <w:tab/>
            </w:r>
            <w:r w:rsidRPr="001F7782">
              <w:rPr>
                <w:b w:val="0"/>
                <w:webHidden/>
              </w:rPr>
              <w:fldChar w:fldCharType="begin"/>
            </w:r>
            <w:r w:rsidR="001F7782" w:rsidRPr="001F7782">
              <w:rPr>
                <w:b w:val="0"/>
                <w:webHidden/>
              </w:rPr>
              <w:instrText xml:space="preserve"> PAGEREF _Toc445919038 \h </w:instrText>
            </w:r>
            <w:r w:rsidRPr="001F7782">
              <w:rPr>
                <w:b w:val="0"/>
                <w:webHidden/>
              </w:rPr>
            </w:r>
            <w:r w:rsidRPr="001F7782">
              <w:rPr>
                <w:b w:val="0"/>
                <w:webHidden/>
              </w:rPr>
              <w:fldChar w:fldCharType="separate"/>
            </w:r>
            <w:r w:rsidR="00C40912">
              <w:rPr>
                <w:b w:val="0"/>
                <w:webHidden/>
              </w:rPr>
              <w:t>33</w:t>
            </w:r>
            <w:r w:rsidRPr="001F7782">
              <w:rPr>
                <w:b w:val="0"/>
                <w:webHidden/>
              </w:rPr>
              <w:fldChar w:fldCharType="end"/>
            </w:r>
          </w:hyperlink>
        </w:p>
        <w:p w:rsidR="001F7782" w:rsidRPr="001F7782" w:rsidRDefault="00086CE1" w:rsidP="001F7782">
          <w:pPr>
            <w:pStyle w:val="31"/>
            <w:rPr>
              <w:b w:val="0"/>
            </w:rPr>
          </w:pPr>
          <w:hyperlink w:anchor="_Toc445919039" w:history="1">
            <w:r w:rsidR="001F7782" w:rsidRPr="001F7782">
              <w:rPr>
                <w:rStyle w:val="af1"/>
                <w:b w:val="0"/>
                <w:bCs/>
              </w:rPr>
              <w:t>2.3.6. Земельный фонд</w:t>
            </w:r>
            <w:r w:rsidR="001F7782" w:rsidRPr="001F7782">
              <w:rPr>
                <w:b w:val="0"/>
                <w:webHidden/>
              </w:rPr>
              <w:tab/>
            </w:r>
            <w:r w:rsidRPr="001F7782">
              <w:rPr>
                <w:b w:val="0"/>
                <w:webHidden/>
              </w:rPr>
              <w:fldChar w:fldCharType="begin"/>
            </w:r>
            <w:r w:rsidR="001F7782" w:rsidRPr="001F7782">
              <w:rPr>
                <w:b w:val="0"/>
                <w:webHidden/>
              </w:rPr>
              <w:instrText xml:space="preserve"> PAGEREF _Toc445919039 \h </w:instrText>
            </w:r>
            <w:r w:rsidRPr="001F7782">
              <w:rPr>
                <w:b w:val="0"/>
                <w:webHidden/>
              </w:rPr>
            </w:r>
            <w:r w:rsidRPr="001F7782">
              <w:rPr>
                <w:b w:val="0"/>
                <w:webHidden/>
              </w:rPr>
              <w:fldChar w:fldCharType="separate"/>
            </w:r>
            <w:r w:rsidR="00C40912">
              <w:rPr>
                <w:b w:val="0"/>
                <w:webHidden/>
              </w:rPr>
              <w:t>33</w:t>
            </w:r>
            <w:r w:rsidRPr="001F7782">
              <w:rPr>
                <w:b w:val="0"/>
                <w:webHidden/>
              </w:rPr>
              <w:fldChar w:fldCharType="end"/>
            </w:r>
          </w:hyperlink>
        </w:p>
        <w:p w:rsidR="001F7782" w:rsidRPr="001F7782" w:rsidRDefault="00086CE1" w:rsidP="001F7782">
          <w:pPr>
            <w:pStyle w:val="31"/>
            <w:rPr>
              <w:b w:val="0"/>
            </w:rPr>
          </w:pPr>
          <w:hyperlink w:anchor="_Toc445919040" w:history="1">
            <w:r w:rsidR="001F7782" w:rsidRPr="001F7782">
              <w:rPr>
                <w:rStyle w:val="af1"/>
                <w:b w:val="0"/>
              </w:rPr>
              <w:t>2.3.7. Статистические данные по Каменскому муниципальному образованию, согласно открытым данным Иркутскстата</w:t>
            </w:r>
            <w:r w:rsidR="001F7782" w:rsidRPr="001F7782">
              <w:rPr>
                <w:b w:val="0"/>
                <w:webHidden/>
              </w:rPr>
              <w:tab/>
            </w:r>
            <w:r w:rsidRPr="001F7782">
              <w:rPr>
                <w:b w:val="0"/>
                <w:webHidden/>
              </w:rPr>
              <w:fldChar w:fldCharType="begin"/>
            </w:r>
            <w:r w:rsidR="001F7782" w:rsidRPr="001F7782">
              <w:rPr>
                <w:b w:val="0"/>
                <w:webHidden/>
              </w:rPr>
              <w:instrText xml:space="preserve"> PAGEREF _Toc445919040 \h </w:instrText>
            </w:r>
            <w:r w:rsidRPr="001F7782">
              <w:rPr>
                <w:b w:val="0"/>
                <w:webHidden/>
              </w:rPr>
            </w:r>
            <w:r w:rsidRPr="001F7782">
              <w:rPr>
                <w:b w:val="0"/>
                <w:webHidden/>
              </w:rPr>
              <w:fldChar w:fldCharType="separate"/>
            </w:r>
            <w:r w:rsidR="00C40912">
              <w:rPr>
                <w:b w:val="0"/>
                <w:webHidden/>
              </w:rPr>
              <w:t>34</w:t>
            </w:r>
            <w:r w:rsidRPr="001F7782">
              <w:rPr>
                <w:b w:val="0"/>
                <w:webHidden/>
              </w:rPr>
              <w:fldChar w:fldCharType="end"/>
            </w:r>
          </w:hyperlink>
        </w:p>
        <w:p w:rsidR="001F7782" w:rsidRPr="001F7782" w:rsidRDefault="00086CE1" w:rsidP="001F7782">
          <w:pPr>
            <w:pStyle w:val="11"/>
            <w:tabs>
              <w:tab w:val="right" w:leader="dot" w:pos="9345"/>
            </w:tabs>
            <w:spacing w:after="0" w:line="360" w:lineRule="auto"/>
            <w:jc w:val="both"/>
            <w:rPr>
              <w:rFonts w:ascii="Arial" w:hAnsi="Arial" w:cs="Arial"/>
              <w:noProof/>
            </w:rPr>
          </w:pPr>
          <w:hyperlink w:anchor="_Toc445919041" w:history="1">
            <w:r w:rsidR="001F7782" w:rsidRPr="001F7782">
              <w:rPr>
                <w:rStyle w:val="af1"/>
                <w:rFonts w:ascii="Arial" w:hAnsi="Arial" w:cs="Arial"/>
                <w:noProof/>
                <w:spacing w:val="20"/>
                <w:lang w:val="en-US"/>
              </w:rPr>
              <w:t>III</w:t>
            </w:r>
            <w:r w:rsidR="001F7782" w:rsidRPr="001F7782">
              <w:rPr>
                <w:rStyle w:val="af1"/>
                <w:rFonts w:ascii="Arial" w:hAnsi="Arial" w:cs="Arial"/>
                <w:noProof/>
                <w:spacing w:val="20"/>
              </w:rPr>
              <w:t xml:space="preserve"> ПРАВИЛА И ОБЛАСТЬ ПРИМЕНЕНИЯ</w:t>
            </w:r>
            <w:r w:rsidR="001F7782" w:rsidRPr="001F7782">
              <w:rPr>
                <w:rFonts w:ascii="Arial" w:hAnsi="Arial" w:cs="Arial"/>
                <w:noProof/>
                <w:webHidden/>
              </w:rPr>
              <w:tab/>
            </w:r>
            <w:r w:rsidRPr="001F7782">
              <w:rPr>
                <w:rFonts w:ascii="Arial" w:hAnsi="Arial" w:cs="Arial"/>
                <w:noProof/>
                <w:webHidden/>
              </w:rPr>
              <w:fldChar w:fldCharType="begin"/>
            </w:r>
            <w:r w:rsidR="001F7782" w:rsidRPr="001F7782">
              <w:rPr>
                <w:rFonts w:ascii="Arial" w:hAnsi="Arial" w:cs="Arial"/>
                <w:noProof/>
                <w:webHidden/>
              </w:rPr>
              <w:instrText xml:space="preserve"> PAGEREF _Toc445919041 \h </w:instrText>
            </w:r>
            <w:r w:rsidRPr="001F7782">
              <w:rPr>
                <w:rFonts w:ascii="Arial" w:hAnsi="Arial" w:cs="Arial"/>
                <w:noProof/>
                <w:webHidden/>
              </w:rPr>
            </w:r>
            <w:r w:rsidRPr="001F7782">
              <w:rPr>
                <w:rFonts w:ascii="Arial" w:hAnsi="Arial" w:cs="Arial"/>
                <w:noProof/>
                <w:webHidden/>
              </w:rPr>
              <w:fldChar w:fldCharType="separate"/>
            </w:r>
            <w:r w:rsidR="00C40912">
              <w:rPr>
                <w:rFonts w:ascii="Arial" w:hAnsi="Arial" w:cs="Arial"/>
                <w:noProof/>
                <w:webHidden/>
              </w:rPr>
              <w:t>40</w:t>
            </w:r>
            <w:r w:rsidRPr="001F7782">
              <w:rPr>
                <w:rFonts w:ascii="Arial" w:hAnsi="Arial" w:cs="Arial"/>
                <w:noProof/>
                <w:webHidden/>
              </w:rPr>
              <w:fldChar w:fldCharType="end"/>
            </w:r>
          </w:hyperlink>
        </w:p>
        <w:p w:rsidR="005169D7" w:rsidRPr="001F7782" w:rsidRDefault="00086CE1" w:rsidP="001F7782">
          <w:pPr>
            <w:spacing w:after="0" w:line="360" w:lineRule="auto"/>
            <w:jc w:val="both"/>
            <w:rPr>
              <w:rFonts w:ascii="Arial" w:hAnsi="Arial" w:cs="Arial"/>
            </w:rPr>
          </w:pPr>
          <w:r w:rsidRPr="001F7782">
            <w:rPr>
              <w:rFonts w:ascii="Arial" w:hAnsi="Arial" w:cs="Arial"/>
              <w:bCs/>
            </w:rPr>
            <w:fldChar w:fldCharType="end"/>
          </w:r>
        </w:p>
      </w:sdtContent>
    </w:sdt>
    <w:p w:rsidR="00D72C85" w:rsidRPr="00FE4218" w:rsidRDefault="00D72C85" w:rsidP="001F7782">
      <w:pPr>
        <w:spacing w:after="0" w:line="360" w:lineRule="auto"/>
        <w:jc w:val="both"/>
        <w:rPr>
          <w:rFonts w:ascii="Arial" w:hAnsi="Arial" w:cs="Arial"/>
        </w:rPr>
      </w:pPr>
    </w:p>
    <w:p w:rsidR="00D72C85" w:rsidRPr="006956C4" w:rsidRDefault="00D72C85" w:rsidP="004B28AE">
      <w:pPr>
        <w:spacing w:after="0" w:line="360" w:lineRule="auto"/>
        <w:rPr>
          <w:rFonts w:ascii="Arial" w:hAnsi="Arial" w:cs="Arial"/>
        </w:rPr>
        <w:sectPr w:rsidR="00D72C85" w:rsidRPr="006956C4" w:rsidSect="00CA1CFA">
          <w:headerReference w:type="default" r:id="rId9"/>
          <w:footerReference w:type="default" r:id="rId10"/>
          <w:pgSz w:w="11907" w:h="16839" w:code="9"/>
          <w:pgMar w:top="1134" w:right="851" w:bottom="1134" w:left="1701" w:header="567" w:footer="720" w:gutter="0"/>
          <w:cols w:space="720"/>
          <w:noEndnote/>
          <w:docGrid w:linePitch="299"/>
        </w:sectPr>
      </w:pPr>
    </w:p>
    <w:p w:rsidR="001E065F" w:rsidRPr="001E065F" w:rsidRDefault="001E065F" w:rsidP="000315B5">
      <w:pPr>
        <w:pStyle w:val="1"/>
        <w:spacing w:before="0" w:line="240" w:lineRule="auto"/>
        <w:rPr>
          <w:rFonts w:ascii="Arial" w:hAnsi="Arial" w:cs="Arial"/>
          <w:bCs w:val="0"/>
          <w:color w:val="auto"/>
          <w:sz w:val="32"/>
          <w:szCs w:val="32"/>
        </w:rPr>
      </w:pPr>
      <w:bookmarkStart w:id="0" w:name="_Toc445919020"/>
      <w:r w:rsidRPr="001E065F">
        <w:rPr>
          <w:rFonts w:ascii="Arial" w:hAnsi="Arial" w:cs="Arial"/>
          <w:bCs w:val="0"/>
          <w:color w:val="auto"/>
          <w:sz w:val="32"/>
          <w:szCs w:val="32"/>
        </w:rPr>
        <w:lastRenderedPageBreak/>
        <w:t>В</w:t>
      </w:r>
      <w:r w:rsidR="003416EE" w:rsidRPr="001E065F">
        <w:rPr>
          <w:rFonts w:ascii="Arial" w:hAnsi="Arial" w:cs="Arial"/>
          <w:bCs w:val="0"/>
          <w:color w:val="auto"/>
          <w:sz w:val="32"/>
          <w:szCs w:val="32"/>
        </w:rPr>
        <w:t>ВЕДЕНИЕ</w:t>
      </w:r>
      <w:bookmarkEnd w:id="0"/>
    </w:p>
    <w:p w:rsidR="00523C6A" w:rsidRPr="001D2531" w:rsidRDefault="00523C6A" w:rsidP="008110E6">
      <w:pPr>
        <w:pStyle w:val="Default"/>
        <w:spacing w:line="276" w:lineRule="auto"/>
        <w:ind w:firstLine="709"/>
        <w:jc w:val="both"/>
        <w:rPr>
          <w:rFonts w:ascii="Arial" w:hAnsi="Arial" w:cs="Arial"/>
          <w:sz w:val="22"/>
          <w:szCs w:val="22"/>
        </w:rPr>
      </w:pPr>
    </w:p>
    <w:p w:rsidR="0029194F" w:rsidRDefault="00307A5D" w:rsidP="00635DC0">
      <w:pPr>
        <w:pStyle w:val="Default"/>
        <w:spacing w:line="276" w:lineRule="auto"/>
        <w:ind w:firstLine="709"/>
        <w:jc w:val="both"/>
        <w:rPr>
          <w:rFonts w:ascii="Arial" w:hAnsi="Arial" w:cs="Arial"/>
          <w:sz w:val="22"/>
          <w:szCs w:val="22"/>
        </w:rPr>
      </w:pPr>
      <w:r>
        <w:rPr>
          <w:rFonts w:ascii="Arial" w:hAnsi="Arial" w:cs="Arial"/>
          <w:sz w:val="22"/>
          <w:szCs w:val="22"/>
        </w:rPr>
        <w:t>Местные н</w:t>
      </w:r>
      <w:r w:rsidR="00EB195A" w:rsidRPr="00EB195A">
        <w:rPr>
          <w:rFonts w:ascii="Arial" w:hAnsi="Arial" w:cs="Arial"/>
          <w:sz w:val="22"/>
          <w:szCs w:val="22"/>
        </w:rPr>
        <w:t xml:space="preserve">ормативы градостроительного проектирования </w:t>
      </w:r>
      <w:r w:rsidR="00E22D6D">
        <w:rPr>
          <w:rFonts w:ascii="Arial" w:hAnsi="Arial" w:cs="Arial"/>
          <w:sz w:val="22"/>
          <w:szCs w:val="22"/>
        </w:rPr>
        <w:t>Каменского</w:t>
      </w:r>
      <w:r>
        <w:rPr>
          <w:rFonts w:ascii="Arial" w:hAnsi="Arial" w:cs="Arial"/>
          <w:sz w:val="22"/>
          <w:szCs w:val="22"/>
        </w:rPr>
        <w:t xml:space="preserve"> муниципального образования</w:t>
      </w:r>
      <w:r w:rsidR="00EB195A" w:rsidRPr="00EB195A">
        <w:rPr>
          <w:rFonts w:ascii="Arial" w:hAnsi="Arial" w:cs="Arial"/>
          <w:spacing w:val="-13"/>
          <w:sz w:val="22"/>
          <w:szCs w:val="22"/>
        </w:rPr>
        <w:t xml:space="preserve"> </w:t>
      </w:r>
      <w:r w:rsidR="00EB195A" w:rsidRPr="00EB195A">
        <w:rPr>
          <w:rFonts w:ascii="Arial" w:hAnsi="Arial" w:cs="Arial"/>
          <w:sz w:val="22"/>
          <w:szCs w:val="22"/>
        </w:rPr>
        <w:t xml:space="preserve">(далее </w:t>
      </w:r>
      <w:r w:rsidR="008A5247">
        <w:rPr>
          <w:rFonts w:ascii="Arial" w:hAnsi="Arial" w:cs="Arial"/>
          <w:sz w:val="22"/>
          <w:szCs w:val="22"/>
        </w:rPr>
        <w:t xml:space="preserve">по тексту </w:t>
      </w:r>
      <w:r w:rsidR="00EB195A" w:rsidRPr="00EB195A">
        <w:rPr>
          <w:rFonts w:ascii="Arial" w:hAnsi="Arial" w:cs="Arial"/>
          <w:sz w:val="22"/>
          <w:szCs w:val="22"/>
        </w:rPr>
        <w:t xml:space="preserve">– </w:t>
      </w:r>
      <w:r>
        <w:rPr>
          <w:rFonts w:ascii="Arial" w:hAnsi="Arial" w:cs="Arial"/>
          <w:sz w:val="22"/>
          <w:szCs w:val="22"/>
        </w:rPr>
        <w:t>Местные н</w:t>
      </w:r>
      <w:r w:rsidR="00EB195A" w:rsidRPr="00EB195A">
        <w:rPr>
          <w:rFonts w:ascii="Arial" w:hAnsi="Arial" w:cs="Arial"/>
          <w:sz w:val="22"/>
          <w:szCs w:val="22"/>
        </w:rPr>
        <w:t>ормативы) разработаны в соответствии с Градостроительным кодексом Российской Федерации</w:t>
      </w:r>
      <w:r>
        <w:rPr>
          <w:rFonts w:ascii="Arial" w:hAnsi="Arial" w:cs="Arial"/>
          <w:sz w:val="22"/>
          <w:szCs w:val="22"/>
        </w:rPr>
        <w:t xml:space="preserve"> и в обязательном порядке учитываются при разработке документов территориального планирования</w:t>
      </w:r>
      <w:r w:rsidR="00C65C9D">
        <w:rPr>
          <w:rFonts w:ascii="Arial" w:hAnsi="Arial" w:cs="Arial"/>
          <w:sz w:val="22"/>
          <w:szCs w:val="22"/>
        </w:rPr>
        <w:t>, равно как и при внесении в них изменений</w:t>
      </w:r>
      <w:r w:rsidR="0029194F">
        <w:rPr>
          <w:rFonts w:ascii="Arial" w:hAnsi="Arial" w:cs="Arial"/>
          <w:sz w:val="22"/>
          <w:szCs w:val="22"/>
        </w:rPr>
        <w:t>.</w:t>
      </w:r>
    </w:p>
    <w:p w:rsidR="00523C6A" w:rsidRPr="001D2531" w:rsidRDefault="00523C6A" w:rsidP="00635DC0">
      <w:pPr>
        <w:pStyle w:val="Default"/>
        <w:spacing w:line="276" w:lineRule="auto"/>
        <w:ind w:firstLine="709"/>
        <w:jc w:val="both"/>
        <w:rPr>
          <w:rFonts w:ascii="Arial" w:hAnsi="Arial" w:cs="Arial"/>
          <w:sz w:val="22"/>
          <w:szCs w:val="22"/>
        </w:rPr>
      </w:pPr>
      <w:r w:rsidRPr="001D2531">
        <w:rPr>
          <w:rFonts w:ascii="Arial" w:hAnsi="Arial" w:cs="Arial"/>
          <w:sz w:val="22"/>
          <w:szCs w:val="22"/>
        </w:rPr>
        <w:t>К полномочиям органов местного самоуправления поселений в области градостроительной деятельности, в соответствии с требованиями статьи 7 Градостроительного кодекса Российской Федерации, относится утверждение местных нормативов градостроительного проектирования</w:t>
      </w:r>
      <w:r w:rsidR="008A5247">
        <w:rPr>
          <w:rFonts w:ascii="Arial" w:hAnsi="Arial" w:cs="Arial"/>
          <w:sz w:val="22"/>
          <w:szCs w:val="22"/>
        </w:rPr>
        <w:t>.</w:t>
      </w:r>
    </w:p>
    <w:p w:rsidR="00523C6A" w:rsidRPr="001D2531" w:rsidRDefault="00C02770" w:rsidP="00635DC0">
      <w:pPr>
        <w:pStyle w:val="Default"/>
        <w:spacing w:line="276" w:lineRule="auto"/>
        <w:ind w:firstLine="709"/>
        <w:jc w:val="both"/>
        <w:rPr>
          <w:rFonts w:ascii="Arial" w:hAnsi="Arial" w:cs="Arial"/>
          <w:sz w:val="22"/>
          <w:szCs w:val="22"/>
        </w:rPr>
      </w:pPr>
      <w:r>
        <w:rPr>
          <w:rFonts w:ascii="Arial" w:hAnsi="Arial" w:cs="Arial"/>
          <w:sz w:val="22"/>
          <w:szCs w:val="22"/>
        </w:rPr>
        <w:t>Местные нормативы</w:t>
      </w:r>
      <w:r w:rsidR="00523C6A" w:rsidRPr="001D2531">
        <w:rPr>
          <w:rFonts w:ascii="Arial" w:hAnsi="Arial" w:cs="Arial"/>
          <w:sz w:val="22"/>
          <w:szCs w:val="22"/>
        </w:rPr>
        <w:t xml:space="preserve"> градостроительного </w:t>
      </w:r>
      <w:r w:rsidR="008A5247">
        <w:rPr>
          <w:rFonts w:ascii="Arial" w:hAnsi="Arial" w:cs="Arial"/>
          <w:sz w:val="22"/>
          <w:szCs w:val="22"/>
        </w:rPr>
        <w:t>проектирования включают в себя:</w:t>
      </w:r>
    </w:p>
    <w:p w:rsidR="00523C6A" w:rsidRPr="001D2531" w:rsidRDefault="00523C6A" w:rsidP="00476563">
      <w:pPr>
        <w:pStyle w:val="Default"/>
        <w:numPr>
          <w:ilvl w:val="0"/>
          <w:numId w:val="3"/>
        </w:numPr>
        <w:spacing w:line="276" w:lineRule="auto"/>
        <w:ind w:left="0" w:firstLine="426"/>
        <w:jc w:val="both"/>
        <w:rPr>
          <w:rFonts w:ascii="Arial" w:hAnsi="Arial" w:cs="Arial"/>
          <w:sz w:val="22"/>
          <w:szCs w:val="22"/>
        </w:rPr>
      </w:pPr>
      <w:r w:rsidRPr="001D2531">
        <w:rPr>
          <w:rFonts w:ascii="Arial" w:hAnsi="Arial" w:cs="Arial"/>
          <w:sz w:val="22"/>
          <w:szCs w:val="22"/>
        </w:rPr>
        <w:t>основную часть (расчетные показатели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поселения и расчетные показатели максимально допустимого уровня территориальной доступности таких объектов для</w:t>
      </w:r>
      <w:r w:rsidR="00DE4730">
        <w:rPr>
          <w:rFonts w:ascii="Arial" w:hAnsi="Arial" w:cs="Arial"/>
          <w:sz w:val="22"/>
          <w:szCs w:val="22"/>
        </w:rPr>
        <w:t xml:space="preserve"> населения субъекта поселения);</w:t>
      </w:r>
    </w:p>
    <w:p w:rsidR="00523C6A" w:rsidRPr="001D2531" w:rsidRDefault="00523C6A" w:rsidP="00476563">
      <w:pPr>
        <w:pStyle w:val="Default"/>
        <w:numPr>
          <w:ilvl w:val="0"/>
          <w:numId w:val="3"/>
        </w:numPr>
        <w:spacing w:line="276" w:lineRule="auto"/>
        <w:ind w:left="0" w:firstLine="426"/>
        <w:jc w:val="both"/>
        <w:rPr>
          <w:rFonts w:ascii="Arial" w:hAnsi="Arial" w:cs="Arial"/>
          <w:sz w:val="22"/>
          <w:szCs w:val="22"/>
        </w:rPr>
      </w:pPr>
      <w:r w:rsidRPr="001D2531">
        <w:rPr>
          <w:rFonts w:ascii="Arial" w:hAnsi="Arial" w:cs="Arial"/>
          <w:sz w:val="22"/>
          <w:szCs w:val="22"/>
        </w:rPr>
        <w:t>материалы по обоснованию расчетных показателей, содержащихся в основной части нормативов гра</w:t>
      </w:r>
      <w:r w:rsidR="00DE4730">
        <w:rPr>
          <w:rFonts w:ascii="Arial" w:hAnsi="Arial" w:cs="Arial"/>
          <w:sz w:val="22"/>
          <w:szCs w:val="22"/>
        </w:rPr>
        <w:t>достроительного проектирования;</w:t>
      </w:r>
    </w:p>
    <w:p w:rsidR="00523C6A" w:rsidRPr="001D2531" w:rsidRDefault="00523C6A" w:rsidP="00476563">
      <w:pPr>
        <w:pStyle w:val="Default"/>
        <w:numPr>
          <w:ilvl w:val="0"/>
          <w:numId w:val="3"/>
        </w:numPr>
        <w:spacing w:line="276" w:lineRule="auto"/>
        <w:ind w:left="0" w:firstLine="426"/>
        <w:jc w:val="both"/>
        <w:rPr>
          <w:rFonts w:ascii="Arial" w:hAnsi="Arial" w:cs="Arial"/>
          <w:sz w:val="22"/>
          <w:szCs w:val="22"/>
        </w:rPr>
      </w:pPr>
      <w:r w:rsidRPr="001D2531">
        <w:rPr>
          <w:rFonts w:ascii="Arial" w:hAnsi="Arial" w:cs="Arial"/>
          <w:sz w:val="22"/>
          <w:szCs w:val="22"/>
        </w:rPr>
        <w:t>правила и область применения расчетных показателей, содержащихся в основной части нормативов гра</w:t>
      </w:r>
      <w:r w:rsidR="00DE4730">
        <w:rPr>
          <w:rFonts w:ascii="Arial" w:hAnsi="Arial" w:cs="Arial"/>
          <w:sz w:val="22"/>
          <w:szCs w:val="22"/>
        </w:rPr>
        <w:t>достроительного проектирования.</w:t>
      </w:r>
    </w:p>
    <w:p w:rsidR="00523C6A" w:rsidRPr="001D2531" w:rsidRDefault="00523C6A" w:rsidP="00635DC0">
      <w:pPr>
        <w:pStyle w:val="Default"/>
        <w:spacing w:line="276" w:lineRule="auto"/>
        <w:ind w:firstLine="709"/>
        <w:jc w:val="both"/>
        <w:rPr>
          <w:rFonts w:ascii="Arial" w:hAnsi="Arial" w:cs="Arial"/>
          <w:sz w:val="22"/>
          <w:szCs w:val="22"/>
        </w:rPr>
      </w:pPr>
      <w:r w:rsidRPr="001D2531">
        <w:rPr>
          <w:rFonts w:ascii="Arial" w:hAnsi="Arial" w:cs="Arial"/>
          <w:sz w:val="22"/>
          <w:szCs w:val="22"/>
        </w:rPr>
        <w:t>Порядок подготовки и утверждения нормативов градостроительного проектирования установлен положениями статьи 29.4 Градостроительного кодекса Российской Федерации, а также муниципальным правовым актом поселения, принятым с уче</w:t>
      </w:r>
      <w:r w:rsidR="008A5247">
        <w:rPr>
          <w:rFonts w:ascii="Arial" w:hAnsi="Arial" w:cs="Arial"/>
          <w:sz w:val="22"/>
          <w:szCs w:val="22"/>
        </w:rPr>
        <w:t>том положений указанной статьи.</w:t>
      </w:r>
    </w:p>
    <w:p w:rsidR="00523C6A" w:rsidRPr="001D2531" w:rsidRDefault="00523C6A" w:rsidP="00635DC0">
      <w:pPr>
        <w:pStyle w:val="Default"/>
        <w:spacing w:line="276" w:lineRule="auto"/>
        <w:ind w:firstLine="709"/>
        <w:jc w:val="both"/>
        <w:rPr>
          <w:rFonts w:ascii="Arial" w:hAnsi="Arial" w:cs="Arial"/>
          <w:sz w:val="22"/>
          <w:szCs w:val="22"/>
        </w:rPr>
      </w:pPr>
      <w:r w:rsidRPr="001D2531">
        <w:rPr>
          <w:rFonts w:ascii="Arial" w:hAnsi="Arial" w:cs="Arial"/>
          <w:sz w:val="22"/>
          <w:szCs w:val="22"/>
        </w:rPr>
        <w:t>Учитывая, что в соответствии с частью 1 статьи 29.4 Градостроительного кодекса Российской Федерации местные нормативы градостроительного проектирования поселения и внесенные изменения в местные нормативы градостроительного проектирования поселения утверждаются представительным органом местного самоуправления поселения, указанный выше муниципальный правовой акт должен приниматься представительным органом местного са</w:t>
      </w:r>
      <w:r w:rsidR="00635DC0">
        <w:rPr>
          <w:rFonts w:ascii="Arial" w:hAnsi="Arial" w:cs="Arial"/>
          <w:sz w:val="22"/>
          <w:szCs w:val="22"/>
        </w:rPr>
        <w:t>моуправления (Думой поселения).</w:t>
      </w:r>
    </w:p>
    <w:p w:rsidR="001E065F" w:rsidRPr="001D2531" w:rsidRDefault="00523C6A" w:rsidP="00635DC0">
      <w:pPr>
        <w:spacing w:after="0"/>
        <w:ind w:firstLine="709"/>
        <w:jc w:val="both"/>
        <w:rPr>
          <w:rFonts w:ascii="Arial" w:hAnsi="Arial" w:cs="Arial"/>
        </w:rPr>
      </w:pPr>
      <w:r w:rsidRPr="001D2531">
        <w:rPr>
          <w:rFonts w:ascii="Arial" w:hAnsi="Arial" w:cs="Arial"/>
        </w:rPr>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523C6A" w:rsidRPr="001D2531" w:rsidRDefault="00523C6A" w:rsidP="00635DC0">
      <w:pPr>
        <w:pStyle w:val="Default"/>
        <w:spacing w:line="276" w:lineRule="auto"/>
        <w:ind w:firstLine="709"/>
        <w:jc w:val="both"/>
        <w:rPr>
          <w:rFonts w:ascii="Arial" w:hAnsi="Arial" w:cs="Arial"/>
          <w:sz w:val="22"/>
          <w:szCs w:val="22"/>
        </w:rPr>
      </w:pPr>
      <w:r w:rsidRPr="001D2531">
        <w:rPr>
          <w:rFonts w:ascii="Arial" w:hAnsi="Arial" w:cs="Arial"/>
          <w:sz w:val="22"/>
          <w:szCs w:val="22"/>
        </w:rPr>
        <w:t xml:space="preserve">В соответствии с частью 5 статьи 29.4 Градостроительного кодекса Российской Федерации подготовка местных нормативов градостроительного проектирования поселения </w:t>
      </w:r>
      <w:r w:rsidR="00DE4730">
        <w:rPr>
          <w:rFonts w:ascii="Arial" w:hAnsi="Arial" w:cs="Arial"/>
          <w:sz w:val="22"/>
          <w:szCs w:val="22"/>
        </w:rPr>
        <w:t>должна осуществляться с учетом:</w:t>
      </w:r>
    </w:p>
    <w:p w:rsidR="00523C6A" w:rsidRPr="001D2531" w:rsidRDefault="00523C6A" w:rsidP="00476563">
      <w:pPr>
        <w:pStyle w:val="Default"/>
        <w:numPr>
          <w:ilvl w:val="0"/>
          <w:numId w:val="4"/>
        </w:numPr>
        <w:spacing w:line="276" w:lineRule="auto"/>
        <w:ind w:left="0" w:firstLine="426"/>
        <w:jc w:val="both"/>
        <w:rPr>
          <w:rFonts w:ascii="Arial" w:hAnsi="Arial" w:cs="Arial"/>
          <w:sz w:val="22"/>
          <w:szCs w:val="22"/>
        </w:rPr>
      </w:pPr>
      <w:r w:rsidRPr="001D2531">
        <w:rPr>
          <w:rFonts w:ascii="Arial" w:hAnsi="Arial" w:cs="Arial"/>
          <w:sz w:val="22"/>
          <w:szCs w:val="22"/>
        </w:rPr>
        <w:t>социально-демографического состава и</w:t>
      </w:r>
      <w:r w:rsidR="00DE4730">
        <w:rPr>
          <w:rFonts w:ascii="Arial" w:hAnsi="Arial" w:cs="Arial"/>
          <w:sz w:val="22"/>
          <w:szCs w:val="22"/>
        </w:rPr>
        <w:t xml:space="preserve"> плотности населения поселения;</w:t>
      </w:r>
    </w:p>
    <w:p w:rsidR="00523C6A" w:rsidRPr="001D2531" w:rsidRDefault="00523C6A" w:rsidP="00476563">
      <w:pPr>
        <w:pStyle w:val="Default"/>
        <w:numPr>
          <w:ilvl w:val="0"/>
          <w:numId w:val="4"/>
        </w:numPr>
        <w:spacing w:line="276" w:lineRule="auto"/>
        <w:ind w:left="0" w:firstLine="426"/>
        <w:jc w:val="both"/>
        <w:rPr>
          <w:rFonts w:ascii="Arial" w:hAnsi="Arial" w:cs="Arial"/>
          <w:sz w:val="22"/>
          <w:szCs w:val="22"/>
        </w:rPr>
      </w:pPr>
      <w:r w:rsidRPr="001D2531">
        <w:rPr>
          <w:rFonts w:ascii="Arial" w:hAnsi="Arial" w:cs="Arial"/>
          <w:sz w:val="22"/>
          <w:szCs w:val="22"/>
        </w:rPr>
        <w:t xml:space="preserve">планов и программ комплексного социально-экономического </w:t>
      </w:r>
      <w:r w:rsidR="00DE4730">
        <w:rPr>
          <w:rFonts w:ascii="Arial" w:hAnsi="Arial" w:cs="Arial"/>
          <w:sz w:val="22"/>
          <w:szCs w:val="22"/>
        </w:rPr>
        <w:t>развития поселения;</w:t>
      </w:r>
    </w:p>
    <w:p w:rsidR="00523C6A" w:rsidRPr="001D2531" w:rsidRDefault="00523C6A" w:rsidP="00476563">
      <w:pPr>
        <w:pStyle w:val="Default"/>
        <w:numPr>
          <w:ilvl w:val="0"/>
          <w:numId w:val="4"/>
        </w:numPr>
        <w:spacing w:line="276" w:lineRule="auto"/>
        <w:ind w:left="0" w:firstLine="426"/>
        <w:jc w:val="both"/>
        <w:rPr>
          <w:rFonts w:ascii="Arial" w:hAnsi="Arial" w:cs="Arial"/>
          <w:sz w:val="22"/>
          <w:szCs w:val="22"/>
        </w:rPr>
      </w:pPr>
      <w:r w:rsidRPr="001D2531">
        <w:rPr>
          <w:rFonts w:ascii="Arial" w:hAnsi="Arial" w:cs="Arial"/>
          <w:sz w:val="22"/>
          <w:szCs w:val="22"/>
        </w:rPr>
        <w:t>предложений органов местного самоупр</w:t>
      </w:r>
      <w:r w:rsidR="00635DC0">
        <w:rPr>
          <w:rFonts w:ascii="Arial" w:hAnsi="Arial" w:cs="Arial"/>
          <w:sz w:val="22"/>
          <w:szCs w:val="22"/>
        </w:rPr>
        <w:t>авления и заинтересованных лиц.</w:t>
      </w:r>
    </w:p>
    <w:p w:rsidR="00523C6A" w:rsidRPr="001D2531" w:rsidRDefault="00523C6A" w:rsidP="00635DC0">
      <w:pPr>
        <w:pStyle w:val="Default"/>
        <w:spacing w:line="276" w:lineRule="auto"/>
        <w:ind w:firstLine="709"/>
        <w:jc w:val="both"/>
        <w:rPr>
          <w:rFonts w:ascii="Arial" w:hAnsi="Arial" w:cs="Arial"/>
          <w:sz w:val="22"/>
          <w:szCs w:val="22"/>
        </w:rPr>
      </w:pPr>
      <w:r w:rsidRPr="001D2531">
        <w:rPr>
          <w:rFonts w:ascii="Arial" w:hAnsi="Arial" w:cs="Arial"/>
          <w:sz w:val="22"/>
          <w:szCs w:val="22"/>
        </w:rPr>
        <w:t xml:space="preserve">Проект местных нормативов градостроительного проектирования подлежит размещению на официальном сайте органа местного самоуправления в сети </w:t>
      </w:r>
      <w:r w:rsidR="008110E6" w:rsidRPr="001D2531">
        <w:rPr>
          <w:rFonts w:ascii="Arial" w:hAnsi="Arial" w:cs="Arial"/>
          <w:sz w:val="22"/>
          <w:szCs w:val="22"/>
        </w:rPr>
        <w:t>«</w:t>
      </w:r>
      <w:r w:rsidRPr="001D2531">
        <w:rPr>
          <w:rFonts w:ascii="Arial" w:hAnsi="Arial" w:cs="Arial"/>
          <w:sz w:val="22"/>
          <w:szCs w:val="22"/>
        </w:rPr>
        <w:t>Интернет</w:t>
      </w:r>
      <w:r w:rsidR="008110E6" w:rsidRPr="001D2531">
        <w:rPr>
          <w:rFonts w:ascii="Arial" w:hAnsi="Arial" w:cs="Arial"/>
          <w:sz w:val="22"/>
          <w:szCs w:val="22"/>
        </w:rPr>
        <w:t>»</w:t>
      </w:r>
      <w:r w:rsidRPr="001D2531">
        <w:rPr>
          <w:rFonts w:ascii="Arial" w:hAnsi="Arial" w:cs="Arial"/>
          <w:sz w:val="22"/>
          <w:szCs w:val="22"/>
        </w:rPr>
        <w:t xml:space="preserve">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w:t>
      </w:r>
      <w:r w:rsidR="00635DC0">
        <w:rPr>
          <w:rFonts w:ascii="Arial" w:hAnsi="Arial" w:cs="Arial"/>
          <w:sz w:val="22"/>
          <w:szCs w:val="22"/>
        </w:rPr>
        <w:t>а два месяца до их утверждения.</w:t>
      </w:r>
    </w:p>
    <w:p w:rsidR="00523C6A" w:rsidRPr="001D2531" w:rsidRDefault="00523C6A" w:rsidP="00635DC0">
      <w:pPr>
        <w:pStyle w:val="Default"/>
        <w:spacing w:line="276" w:lineRule="auto"/>
        <w:ind w:firstLine="709"/>
        <w:jc w:val="both"/>
        <w:rPr>
          <w:rFonts w:ascii="Arial" w:hAnsi="Arial" w:cs="Arial"/>
          <w:sz w:val="22"/>
          <w:szCs w:val="22"/>
        </w:rPr>
      </w:pPr>
      <w:r w:rsidRPr="001D2531">
        <w:rPr>
          <w:rFonts w:ascii="Arial" w:hAnsi="Arial" w:cs="Arial"/>
          <w:sz w:val="22"/>
          <w:szCs w:val="22"/>
        </w:rPr>
        <w:lastRenderedPageBreak/>
        <w:t>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w:t>
      </w:r>
      <w:r w:rsidR="00635DC0">
        <w:rPr>
          <w:rFonts w:ascii="Arial" w:hAnsi="Arial" w:cs="Arial"/>
          <w:sz w:val="22"/>
          <w:szCs w:val="22"/>
        </w:rPr>
        <w:t>мативов.</w:t>
      </w:r>
    </w:p>
    <w:p w:rsidR="00523C6A" w:rsidRPr="001D2531" w:rsidRDefault="00523C6A" w:rsidP="00635DC0">
      <w:pPr>
        <w:pStyle w:val="Default"/>
        <w:spacing w:line="276" w:lineRule="auto"/>
        <w:ind w:firstLine="709"/>
        <w:jc w:val="both"/>
        <w:rPr>
          <w:rFonts w:ascii="Arial" w:hAnsi="Arial" w:cs="Arial"/>
          <w:sz w:val="22"/>
          <w:szCs w:val="22"/>
        </w:rPr>
      </w:pPr>
      <w:r w:rsidRPr="001D2531">
        <w:rPr>
          <w:rFonts w:ascii="Arial" w:hAnsi="Arial" w:cs="Arial"/>
          <w:sz w:val="22"/>
          <w:szCs w:val="22"/>
        </w:rPr>
        <w:t>В соответствии с частью 5 статьи 16(3) Закона Ир</w:t>
      </w:r>
      <w:r w:rsidR="008A5247">
        <w:rPr>
          <w:rFonts w:ascii="Arial" w:hAnsi="Arial" w:cs="Arial"/>
          <w:sz w:val="22"/>
          <w:szCs w:val="22"/>
        </w:rPr>
        <w:t>кутской области от 23.07.2008 № </w:t>
      </w:r>
      <w:r w:rsidRPr="001D2531">
        <w:rPr>
          <w:rFonts w:ascii="Arial" w:hAnsi="Arial" w:cs="Arial"/>
          <w:sz w:val="22"/>
          <w:szCs w:val="22"/>
        </w:rPr>
        <w:t xml:space="preserve">59-оз «О градостроительной деятельности в Иркутской области» </w:t>
      </w:r>
      <w:r w:rsidR="001C75E1">
        <w:rPr>
          <w:rFonts w:ascii="Arial" w:hAnsi="Arial" w:cs="Arial"/>
          <w:sz w:val="22"/>
          <w:szCs w:val="22"/>
        </w:rPr>
        <w:t>Местные н</w:t>
      </w:r>
      <w:r w:rsidR="001C75E1" w:rsidRPr="00EB195A">
        <w:rPr>
          <w:rFonts w:ascii="Arial" w:hAnsi="Arial" w:cs="Arial"/>
          <w:sz w:val="22"/>
          <w:szCs w:val="22"/>
        </w:rPr>
        <w:t>ормативы</w:t>
      </w:r>
      <w:r w:rsidRPr="001D2531">
        <w:rPr>
          <w:rFonts w:ascii="Arial" w:hAnsi="Arial" w:cs="Arial"/>
          <w:sz w:val="22"/>
          <w:szCs w:val="22"/>
        </w:rPr>
        <w:t xml:space="preserve">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w:t>
      </w:r>
      <w:r w:rsidR="00C2703B" w:rsidRPr="001D2531">
        <w:rPr>
          <w:rFonts w:ascii="Arial" w:hAnsi="Arial" w:cs="Arial"/>
          <w:sz w:val="22"/>
          <w:szCs w:val="22"/>
        </w:rPr>
        <w:t>со дня принятия такого решения.</w:t>
      </w:r>
    </w:p>
    <w:p w:rsidR="00523C6A" w:rsidRPr="006E34F4" w:rsidRDefault="00523C6A" w:rsidP="00FE4218">
      <w:pPr>
        <w:pStyle w:val="Default"/>
        <w:spacing w:line="276" w:lineRule="auto"/>
        <w:ind w:firstLine="709"/>
        <w:jc w:val="both"/>
        <w:rPr>
          <w:rFonts w:ascii="Arial" w:hAnsi="Arial" w:cs="Arial"/>
          <w:sz w:val="22"/>
          <w:szCs w:val="22"/>
        </w:rPr>
      </w:pPr>
      <w:r w:rsidRPr="001D2531">
        <w:rPr>
          <w:rFonts w:ascii="Arial" w:hAnsi="Arial" w:cs="Arial"/>
          <w:sz w:val="22"/>
          <w:szCs w:val="22"/>
        </w:rPr>
        <w:t xml:space="preserve">Установленные </w:t>
      </w:r>
      <w:r w:rsidR="00FE4218">
        <w:rPr>
          <w:rFonts w:ascii="Arial" w:hAnsi="Arial" w:cs="Arial"/>
          <w:sz w:val="22"/>
          <w:szCs w:val="22"/>
        </w:rPr>
        <w:t>местными нормативами</w:t>
      </w:r>
      <w:r w:rsidRPr="001D2531">
        <w:rPr>
          <w:rFonts w:ascii="Arial" w:hAnsi="Arial" w:cs="Arial"/>
          <w:sz w:val="22"/>
          <w:szCs w:val="22"/>
        </w:rPr>
        <w:t xml:space="preserve"> поправочные коэффициенты и нормативные показатели, применяемые в расчетах, применены в целях достижения целей, по</w:t>
      </w:r>
      <w:r w:rsidR="00FE4218">
        <w:rPr>
          <w:rFonts w:ascii="Arial" w:hAnsi="Arial" w:cs="Arial"/>
          <w:sz w:val="22"/>
          <w:szCs w:val="22"/>
        </w:rPr>
        <w:t xml:space="preserve">ставленных </w:t>
      </w:r>
      <w:r w:rsidRPr="006E34F4">
        <w:rPr>
          <w:rFonts w:ascii="Arial" w:hAnsi="Arial" w:cs="Arial"/>
          <w:sz w:val="22"/>
          <w:szCs w:val="22"/>
        </w:rPr>
        <w:t xml:space="preserve">Программой комплексного социально-экономического развития </w:t>
      </w:r>
      <w:r w:rsidR="00E22D6D" w:rsidRPr="006E34F4">
        <w:rPr>
          <w:rFonts w:ascii="Arial" w:hAnsi="Arial" w:cs="Arial"/>
          <w:sz w:val="22"/>
          <w:szCs w:val="22"/>
        </w:rPr>
        <w:t>Каменского</w:t>
      </w:r>
      <w:r w:rsidRPr="006E34F4">
        <w:rPr>
          <w:rFonts w:ascii="Arial" w:hAnsi="Arial" w:cs="Arial"/>
          <w:sz w:val="22"/>
          <w:szCs w:val="22"/>
        </w:rPr>
        <w:t xml:space="preserve"> муниципального</w:t>
      </w:r>
      <w:r w:rsidR="00943D42" w:rsidRPr="006E34F4">
        <w:rPr>
          <w:rFonts w:ascii="Arial" w:hAnsi="Arial" w:cs="Arial"/>
          <w:sz w:val="22"/>
          <w:szCs w:val="22"/>
        </w:rPr>
        <w:t xml:space="preserve"> образования на 2011-2015 г.г.</w:t>
      </w:r>
    </w:p>
    <w:p w:rsidR="001E065F" w:rsidRPr="001D2531" w:rsidRDefault="00523C6A" w:rsidP="00635DC0">
      <w:pPr>
        <w:ind w:firstLine="709"/>
        <w:jc w:val="both"/>
        <w:rPr>
          <w:rFonts w:ascii="Arial" w:hAnsi="Arial" w:cs="Arial"/>
        </w:rPr>
      </w:pPr>
      <w:r w:rsidRPr="00943D42">
        <w:rPr>
          <w:rFonts w:ascii="Arial" w:hAnsi="Arial" w:cs="Arial"/>
        </w:rPr>
        <w:t>В качестве исходных данных применялись</w:t>
      </w:r>
      <w:r w:rsidRPr="00635DC0">
        <w:rPr>
          <w:rFonts w:ascii="Arial" w:hAnsi="Arial" w:cs="Arial"/>
        </w:rPr>
        <w:t xml:space="preserve"> сведения Федеральной службы государственной статистики</w:t>
      </w:r>
      <w:r w:rsidR="00635DC0" w:rsidRPr="00635DC0">
        <w:rPr>
          <w:rFonts w:ascii="Arial" w:hAnsi="Arial" w:cs="Arial"/>
        </w:rPr>
        <w:t>,</w:t>
      </w:r>
      <w:r w:rsidRPr="00635DC0">
        <w:rPr>
          <w:rFonts w:ascii="Arial" w:hAnsi="Arial" w:cs="Arial"/>
        </w:rPr>
        <w:t xml:space="preserve"> вышеуказанн</w:t>
      </w:r>
      <w:r w:rsidR="00FE4218">
        <w:rPr>
          <w:rFonts w:ascii="Arial" w:hAnsi="Arial" w:cs="Arial"/>
        </w:rPr>
        <w:t>ая</w:t>
      </w:r>
      <w:r w:rsidRPr="00635DC0">
        <w:rPr>
          <w:rFonts w:ascii="Arial" w:hAnsi="Arial" w:cs="Arial"/>
        </w:rPr>
        <w:t xml:space="preserve"> программ</w:t>
      </w:r>
      <w:r w:rsidR="00FE4218">
        <w:rPr>
          <w:rFonts w:ascii="Arial" w:hAnsi="Arial" w:cs="Arial"/>
        </w:rPr>
        <w:t>а</w:t>
      </w:r>
      <w:r w:rsidR="00635DC0" w:rsidRPr="00635DC0">
        <w:rPr>
          <w:rFonts w:ascii="Arial" w:hAnsi="Arial" w:cs="Arial"/>
        </w:rPr>
        <w:t xml:space="preserve">, </w:t>
      </w:r>
      <w:r w:rsidR="00635DC0">
        <w:rPr>
          <w:rFonts w:ascii="Arial" w:hAnsi="Arial" w:cs="Arial"/>
        </w:rPr>
        <w:t>информация</w:t>
      </w:r>
      <w:r w:rsidR="00635DC0" w:rsidRPr="00635DC0">
        <w:rPr>
          <w:rFonts w:ascii="Arial" w:hAnsi="Arial" w:cs="Arial"/>
        </w:rPr>
        <w:t>, предоставленн</w:t>
      </w:r>
      <w:r w:rsidR="00635DC0">
        <w:rPr>
          <w:rFonts w:ascii="Arial" w:hAnsi="Arial" w:cs="Arial"/>
        </w:rPr>
        <w:t>ая</w:t>
      </w:r>
      <w:r w:rsidR="00635DC0" w:rsidRPr="00635DC0">
        <w:rPr>
          <w:rFonts w:ascii="Arial" w:hAnsi="Arial" w:cs="Arial"/>
        </w:rPr>
        <w:t xml:space="preserve"> администрацией </w:t>
      </w:r>
      <w:r w:rsidR="00E22D6D">
        <w:rPr>
          <w:rFonts w:ascii="Arial" w:hAnsi="Arial" w:cs="Arial"/>
        </w:rPr>
        <w:t>Каменского</w:t>
      </w:r>
      <w:r w:rsidR="00635DC0" w:rsidRPr="00635DC0">
        <w:rPr>
          <w:rFonts w:ascii="Arial" w:hAnsi="Arial" w:cs="Arial"/>
        </w:rPr>
        <w:t xml:space="preserve"> муниципального образования</w:t>
      </w:r>
      <w:r w:rsidRPr="00635DC0">
        <w:rPr>
          <w:rFonts w:ascii="Arial" w:hAnsi="Arial" w:cs="Arial"/>
        </w:rPr>
        <w:t>.</w:t>
      </w:r>
    </w:p>
    <w:p w:rsidR="008110E6" w:rsidRPr="001D2531" w:rsidRDefault="008110E6" w:rsidP="008110E6">
      <w:pPr>
        <w:ind w:firstLine="709"/>
        <w:jc w:val="both"/>
        <w:rPr>
          <w:rFonts w:ascii="Arial" w:hAnsi="Arial" w:cs="Arial"/>
        </w:rPr>
      </w:pPr>
    </w:p>
    <w:p w:rsidR="008110E6" w:rsidRPr="008110E6" w:rsidRDefault="008110E6" w:rsidP="001E065F">
      <w:pPr>
        <w:rPr>
          <w:rFonts w:ascii="Arial" w:hAnsi="Arial" w:cs="Arial"/>
          <w:sz w:val="24"/>
          <w:szCs w:val="24"/>
        </w:rPr>
        <w:sectPr w:rsidR="008110E6" w:rsidRPr="008110E6" w:rsidSect="001D2A51">
          <w:headerReference w:type="default" r:id="rId11"/>
          <w:footerReference w:type="default" r:id="rId12"/>
          <w:pgSz w:w="11907" w:h="16839" w:code="9"/>
          <w:pgMar w:top="1134" w:right="851" w:bottom="1134" w:left="1701" w:header="567" w:footer="720" w:gutter="0"/>
          <w:cols w:space="720"/>
          <w:noEndnote/>
          <w:docGrid w:linePitch="299"/>
        </w:sectPr>
      </w:pPr>
    </w:p>
    <w:p w:rsidR="003F7BF8" w:rsidRPr="00A43D10" w:rsidRDefault="00A43D10" w:rsidP="00906A81">
      <w:pPr>
        <w:pStyle w:val="1"/>
        <w:spacing w:before="0" w:line="360" w:lineRule="auto"/>
        <w:rPr>
          <w:rFonts w:ascii="Arial" w:hAnsi="Arial" w:cs="Arial"/>
          <w:bCs w:val="0"/>
          <w:color w:val="auto"/>
          <w:spacing w:val="20"/>
          <w:sz w:val="32"/>
          <w:szCs w:val="32"/>
        </w:rPr>
      </w:pPr>
      <w:bookmarkStart w:id="1" w:name="_Toc445919021"/>
      <w:r>
        <w:rPr>
          <w:rFonts w:ascii="Arial" w:hAnsi="Arial" w:cs="Arial"/>
          <w:bCs w:val="0"/>
          <w:color w:val="auto"/>
          <w:sz w:val="32"/>
          <w:szCs w:val="32"/>
          <w:lang w:val="en-US"/>
        </w:rPr>
        <w:lastRenderedPageBreak/>
        <w:t>I</w:t>
      </w:r>
      <w:r w:rsidRPr="00523C6A">
        <w:rPr>
          <w:rFonts w:ascii="Arial" w:hAnsi="Arial" w:cs="Arial"/>
          <w:bCs w:val="0"/>
          <w:color w:val="auto"/>
          <w:sz w:val="32"/>
          <w:szCs w:val="32"/>
        </w:rPr>
        <w:t xml:space="preserve"> </w:t>
      </w:r>
      <w:r w:rsidR="003416EE">
        <w:rPr>
          <w:rFonts w:ascii="Arial" w:hAnsi="Arial" w:cs="Arial"/>
          <w:bCs w:val="0"/>
          <w:color w:val="auto"/>
          <w:sz w:val="32"/>
          <w:szCs w:val="32"/>
        </w:rPr>
        <w:t>ОСНОВНАЯ ЧАСТЬ</w:t>
      </w:r>
      <w:bookmarkEnd w:id="1"/>
    </w:p>
    <w:p w:rsidR="009D1F1E" w:rsidRPr="00906A81" w:rsidRDefault="00D925F1" w:rsidP="00906A81">
      <w:pPr>
        <w:pStyle w:val="2"/>
        <w:spacing w:before="0" w:after="0"/>
        <w:jc w:val="both"/>
        <w:rPr>
          <w:rFonts w:ascii="Arial" w:hAnsi="Arial" w:cs="Arial"/>
          <w:i w:val="0"/>
          <w:noProof/>
          <w:sz w:val="22"/>
          <w:szCs w:val="22"/>
        </w:rPr>
      </w:pPr>
      <w:bookmarkStart w:id="2" w:name="_Toc445919022"/>
      <w:r>
        <w:rPr>
          <w:rFonts w:ascii="Arial" w:hAnsi="Arial" w:cs="Arial"/>
          <w:bCs w:val="0"/>
          <w:i w:val="0"/>
          <w:sz w:val="22"/>
          <w:szCs w:val="22"/>
        </w:rPr>
        <w:t>1.</w:t>
      </w:r>
      <w:r w:rsidR="009D1F1E" w:rsidRPr="003E1458">
        <w:rPr>
          <w:rFonts w:ascii="Arial" w:hAnsi="Arial" w:cs="Arial"/>
          <w:bCs w:val="0"/>
          <w:i w:val="0"/>
          <w:sz w:val="22"/>
          <w:szCs w:val="22"/>
        </w:rPr>
        <w:t>1</w:t>
      </w:r>
      <w:r w:rsidR="00584ADD" w:rsidRPr="003E1458">
        <w:rPr>
          <w:rFonts w:ascii="Arial" w:hAnsi="Arial" w:cs="Arial"/>
          <w:bCs w:val="0"/>
          <w:i w:val="0"/>
          <w:sz w:val="22"/>
          <w:szCs w:val="22"/>
        </w:rPr>
        <w:t xml:space="preserve"> </w:t>
      </w:r>
      <w:hyperlink w:anchor="_Toc441696518" w:history="1">
        <w:r w:rsidR="009D1F1E" w:rsidRPr="00906A81">
          <w:rPr>
            <w:rFonts w:ascii="Arial" w:hAnsi="Arial" w:cs="Arial"/>
            <w:i w:val="0"/>
            <w:sz w:val="22"/>
            <w:szCs w:val="22"/>
          </w:rPr>
          <w:t>Расчетные показатели в области электро-, тепло-, газо- и водоснабжения населения, водоотведения</w:t>
        </w:r>
        <w:bookmarkEnd w:id="2"/>
      </w:hyperlink>
    </w:p>
    <w:p w:rsidR="00C41B3C" w:rsidRPr="00906A81" w:rsidRDefault="00D925F1" w:rsidP="00DF5BC6">
      <w:pPr>
        <w:pStyle w:val="31"/>
        <w:spacing w:line="276" w:lineRule="auto"/>
        <w:rPr>
          <w:b w:val="0"/>
        </w:rPr>
      </w:pPr>
      <w:r w:rsidRPr="00906A81">
        <w:rPr>
          <w:b w:val="0"/>
        </w:rPr>
        <w:t xml:space="preserve">Для населенных пунктов </w:t>
      </w:r>
      <w:r w:rsidR="00E22D6D">
        <w:rPr>
          <w:b w:val="0"/>
        </w:rPr>
        <w:t>Каменского</w:t>
      </w:r>
      <w:r w:rsidRPr="00906A81">
        <w:rPr>
          <w:b w:val="0"/>
        </w:rPr>
        <w:t xml:space="preserve"> муниципального образования </w:t>
      </w:r>
      <w:r w:rsidR="00645621">
        <w:rPr>
          <w:b w:val="0"/>
        </w:rPr>
        <w:t xml:space="preserve">– </w:t>
      </w:r>
      <w:r w:rsidR="00645621" w:rsidRPr="00645621">
        <w:rPr>
          <w:b w:val="0"/>
        </w:rPr>
        <w:t>сельского</w:t>
      </w:r>
      <w:r w:rsidR="00645621">
        <w:rPr>
          <w:b w:val="0"/>
        </w:rPr>
        <w:t xml:space="preserve"> </w:t>
      </w:r>
      <w:r w:rsidR="00645621" w:rsidRPr="00645621">
        <w:rPr>
          <w:b w:val="0"/>
        </w:rPr>
        <w:t>поселения</w:t>
      </w:r>
      <w:r w:rsidR="00645621" w:rsidRPr="00906A81">
        <w:rPr>
          <w:b w:val="0"/>
        </w:rPr>
        <w:t xml:space="preserve"> </w:t>
      </w:r>
      <w:r w:rsidRPr="00906A81">
        <w:rPr>
          <w:b w:val="0"/>
        </w:rPr>
        <w:t>устанавливаются следующие расчетные показатели минимально допустимого уровня обеспеченности объектами в области электро-, тепло-, газо- и водоснабжения населения, водоотведения и расчетных показателей максимально допустимого уровня территориальной доступности таких объектов для населения поселения (см. таблиц</w:t>
      </w:r>
      <w:r w:rsidR="008840D3">
        <w:rPr>
          <w:b w:val="0"/>
        </w:rPr>
        <w:t>а </w:t>
      </w:r>
      <w:r w:rsidRPr="00906A81">
        <w:rPr>
          <w:b w:val="0"/>
        </w:rPr>
        <w:t>№</w:t>
      </w:r>
      <w:r w:rsidR="00A84E41">
        <w:rPr>
          <w:b w:val="0"/>
        </w:rPr>
        <w:t> </w:t>
      </w:r>
      <w:r w:rsidRPr="00906A81">
        <w:rPr>
          <w:b w:val="0"/>
        </w:rPr>
        <w:t>1).</w:t>
      </w:r>
    </w:p>
    <w:p w:rsidR="00D925F1" w:rsidRPr="00906A81" w:rsidRDefault="00D925F1" w:rsidP="00DF5BC6">
      <w:pPr>
        <w:spacing w:after="0"/>
        <w:jc w:val="right"/>
        <w:rPr>
          <w:rFonts w:ascii="Arial" w:hAnsi="Arial" w:cs="Arial"/>
        </w:rPr>
      </w:pPr>
      <w:r w:rsidRPr="00906A81">
        <w:rPr>
          <w:rFonts w:ascii="Arial" w:hAnsi="Arial" w:cs="Arial"/>
        </w:rPr>
        <w:t>Таблица №</w:t>
      </w:r>
      <w:r w:rsidR="00A84E41">
        <w:rPr>
          <w:rFonts w:ascii="Arial" w:hAnsi="Arial" w:cs="Arial"/>
        </w:rPr>
        <w:t> </w:t>
      </w:r>
      <w:r w:rsidRPr="00906A81">
        <w:rPr>
          <w:rFonts w:ascii="Arial" w:hAnsi="Arial" w:cs="Arial"/>
        </w:rPr>
        <w:t>1</w:t>
      </w:r>
    </w:p>
    <w:tbl>
      <w:tblPr>
        <w:tblStyle w:val="a4"/>
        <w:tblW w:w="0" w:type="auto"/>
        <w:tblLook w:val="04A0"/>
      </w:tblPr>
      <w:tblGrid>
        <w:gridCol w:w="817"/>
        <w:gridCol w:w="2835"/>
        <w:gridCol w:w="2977"/>
        <w:gridCol w:w="2942"/>
      </w:tblGrid>
      <w:tr w:rsidR="00D925F1" w:rsidRPr="00906A81" w:rsidTr="002E01C2">
        <w:trPr>
          <w:tblHeader/>
        </w:trPr>
        <w:tc>
          <w:tcPr>
            <w:tcW w:w="817" w:type="dxa"/>
            <w:vAlign w:val="center"/>
          </w:tcPr>
          <w:p w:rsidR="00D925F1" w:rsidRPr="00906A81" w:rsidRDefault="00D925F1" w:rsidP="00F12A32">
            <w:pPr>
              <w:spacing w:after="0"/>
              <w:jc w:val="center"/>
              <w:rPr>
                <w:rFonts w:ascii="Arial" w:hAnsi="Arial" w:cs="Arial"/>
                <w:b/>
              </w:rPr>
            </w:pPr>
            <w:r w:rsidRPr="00906A81">
              <w:rPr>
                <w:rFonts w:ascii="Arial" w:hAnsi="Arial" w:cs="Arial"/>
                <w:b/>
              </w:rPr>
              <w:t>№</w:t>
            </w:r>
          </w:p>
        </w:tc>
        <w:tc>
          <w:tcPr>
            <w:tcW w:w="2835" w:type="dxa"/>
            <w:vAlign w:val="center"/>
          </w:tcPr>
          <w:p w:rsidR="00D925F1" w:rsidRPr="00906A81" w:rsidRDefault="00D925F1" w:rsidP="00F12A32">
            <w:pPr>
              <w:spacing w:after="0"/>
              <w:jc w:val="center"/>
              <w:rPr>
                <w:rFonts w:ascii="Arial" w:hAnsi="Arial" w:cs="Arial"/>
                <w:b/>
              </w:rPr>
            </w:pPr>
            <w:r w:rsidRPr="00906A81">
              <w:rPr>
                <w:rFonts w:ascii="Arial" w:hAnsi="Arial" w:cs="Arial"/>
                <w:b/>
              </w:rPr>
              <w:t>Наименование объекта местного значения</w:t>
            </w:r>
          </w:p>
        </w:tc>
        <w:tc>
          <w:tcPr>
            <w:tcW w:w="2977" w:type="dxa"/>
            <w:vAlign w:val="center"/>
          </w:tcPr>
          <w:p w:rsidR="00D925F1" w:rsidRPr="00906A81" w:rsidRDefault="00AB4A42" w:rsidP="00F12A32">
            <w:pPr>
              <w:pStyle w:val="Default"/>
              <w:spacing w:line="276" w:lineRule="auto"/>
              <w:jc w:val="center"/>
              <w:rPr>
                <w:rFonts w:ascii="Arial" w:hAnsi="Arial" w:cs="Arial"/>
                <w:b/>
                <w:sz w:val="22"/>
                <w:szCs w:val="22"/>
              </w:rPr>
            </w:pPr>
            <w:r w:rsidRPr="00906A81">
              <w:rPr>
                <w:rFonts w:ascii="Arial" w:hAnsi="Arial" w:cs="Arial"/>
                <w:b/>
                <w:bCs/>
                <w:sz w:val="22"/>
                <w:szCs w:val="22"/>
              </w:rPr>
              <w:t>Расчетные показатели минимально допустимого уровня обеспеченности объектами</w:t>
            </w:r>
          </w:p>
        </w:tc>
        <w:tc>
          <w:tcPr>
            <w:tcW w:w="2942" w:type="dxa"/>
            <w:vAlign w:val="center"/>
          </w:tcPr>
          <w:p w:rsidR="00D925F1" w:rsidRPr="00906A81" w:rsidRDefault="00AB4A42" w:rsidP="00F12A32">
            <w:pPr>
              <w:pStyle w:val="Default"/>
              <w:spacing w:line="276" w:lineRule="auto"/>
              <w:jc w:val="center"/>
              <w:rPr>
                <w:rFonts w:ascii="Arial" w:hAnsi="Arial" w:cs="Arial"/>
                <w:b/>
                <w:sz w:val="22"/>
                <w:szCs w:val="22"/>
              </w:rPr>
            </w:pPr>
            <w:r w:rsidRPr="00906A81">
              <w:rPr>
                <w:rFonts w:ascii="Arial" w:hAnsi="Arial" w:cs="Arial"/>
                <w:b/>
                <w:bCs/>
                <w:sz w:val="22"/>
                <w:szCs w:val="22"/>
              </w:rPr>
              <w:t>Расчетные показатели максимально допустимого уровня территориальной доступности объектов</w:t>
            </w:r>
          </w:p>
        </w:tc>
      </w:tr>
      <w:tr w:rsidR="00D925F1" w:rsidRPr="00906A81" w:rsidTr="00833400">
        <w:trPr>
          <w:trHeight w:val="202"/>
        </w:trPr>
        <w:tc>
          <w:tcPr>
            <w:tcW w:w="817" w:type="dxa"/>
          </w:tcPr>
          <w:p w:rsidR="00D925F1" w:rsidRPr="00906A81" w:rsidRDefault="0067549B" w:rsidP="002E01C2">
            <w:pPr>
              <w:spacing w:after="0"/>
              <w:jc w:val="both"/>
              <w:rPr>
                <w:rFonts w:ascii="Arial" w:hAnsi="Arial" w:cs="Arial"/>
              </w:rPr>
            </w:pPr>
            <w:r w:rsidRPr="00906A81">
              <w:rPr>
                <w:rFonts w:ascii="Arial" w:hAnsi="Arial" w:cs="Arial"/>
              </w:rPr>
              <w:t>1</w:t>
            </w:r>
          </w:p>
        </w:tc>
        <w:tc>
          <w:tcPr>
            <w:tcW w:w="2835" w:type="dxa"/>
          </w:tcPr>
          <w:p w:rsidR="00D925F1" w:rsidRPr="00906A81" w:rsidRDefault="0067549B" w:rsidP="002E01C2">
            <w:pPr>
              <w:pStyle w:val="Default"/>
              <w:spacing w:line="276" w:lineRule="auto"/>
              <w:jc w:val="both"/>
              <w:rPr>
                <w:rFonts w:ascii="Arial" w:hAnsi="Arial" w:cs="Arial"/>
                <w:sz w:val="22"/>
                <w:szCs w:val="22"/>
              </w:rPr>
            </w:pPr>
            <w:r w:rsidRPr="00906A81">
              <w:rPr>
                <w:rFonts w:ascii="Arial" w:hAnsi="Arial" w:cs="Arial"/>
                <w:bCs/>
                <w:sz w:val="22"/>
                <w:szCs w:val="22"/>
              </w:rPr>
              <w:t>Объекты электроснабжения</w:t>
            </w:r>
          </w:p>
        </w:tc>
        <w:tc>
          <w:tcPr>
            <w:tcW w:w="2977" w:type="dxa"/>
          </w:tcPr>
          <w:p w:rsidR="00D925F1" w:rsidRPr="00906A81" w:rsidRDefault="0067549B" w:rsidP="00385F5C">
            <w:pPr>
              <w:pStyle w:val="Default"/>
              <w:spacing w:line="276" w:lineRule="auto"/>
              <w:jc w:val="both"/>
              <w:rPr>
                <w:rFonts w:ascii="Arial" w:hAnsi="Arial" w:cs="Arial"/>
                <w:sz w:val="22"/>
                <w:szCs w:val="22"/>
              </w:rPr>
            </w:pPr>
            <w:r w:rsidRPr="00906A81">
              <w:rPr>
                <w:rFonts w:ascii="Arial" w:hAnsi="Arial" w:cs="Arial"/>
                <w:sz w:val="22"/>
                <w:szCs w:val="22"/>
              </w:rPr>
              <w:t>Годовое потребление электроэнергии</w:t>
            </w:r>
            <w:r w:rsidR="00680C36" w:rsidRPr="00906A81">
              <w:rPr>
                <w:rFonts w:ascii="Arial" w:hAnsi="Arial" w:cs="Arial"/>
                <w:sz w:val="22"/>
                <w:szCs w:val="22"/>
              </w:rPr>
              <w:t xml:space="preserve"> жилищно-</w:t>
            </w:r>
            <w:r w:rsidR="00680C36" w:rsidRPr="004F7DA3">
              <w:rPr>
                <w:rFonts w:ascii="Arial" w:hAnsi="Arial" w:cs="Arial"/>
                <w:sz w:val="22"/>
                <w:szCs w:val="22"/>
              </w:rPr>
              <w:t xml:space="preserve">коммунального сектора </w:t>
            </w:r>
            <w:r w:rsidRPr="004F7DA3">
              <w:rPr>
                <w:rFonts w:ascii="Arial" w:hAnsi="Arial" w:cs="Arial"/>
                <w:sz w:val="22"/>
                <w:szCs w:val="22"/>
              </w:rPr>
              <w:t xml:space="preserve">– </w:t>
            </w:r>
            <w:r w:rsidR="004F7DA3" w:rsidRPr="004F7DA3">
              <w:rPr>
                <w:rFonts w:ascii="Arial" w:hAnsi="Arial" w:cs="Arial"/>
                <w:bCs/>
                <w:sz w:val="22"/>
                <w:szCs w:val="22"/>
              </w:rPr>
              <w:t>1130500</w:t>
            </w:r>
            <w:r w:rsidRPr="004F7DA3">
              <w:rPr>
                <w:rFonts w:ascii="Arial" w:hAnsi="Arial" w:cs="Arial"/>
                <w:sz w:val="22"/>
                <w:szCs w:val="22"/>
              </w:rPr>
              <w:t xml:space="preserve"> кВт ч/год</w:t>
            </w:r>
            <w:r w:rsidR="00F276B8" w:rsidRPr="004F7DA3">
              <w:rPr>
                <w:rFonts w:ascii="Arial" w:hAnsi="Arial" w:cs="Arial"/>
                <w:sz w:val="22"/>
                <w:szCs w:val="22"/>
              </w:rPr>
              <w:t xml:space="preserve"> (на исходный год</w:t>
            </w:r>
            <w:r w:rsidR="00F276B8" w:rsidRPr="00906A81">
              <w:rPr>
                <w:rFonts w:ascii="Arial" w:hAnsi="Arial" w:cs="Arial"/>
                <w:sz w:val="22"/>
                <w:szCs w:val="22"/>
              </w:rPr>
              <w:t>)</w:t>
            </w:r>
          </w:p>
        </w:tc>
        <w:tc>
          <w:tcPr>
            <w:tcW w:w="2942" w:type="dxa"/>
          </w:tcPr>
          <w:p w:rsidR="00D925F1" w:rsidRPr="00906A81" w:rsidRDefault="009535CD" w:rsidP="00AA5F9F">
            <w:pPr>
              <w:pStyle w:val="Default"/>
              <w:spacing w:line="276" w:lineRule="auto"/>
              <w:jc w:val="both"/>
              <w:rPr>
                <w:rFonts w:ascii="Arial" w:hAnsi="Arial" w:cs="Arial"/>
                <w:sz w:val="22"/>
                <w:szCs w:val="22"/>
              </w:rPr>
            </w:pPr>
            <w:r w:rsidRPr="00906A81">
              <w:rPr>
                <w:rFonts w:ascii="Arial" w:hAnsi="Arial" w:cs="Arial"/>
                <w:sz w:val="22"/>
                <w:szCs w:val="22"/>
              </w:rPr>
              <w:t>Не нормируется</w:t>
            </w:r>
          </w:p>
        </w:tc>
      </w:tr>
      <w:tr w:rsidR="00D925F1" w:rsidRPr="00906A81" w:rsidTr="00833400">
        <w:tc>
          <w:tcPr>
            <w:tcW w:w="817" w:type="dxa"/>
          </w:tcPr>
          <w:p w:rsidR="00D925F1" w:rsidRPr="00906A81" w:rsidRDefault="0067549B" w:rsidP="002E01C2">
            <w:pPr>
              <w:spacing w:after="0"/>
              <w:jc w:val="both"/>
              <w:rPr>
                <w:rFonts w:ascii="Arial" w:hAnsi="Arial" w:cs="Arial"/>
              </w:rPr>
            </w:pPr>
            <w:r w:rsidRPr="00906A81">
              <w:rPr>
                <w:rFonts w:ascii="Arial" w:hAnsi="Arial" w:cs="Arial"/>
              </w:rPr>
              <w:t>2</w:t>
            </w:r>
          </w:p>
        </w:tc>
        <w:tc>
          <w:tcPr>
            <w:tcW w:w="2835" w:type="dxa"/>
          </w:tcPr>
          <w:p w:rsidR="00D925F1" w:rsidRPr="00906A81" w:rsidRDefault="0067549B" w:rsidP="0024552A">
            <w:pPr>
              <w:pStyle w:val="Default"/>
              <w:spacing w:line="276" w:lineRule="auto"/>
              <w:jc w:val="both"/>
              <w:rPr>
                <w:rFonts w:ascii="Arial" w:hAnsi="Arial" w:cs="Arial"/>
                <w:sz w:val="22"/>
                <w:szCs w:val="22"/>
              </w:rPr>
            </w:pPr>
            <w:r w:rsidRPr="00906A81">
              <w:rPr>
                <w:rFonts w:ascii="Arial" w:hAnsi="Arial" w:cs="Arial"/>
                <w:bCs/>
                <w:sz w:val="22"/>
                <w:szCs w:val="22"/>
              </w:rPr>
              <w:t>Объекты теплоснабжения</w:t>
            </w:r>
          </w:p>
        </w:tc>
        <w:tc>
          <w:tcPr>
            <w:tcW w:w="2977" w:type="dxa"/>
          </w:tcPr>
          <w:p w:rsidR="00D925F1" w:rsidRPr="00906A81" w:rsidRDefault="00680C36" w:rsidP="005747DA">
            <w:pPr>
              <w:pStyle w:val="Default"/>
              <w:spacing w:line="276" w:lineRule="auto"/>
              <w:jc w:val="both"/>
              <w:rPr>
                <w:rFonts w:ascii="Arial" w:hAnsi="Arial" w:cs="Arial"/>
                <w:sz w:val="22"/>
                <w:szCs w:val="22"/>
              </w:rPr>
            </w:pPr>
            <w:r w:rsidRPr="00906A81">
              <w:rPr>
                <w:rFonts w:ascii="Arial" w:hAnsi="Arial" w:cs="Arial"/>
                <w:sz w:val="22"/>
                <w:szCs w:val="22"/>
              </w:rPr>
              <w:t xml:space="preserve">Тепловая нагрузка составляет – </w:t>
            </w:r>
            <w:r w:rsidR="005747DA">
              <w:rPr>
                <w:rFonts w:ascii="Arial" w:hAnsi="Arial" w:cs="Arial"/>
                <w:sz w:val="22"/>
                <w:szCs w:val="22"/>
              </w:rPr>
              <w:t>21300</w:t>
            </w:r>
            <w:r w:rsidRPr="00906A81">
              <w:rPr>
                <w:rFonts w:ascii="Arial" w:hAnsi="Arial" w:cs="Arial"/>
                <w:sz w:val="22"/>
                <w:szCs w:val="22"/>
              </w:rPr>
              <w:t xml:space="preserve"> Вт</w:t>
            </w:r>
            <w:r w:rsidR="0067549B" w:rsidRPr="00906A81">
              <w:rPr>
                <w:rFonts w:ascii="Arial" w:hAnsi="Arial" w:cs="Arial"/>
                <w:sz w:val="22"/>
                <w:szCs w:val="22"/>
              </w:rPr>
              <w:t>/</w:t>
            </w:r>
            <w:r w:rsidRPr="00906A81">
              <w:rPr>
                <w:rFonts w:ascii="Arial" w:hAnsi="Arial" w:cs="Arial"/>
                <w:sz w:val="22"/>
                <w:szCs w:val="22"/>
              </w:rPr>
              <w:t>м</w:t>
            </w:r>
            <w:r w:rsidRPr="00906A81">
              <w:rPr>
                <w:rFonts w:ascii="Arial" w:hAnsi="Arial" w:cs="Arial"/>
                <w:sz w:val="22"/>
                <w:szCs w:val="22"/>
                <w:vertAlign w:val="superscript"/>
              </w:rPr>
              <w:t>2</w:t>
            </w:r>
            <w:r w:rsidRPr="00906A81">
              <w:rPr>
                <w:rFonts w:ascii="Arial" w:hAnsi="Arial" w:cs="Arial"/>
                <w:sz w:val="22"/>
                <w:szCs w:val="22"/>
              </w:rPr>
              <w:t xml:space="preserve"> (на исходный год)</w:t>
            </w:r>
          </w:p>
        </w:tc>
        <w:tc>
          <w:tcPr>
            <w:tcW w:w="2942" w:type="dxa"/>
          </w:tcPr>
          <w:p w:rsidR="00D925F1" w:rsidRPr="00906A81" w:rsidRDefault="0024552A" w:rsidP="00AA5F9F">
            <w:pPr>
              <w:pStyle w:val="Default"/>
              <w:spacing w:line="276" w:lineRule="auto"/>
              <w:jc w:val="both"/>
              <w:rPr>
                <w:rFonts w:ascii="Arial" w:hAnsi="Arial" w:cs="Arial"/>
                <w:sz w:val="22"/>
                <w:szCs w:val="22"/>
              </w:rPr>
            </w:pPr>
            <w:r w:rsidRPr="00906A81">
              <w:rPr>
                <w:rFonts w:ascii="Arial" w:hAnsi="Arial" w:cs="Arial"/>
                <w:sz w:val="22"/>
                <w:szCs w:val="22"/>
              </w:rPr>
              <w:t>Не нормируется</w:t>
            </w:r>
          </w:p>
        </w:tc>
      </w:tr>
      <w:tr w:rsidR="00833400" w:rsidRPr="00906A81" w:rsidTr="00833400">
        <w:tc>
          <w:tcPr>
            <w:tcW w:w="817" w:type="dxa"/>
          </w:tcPr>
          <w:p w:rsidR="00833400" w:rsidRPr="00906A81" w:rsidRDefault="00833400" w:rsidP="002E01C2">
            <w:pPr>
              <w:spacing w:after="0"/>
              <w:rPr>
                <w:rFonts w:ascii="Arial" w:hAnsi="Arial" w:cs="Arial"/>
              </w:rPr>
            </w:pPr>
            <w:r w:rsidRPr="00906A81">
              <w:rPr>
                <w:rFonts w:ascii="Arial" w:hAnsi="Arial" w:cs="Arial"/>
              </w:rPr>
              <w:t>3</w:t>
            </w:r>
          </w:p>
        </w:tc>
        <w:tc>
          <w:tcPr>
            <w:tcW w:w="2835" w:type="dxa"/>
          </w:tcPr>
          <w:p w:rsidR="00833400" w:rsidRPr="00906A81" w:rsidRDefault="00833400" w:rsidP="0024552A">
            <w:pPr>
              <w:pStyle w:val="Default"/>
              <w:spacing w:line="276" w:lineRule="auto"/>
              <w:rPr>
                <w:rFonts w:ascii="Arial" w:hAnsi="Arial" w:cs="Arial"/>
                <w:sz w:val="22"/>
                <w:szCs w:val="22"/>
              </w:rPr>
            </w:pPr>
            <w:r w:rsidRPr="00906A81">
              <w:rPr>
                <w:rFonts w:ascii="Arial" w:hAnsi="Arial" w:cs="Arial"/>
                <w:bCs/>
                <w:sz w:val="22"/>
                <w:szCs w:val="22"/>
              </w:rPr>
              <w:t>Объекты газоснабжения</w:t>
            </w:r>
          </w:p>
        </w:tc>
        <w:tc>
          <w:tcPr>
            <w:tcW w:w="5919" w:type="dxa"/>
            <w:gridSpan w:val="2"/>
          </w:tcPr>
          <w:p w:rsidR="00833400" w:rsidRPr="00906A81" w:rsidRDefault="00833400" w:rsidP="00FC6FA7">
            <w:pPr>
              <w:pStyle w:val="Default"/>
              <w:spacing w:line="276" w:lineRule="auto"/>
              <w:jc w:val="both"/>
              <w:rPr>
                <w:rFonts w:ascii="Arial" w:hAnsi="Arial" w:cs="Arial"/>
                <w:sz w:val="22"/>
                <w:szCs w:val="22"/>
              </w:rPr>
            </w:pPr>
            <w:r w:rsidRPr="00FC6FA7">
              <w:rPr>
                <w:rFonts w:ascii="Arial" w:hAnsi="Arial" w:cs="Arial"/>
                <w:sz w:val="22"/>
                <w:szCs w:val="22"/>
              </w:rPr>
              <w:t xml:space="preserve">Программой комплексного социально-экономического развития </w:t>
            </w:r>
            <w:r w:rsidR="00E22D6D" w:rsidRPr="00FC6FA7">
              <w:rPr>
                <w:rFonts w:ascii="Arial" w:hAnsi="Arial" w:cs="Arial"/>
                <w:sz w:val="22"/>
                <w:szCs w:val="22"/>
              </w:rPr>
              <w:t>Каменского</w:t>
            </w:r>
            <w:r w:rsidRPr="00FC6FA7">
              <w:rPr>
                <w:rFonts w:ascii="Arial" w:hAnsi="Arial" w:cs="Arial"/>
                <w:sz w:val="22"/>
                <w:szCs w:val="22"/>
              </w:rPr>
              <w:t xml:space="preserve"> муниципального</w:t>
            </w:r>
            <w:r w:rsidR="00FC6FA7" w:rsidRPr="00FC6FA7">
              <w:rPr>
                <w:rFonts w:ascii="Arial" w:hAnsi="Arial" w:cs="Arial"/>
                <w:sz w:val="22"/>
                <w:szCs w:val="22"/>
              </w:rPr>
              <w:t xml:space="preserve"> образования на 2011-2015 г.г.</w:t>
            </w:r>
            <w:r w:rsidRPr="00FC6FA7">
              <w:rPr>
                <w:rFonts w:ascii="Arial" w:hAnsi="Arial" w:cs="Arial"/>
                <w:sz w:val="22"/>
                <w:szCs w:val="22"/>
              </w:rPr>
              <w:t>, газификация населенных пунктов не предусмотрена</w:t>
            </w:r>
          </w:p>
        </w:tc>
      </w:tr>
      <w:tr w:rsidR="00D925F1" w:rsidRPr="00906A81" w:rsidTr="00833400">
        <w:trPr>
          <w:trHeight w:val="70"/>
        </w:trPr>
        <w:tc>
          <w:tcPr>
            <w:tcW w:w="817" w:type="dxa"/>
          </w:tcPr>
          <w:p w:rsidR="00D925F1" w:rsidRPr="00906A81" w:rsidRDefault="0067549B" w:rsidP="002E01C2">
            <w:pPr>
              <w:spacing w:after="0"/>
              <w:rPr>
                <w:rFonts w:ascii="Arial" w:hAnsi="Arial" w:cs="Arial"/>
              </w:rPr>
            </w:pPr>
            <w:r w:rsidRPr="00906A81">
              <w:rPr>
                <w:rFonts w:ascii="Arial" w:hAnsi="Arial" w:cs="Arial"/>
              </w:rPr>
              <w:t>4</w:t>
            </w:r>
          </w:p>
        </w:tc>
        <w:tc>
          <w:tcPr>
            <w:tcW w:w="2835" w:type="dxa"/>
          </w:tcPr>
          <w:p w:rsidR="00D925F1" w:rsidRPr="00906A81" w:rsidRDefault="0024552A" w:rsidP="0024552A">
            <w:pPr>
              <w:pStyle w:val="Default"/>
              <w:spacing w:line="276" w:lineRule="auto"/>
              <w:rPr>
                <w:rFonts w:ascii="Arial" w:hAnsi="Arial" w:cs="Arial"/>
                <w:sz w:val="22"/>
                <w:szCs w:val="22"/>
              </w:rPr>
            </w:pPr>
            <w:r w:rsidRPr="00906A81">
              <w:rPr>
                <w:rFonts w:ascii="Arial" w:hAnsi="Arial" w:cs="Arial"/>
                <w:bCs/>
                <w:sz w:val="22"/>
                <w:szCs w:val="22"/>
              </w:rPr>
              <w:t>Объекты водоснабжения</w:t>
            </w:r>
          </w:p>
        </w:tc>
        <w:tc>
          <w:tcPr>
            <w:tcW w:w="2977" w:type="dxa"/>
          </w:tcPr>
          <w:p w:rsidR="00D925F1" w:rsidRPr="00B40ECA" w:rsidRDefault="00833400" w:rsidP="00495CB1">
            <w:pPr>
              <w:pStyle w:val="Default"/>
              <w:spacing w:line="276" w:lineRule="auto"/>
              <w:jc w:val="both"/>
              <w:rPr>
                <w:rFonts w:ascii="Arial" w:hAnsi="Arial" w:cs="Arial"/>
                <w:sz w:val="22"/>
                <w:szCs w:val="22"/>
              </w:rPr>
            </w:pPr>
            <w:r w:rsidRPr="00B40ECA">
              <w:rPr>
                <w:rFonts w:ascii="Arial" w:hAnsi="Arial" w:cs="Arial"/>
                <w:sz w:val="22"/>
                <w:szCs w:val="22"/>
              </w:rPr>
              <w:t>Годовое водопотребление</w:t>
            </w:r>
            <w:r w:rsidR="00A7271B" w:rsidRPr="00B40ECA">
              <w:rPr>
                <w:rFonts w:ascii="Arial" w:hAnsi="Arial" w:cs="Arial"/>
                <w:sz w:val="22"/>
                <w:szCs w:val="22"/>
              </w:rPr>
              <w:t xml:space="preserve"> </w:t>
            </w:r>
            <w:r w:rsidRPr="00B40ECA">
              <w:rPr>
                <w:rFonts w:ascii="Arial" w:hAnsi="Arial" w:cs="Arial"/>
                <w:sz w:val="22"/>
                <w:szCs w:val="22"/>
              </w:rPr>
              <w:t xml:space="preserve">– </w:t>
            </w:r>
            <w:r w:rsidR="00B40ECA" w:rsidRPr="00B40ECA">
              <w:rPr>
                <w:rFonts w:ascii="Arial" w:hAnsi="Arial" w:cs="Arial"/>
                <w:bCs/>
                <w:sz w:val="22"/>
                <w:szCs w:val="22"/>
              </w:rPr>
              <w:t>69496</w:t>
            </w:r>
            <w:r w:rsidRPr="00B40ECA">
              <w:rPr>
                <w:rFonts w:ascii="Arial" w:hAnsi="Arial" w:cs="Arial"/>
                <w:sz w:val="22"/>
                <w:szCs w:val="22"/>
              </w:rPr>
              <w:t xml:space="preserve"> м</w:t>
            </w:r>
            <w:r w:rsidRPr="00B40ECA">
              <w:rPr>
                <w:rFonts w:ascii="Arial" w:hAnsi="Arial" w:cs="Arial"/>
                <w:sz w:val="22"/>
                <w:szCs w:val="22"/>
                <w:vertAlign w:val="superscript"/>
              </w:rPr>
              <w:t>3</w:t>
            </w:r>
            <w:r w:rsidRPr="00B40ECA">
              <w:rPr>
                <w:rFonts w:ascii="Arial" w:hAnsi="Arial" w:cs="Arial"/>
                <w:sz w:val="22"/>
                <w:szCs w:val="22"/>
              </w:rPr>
              <w:t>/год</w:t>
            </w:r>
          </w:p>
        </w:tc>
        <w:tc>
          <w:tcPr>
            <w:tcW w:w="2942" w:type="dxa"/>
          </w:tcPr>
          <w:p w:rsidR="00D925F1" w:rsidRPr="00906A81" w:rsidRDefault="00A7271B" w:rsidP="00AA5F9F">
            <w:pPr>
              <w:pStyle w:val="Default"/>
              <w:spacing w:line="276" w:lineRule="auto"/>
              <w:jc w:val="both"/>
              <w:rPr>
                <w:rFonts w:ascii="Arial" w:hAnsi="Arial" w:cs="Arial"/>
                <w:sz w:val="22"/>
                <w:szCs w:val="22"/>
              </w:rPr>
            </w:pPr>
            <w:r w:rsidRPr="00906A81">
              <w:rPr>
                <w:rFonts w:ascii="Arial" w:hAnsi="Arial" w:cs="Arial"/>
                <w:sz w:val="22"/>
                <w:szCs w:val="22"/>
              </w:rPr>
              <w:t>Не нормируется</w:t>
            </w:r>
          </w:p>
        </w:tc>
      </w:tr>
      <w:tr w:rsidR="00D925F1" w:rsidRPr="00906A81" w:rsidTr="00833400">
        <w:tc>
          <w:tcPr>
            <w:tcW w:w="817" w:type="dxa"/>
          </w:tcPr>
          <w:p w:rsidR="00D925F1" w:rsidRPr="00906A81" w:rsidRDefault="0067549B" w:rsidP="002E01C2">
            <w:pPr>
              <w:spacing w:after="0"/>
              <w:rPr>
                <w:rFonts w:ascii="Arial" w:hAnsi="Arial" w:cs="Arial"/>
              </w:rPr>
            </w:pPr>
            <w:r w:rsidRPr="00906A81">
              <w:rPr>
                <w:rFonts w:ascii="Arial" w:hAnsi="Arial" w:cs="Arial"/>
              </w:rPr>
              <w:t>5</w:t>
            </w:r>
          </w:p>
        </w:tc>
        <w:tc>
          <w:tcPr>
            <w:tcW w:w="2835" w:type="dxa"/>
          </w:tcPr>
          <w:p w:rsidR="00D925F1" w:rsidRPr="00906A81" w:rsidRDefault="00833400" w:rsidP="009D3880">
            <w:pPr>
              <w:pStyle w:val="Default"/>
              <w:spacing w:line="276" w:lineRule="auto"/>
              <w:rPr>
                <w:rFonts w:ascii="Arial" w:hAnsi="Arial" w:cs="Arial"/>
                <w:sz w:val="22"/>
                <w:szCs w:val="22"/>
              </w:rPr>
            </w:pPr>
            <w:r w:rsidRPr="00906A81">
              <w:rPr>
                <w:rFonts w:ascii="Arial" w:hAnsi="Arial" w:cs="Arial"/>
                <w:bCs/>
                <w:sz w:val="22"/>
                <w:szCs w:val="22"/>
              </w:rPr>
              <w:t>Объекты водоотведения</w:t>
            </w:r>
          </w:p>
        </w:tc>
        <w:tc>
          <w:tcPr>
            <w:tcW w:w="2977" w:type="dxa"/>
          </w:tcPr>
          <w:p w:rsidR="00906A81" w:rsidRPr="008F32B0" w:rsidRDefault="00906A81" w:rsidP="00BD55E7">
            <w:pPr>
              <w:pStyle w:val="Default"/>
              <w:spacing w:line="276" w:lineRule="auto"/>
              <w:jc w:val="both"/>
              <w:rPr>
                <w:rFonts w:ascii="Arial" w:hAnsi="Arial" w:cs="Arial"/>
                <w:sz w:val="22"/>
                <w:szCs w:val="22"/>
              </w:rPr>
            </w:pPr>
            <w:r w:rsidRPr="00421E05">
              <w:rPr>
                <w:rFonts w:ascii="Arial" w:hAnsi="Arial" w:cs="Arial"/>
                <w:sz w:val="22"/>
                <w:szCs w:val="22"/>
              </w:rPr>
              <w:t xml:space="preserve">Годовое водоотведение – </w:t>
            </w:r>
            <w:r w:rsidR="008F32B0">
              <w:rPr>
                <w:rFonts w:ascii="Arial" w:hAnsi="Arial" w:cs="Arial"/>
                <w:sz w:val="22"/>
                <w:szCs w:val="22"/>
              </w:rPr>
              <w:t>68106</w:t>
            </w:r>
            <w:r w:rsidRPr="00421E05">
              <w:rPr>
                <w:rFonts w:ascii="Arial" w:hAnsi="Arial" w:cs="Arial"/>
                <w:sz w:val="22"/>
                <w:szCs w:val="22"/>
              </w:rPr>
              <w:t xml:space="preserve"> м</w:t>
            </w:r>
            <w:r w:rsidRPr="00421E05">
              <w:rPr>
                <w:rFonts w:ascii="Arial" w:hAnsi="Arial" w:cs="Arial"/>
                <w:sz w:val="22"/>
                <w:szCs w:val="22"/>
                <w:vertAlign w:val="superscript"/>
              </w:rPr>
              <w:t>3</w:t>
            </w:r>
            <w:r w:rsidRPr="00421E05">
              <w:rPr>
                <w:rFonts w:ascii="Arial" w:hAnsi="Arial" w:cs="Arial"/>
                <w:sz w:val="22"/>
                <w:szCs w:val="22"/>
              </w:rPr>
              <w:t>/</w:t>
            </w:r>
            <w:r w:rsidRPr="008F32B0">
              <w:rPr>
                <w:rFonts w:ascii="Arial" w:hAnsi="Arial" w:cs="Arial"/>
                <w:sz w:val="22"/>
                <w:szCs w:val="22"/>
              </w:rPr>
              <w:t>год.</w:t>
            </w:r>
          </w:p>
          <w:p w:rsidR="00D925F1" w:rsidRPr="00906A81" w:rsidRDefault="00833400" w:rsidP="00BD55E7">
            <w:pPr>
              <w:pStyle w:val="Default"/>
              <w:spacing w:line="276" w:lineRule="auto"/>
              <w:jc w:val="both"/>
              <w:rPr>
                <w:rFonts w:ascii="Arial" w:hAnsi="Arial" w:cs="Arial"/>
                <w:sz w:val="22"/>
                <w:szCs w:val="22"/>
              </w:rPr>
            </w:pPr>
            <w:r w:rsidRPr="008F32B0">
              <w:rPr>
                <w:rFonts w:ascii="Arial" w:hAnsi="Arial" w:cs="Arial"/>
                <w:sz w:val="22"/>
                <w:szCs w:val="22"/>
              </w:rPr>
              <w:t>Не менее 1 объекта</w:t>
            </w:r>
            <w:r w:rsidRPr="00906A81">
              <w:rPr>
                <w:rFonts w:ascii="Arial" w:hAnsi="Arial" w:cs="Arial"/>
                <w:sz w:val="22"/>
                <w:szCs w:val="22"/>
              </w:rPr>
              <w:t xml:space="preserve"> (очистное сооружение) на поселение</w:t>
            </w:r>
          </w:p>
        </w:tc>
        <w:tc>
          <w:tcPr>
            <w:tcW w:w="2942" w:type="dxa"/>
          </w:tcPr>
          <w:p w:rsidR="00D925F1" w:rsidRPr="00906A81" w:rsidRDefault="00421BC2" w:rsidP="00BD55E7">
            <w:pPr>
              <w:pStyle w:val="Default"/>
              <w:spacing w:line="276" w:lineRule="auto"/>
              <w:jc w:val="both"/>
              <w:rPr>
                <w:rFonts w:ascii="Arial" w:hAnsi="Arial" w:cs="Arial"/>
                <w:sz w:val="22"/>
                <w:szCs w:val="22"/>
              </w:rPr>
            </w:pPr>
            <w:r w:rsidRPr="00906A81">
              <w:rPr>
                <w:rFonts w:ascii="Arial" w:hAnsi="Arial" w:cs="Arial"/>
                <w:sz w:val="22"/>
                <w:szCs w:val="22"/>
              </w:rPr>
              <w:t>Не нормируется</w:t>
            </w:r>
          </w:p>
        </w:tc>
      </w:tr>
    </w:tbl>
    <w:p w:rsidR="00C41B3C" w:rsidRPr="00906A81" w:rsidRDefault="00C41B3C" w:rsidP="00392F62">
      <w:pPr>
        <w:spacing w:after="0"/>
        <w:rPr>
          <w:rFonts w:ascii="Arial" w:hAnsi="Arial" w:cs="Arial"/>
        </w:rPr>
      </w:pPr>
    </w:p>
    <w:p w:rsidR="009D1F1E" w:rsidRPr="00906A81" w:rsidRDefault="009D1F1E" w:rsidP="00392F62">
      <w:pPr>
        <w:pStyle w:val="31"/>
        <w:spacing w:line="276" w:lineRule="auto"/>
        <w:ind w:firstLine="0"/>
        <w:outlineLvl w:val="1"/>
      </w:pPr>
      <w:bookmarkStart w:id="3" w:name="_Toc445919023"/>
      <w:r w:rsidRPr="00906A81">
        <w:t>1.2 Расчетные показатели в области автомобильных дорог местного значения</w:t>
      </w:r>
      <w:bookmarkEnd w:id="3"/>
      <w:r w:rsidRPr="00906A81">
        <w:t xml:space="preserve"> </w:t>
      </w:r>
    </w:p>
    <w:p w:rsidR="009D1F1E" w:rsidRPr="00906A81" w:rsidRDefault="0067549B" w:rsidP="0030725D">
      <w:pPr>
        <w:spacing w:after="0"/>
        <w:ind w:firstLine="709"/>
        <w:jc w:val="both"/>
        <w:rPr>
          <w:rFonts w:ascii="Arial" w:hAnsi="Arial" w:cs="Arial"/>
          <w:b/>
        </w:rPr>
      </w:pPr>
      <w:r w:rsidRPr="00906A81">
        <w:rPr>
          <w:rFonts w:ascii="Arial" w:hAnsi="Arial" w:cs="Arial"/>
        </w:rPr>
        <w:t xml:space="preserve">Для населенных пунктов </w:t>
      </w:r>
      <w:r w:rsidR="00E22D6D">
        <w:rPr>
          <w:rFonts w:ascii="Arial" w:hAnsi="Arial" w:cs="Arial"/>
        </w:rPr>
        <w:t>Каменского</w:t>
      </w:r>
      <w:r w:rsidRPr="00906A81">
        <w:rPr>
          <w:rFonts w:ascii="Arial" w:hAnsi="Arial" w:cs="Arial"/>
        </w:rPr>
        <w:t xml:space="preserve"> муниципального образования </w:t>
      </w:r>
      <w:r w:rsidR="00645621">
        <w:rPr>
          <w:rFonts w:ascii="Arial" w:hAnsi="Arial" w:cs="Arial"/>
        </w:rPr>
        <w:t>–</w:t>
      </w:r>
      <w:r w:rsidRPr="00906A81">
        <w:rPr>
          <w:rFonts w:ascii="Arial" w:hAnsi="Arial" w:cs="Arial"/>
        </w:rPr>
        <w:t xml:space="preserve"> сельского</w:t>
      </w:r>
      <w:r w:rsidR="00645621">
        <w:rPr>
          <w:rFonts w:ascii="Arial" w:hAnsi="Arial" w:cs="Arial"/>
        </w:rPr>
        <w:t xml:space="preserve"> </w:t>
      </w:r>
      <w:r w:rsidRPr="00906A81">
        <w:rPr>
          <w:rFonts w:ascii="Arial" w:hAnsi="Arial" w:cs="Arial"/>
        </w:rPr>
        <w:t>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w:t>
      </w:r>
      <w:r w:rsidR="009D3880" w:rsidRPr="00906A81">
        <w:rPr>
          <w:rFonts w:ascii="Arial" w:hAnsi="Arial" w:cs="Arial"/>
        </w:rPr>
        <w:t xml:space="preserve"> (см. таблица №</w:t>
      </w:r>
      <w:r w:rsidR="00A84E41">
        <w:rPr>
          <w:rFonts w:ascii="Arial" w:hAnsi="Arial" w:cs="Arial"/>
        </w:rPr>
        <w:t> </w:t>
      </w:r>
      <w:r w:rsidR="009D3880" w:rsidRPr="00906A81">
        <w:rPr>
          <w:rFonts w:ascii="Arial" w:hAnsi="Arial" w:cs="Arial"/>
        </w:rPr>
        <w:t>2)</w:t>
      </w:r>
      <w:r w:rsidRPr="00906A81">
        <w:rPr>
          <w:rFonts w:ascii="Arial" w:hAnsi="Arial" w:cs="Arial"/>
        </w:rPr>
        <w:t>.</w:t>
      </w:r>
    </w:p>
    <w:p w:rsidR="008A5247" w:rsidRDefault="008A5247" w:rsidP="0030725D">
      <w:pPr>
        <w:spacing w:after="0"/>
        <w:rPr>
          <w:rFonts w:ascii="Arial" w:hAnsi="Arial" w:cs="Arial"/>
        </w:rPr>
      </w:pPr>
      <w:r>
        <w:rPr>
          <w:rFonts w:ascii="Arial" w:hAnsi="Arial" w:cs="Arial"/>
        </w:rPr>
        <w:br w:type="page"/>
      </w:r>
    </w:p>
    <w:p w:rsidR="0067549B" w:rsidRPr="00906A81" w:rsidRDefault="0067549B" w:rsidP="00906A81">
      <w:pPr>
        <w:spacing w:after="0"/>
        <w:jc w:val="right"/>
        <w:rPr>
          <w:rFonts w:ascii="Arial" w:hAnsi="Arial" w:cs="Arial"/>
        </w:rPr>
      </w:pPr>
      <w:r w:rsidRPr="00906A81">
        <w:rPr>
          <w:rFonts w:ascii="Arial" w:hAnsi="Arial" w:cs="Arial"/>
        </w:rPr>
        <w:lastRenderedPageBreak/>
        <w:t>Таблица №</w:t>
      </w:r>
      <w:r w:rsidR="00A84E41">
        <w:rPr>
          <w:rFonts w:ascii="Arial" w:hAnsi="Arial" w:cs="Arial"/>
        </w:rPr>
        <w:t> </w:t>
      </w:r>
      <w:r w:rsidRPr="00906A81">
        <w:rPr>
          <w:rFonts w:ascii="Arial" w:hAnsi="Arial" w:cs="Arial"/>
        </w:rPr>
        <w:t>2</w:t>
      </w:r>
    </w:p>
    <w:tbl>
      <w:tblPr>
        <w:tblStyle w:val="a4"/>
        <w:tblW w:w="0" w:type="auto"/>
        <w:tblLook w:val="04A0"/>
      </w:tblPr>
      <w:tblGrid>
        <w:gridCol w:w="817"/>
        <w:gridCol w:w="2835"/>
        <w:gridCol w:w="2977"/>
        <w:gridCol w:w="2942"/>
      </w:tblGrid>
      <w:tr w:rsidR="0067549B" w:rsidTr="002E01C2">
        <w:trPr>
          <w:tblHeader/>
        </w:trPr>
        <w:tc>
          <w:tcPr>
            <w:tcW w:w="817" w:type="dxa"/>
            <w:vAlign w:val="center"/>
          </w:tcPr>
          <w:p w:rsidR="0067549B" w:rsidRPr="0030725D" w:rsidRDefault="0067549B" w:rsidP="00F12A32">
            <w:pPr>
              <w:spacing w:after="0"/>
              <w:jc w:val="center"/>
              <w:rPr>
                <w:rFonts w:ascii="Arial" w:hAnsi="Arial" w:cs="Arial"/>
                <w:b/>
              </w:rPr>
            </w:pPr>
            <w:r w:rsidRPr="0030725D">
              <w:rPr>
                <w:rFonts w:ascii="Arial" w:hAnsi="Arial" w:cs="Arial"/>
                <w:b/>
              </w:rPr>
              <w:t>№</w:t>
            </w:r>
          </w:p>
        </w:tc>
        <w:tc>
          <w:tcPr>
            <w:tcW w:w="2835" w:type="dxa"/>
            <w:vAlign w:val="center"/>
          </w:tcPr>
          <w:p w:rsidR="0067549B" w:rsidRPr="0030725D" w:rsidRDefault="0067549B" w:rsidP="00F12A32">
            <w:pPr>
              <w:spacing w:after="0"/>
              <w:jc w:val="center"/>
              <w:rPr>
                <w:rFonts w:ascii="Arial" w:hAnsi="Arial" w:cs="Arial"/>
                <w:b/>
              </w:rPr>
            </w:pPr>
            <w:r w:rsidRPr="0030725D">
              <w:rPr>
                <w:rFonts w:ascii="Arial" w:hAnsi="Arial" w:cs="Arial"/>
                <w:b/>
              </w:rPr>
              <w:t>Наименование объекта местного значения</w:t>
            </w:r>
          </w:p>
        </w:tc>
        <w:tc>
          <w:tcPr>
            <w:tcW w:w="2977" w:type="dxa"/>
            <w:vAlign w:val="center"/>
          </w:tcPr>
          <w:p w:rsidR="0067549B" w:rsidRPr="0030725D" w:rsidRDefault="0067549B" w:rsidP="00F12A32">
            <w:pPr>
              <w:pStyle w:val="Default"/>
              <w:spacing w:line="276" w:lineRule="auto"/>
              <w:jc w:val="center"/>
              <w:rPr>
                <w:rFonts w:ascii="Arial" w:hAnsi="Arial" w:cs="Arial"/>
                <w:b/>
                <w:sz w:val="22"/>
                <w:szCs w:val="22"/>
              </w:rPr>
            </w:pPr>
            <w:r w:rsidRPr="0030725D">
              <w:rPr>
                <w:rFonts w:ascii="Arial" w:hAnsi="Arial" w:cs="Arial"/>
                <w:b/>
                <w:bCs/>
                <w:sz w:val="22"/>
                <w:szCs w:val="22"/>
              </w:rPr>
              <w:t>Расчетные показатели минимально допустимого уровня обеспеченности объектами</w:t>
            </w:r>
          </w:p>
        </w:tc>
        <w:tc>
          <w:tcPr>
            <w:tcW w:w="2942" w:type="dxa"/>
            <w:vAlign w:val="center"/>
          </w:tcPr>
          <w:p w:rsidR="0067549B" w:rsidRPr="0030725D" w:rsidRDefault="0067549B" w:rsidP="00F12A32">
            <w:pPr>
              <w:pStyle w:val="Default"/>
              <w:spacing w:line="276" w:lineRule="auto"/>
              <w:jc w:val="center"/>
              <w:rPr>
                <w:rFonts w:ascii="Arial" w:hAnsi="Arial" w:cs="Arial"/>
                <w:b/>
                <w:sz w:val="22"/>
                <w:szCs w:val="22"/>
              </w:rPr>
            </w:pPr>
            <w:r w:rsidRPr="0030725D">
              <w:rPr>
                <w:rFonts w:ascii="Arial" w:hAnsi="Arial" w:cs="Arial"/>
                <w:b/>
                <w:bCs/>
                <w:sz w:val="22"/>
                <w:szCs w:val="22"/>
              </w:rPr>
              <w:t>Расчетные показатели максимально допустимого уровня территориальной доступности объектов</w:t>
            </w:r>
          </w:p>
        </w:tc>
      </w:tr>
      <w:tr w:rsidR="0067549B" w:rsidTr="0067549B">
        <w:trPr>
          <w:trHeight w:val="202"/>
        </w:trPr>
        <w:tc>
          <w:tcPr>
            <w:tcW w:w="817" w:type="dxa"/>
          </w:tcPr>
          <w:p w:rsidR="0067549B" w:rsidRPr="0030725D" w:rsidRDefault="002E01C2" w:rsidP="002E01C2">
            <w:pPr>
              <w:spacing w:after="0"/>
              <w:jc w:val="both"/>
              <w:rPr>
                <w:rFonts w:ascii="Arial" w:hAnsi="Arial" w:cs="Arial"/>
              </w:rPr>
            </w:pPr>
            <w:r w:rsidRPr="0030725D">
              <w:rPr>
                <w:rFonts w:ascii="Arial" w:hAnsi="Arial" w:cs="Arial"/>
              </w:rPr>
              <w:t>1</w:t>
            </w:r>
          </w:p>
        </w:tc>
        <w:tc>
          <w:tcPr>
            <w:tcW w:w="2835" w:type="dxa"/>
          </w:tcPr>
          <w:p w:rsidR="0067549B" w:rsidRPr="0030725D" w:rsidRDefault="00833400" w:rsidP="00D53B6F">
            <w:pPr>
              <w:pStyle w:val="Default"/>
              <w:spacing w:line="276" w:lineRule="auto"/>
              <w:jc w:val="both"/>
              <w:rPr>
                <w:rFonts w:ascii="Arial" w:hAnsi="Arial" w:cs="Arial"/>
                <w:sz w:val="22"/>
                <w:szCs w:val="22"/>
              </w:rPr>
            </w:pPr>
            <w:r w:rsidRPr="0030725D">
              <w:rPr>
                <w:rFonts w:ascii="Arial" w:hAnsi="Arial" w:cs="Arial"/>
                <w:bCs/>
                <w:sz w:val="22"/>
                <w:szCs w:val="22"/>
              </w:rPr>
              <w:t xml:space="preserve">Автомобильные дороги улично-дорожной сети населенного пункта с </w:t>
            </w:r>
            <w:r w:rsidR="00D53B6F" w:rsidRPr="0030725D">
              <w:rPr>
                <w:rFonts w:ascii="Arial" w:hAnsi="Arial" w:cs="Arial"/>
                <w:bCs/>
                <w:sz w:val="22"/>
                <w:szCs w:val="22"/>
              </w:rPr>
              <w:t>твердым</w:t>
            </w:r>
            <w:r w:rsidRPr="0030725D">
              <w:rPr>
                <w:rFonts w:ascii="Arial" w:hAnsi="Arial" w:cs="Arial"/>
                <w:bCs/>
                <w:sz w:val="22"/>
                <w:szCs w:val="22"/>
              </w:rPr>
              <w:t xml:space="preserve"> покрытием</w:t>
            </w:r>
          </w:p>
        </w:tc>
        <w:tc>
          <w:tcPr>
            <w:tcW w:w="2977" w:type="dxa"/>
          </w:tcPr>
          <w:p w:rsidR="0067549B" w:rsidRPr="0030725D" w:rsidRDefault="002E01C2" w:rsidP="00AD21A6">
            <w:pPr>
              <w:pStyle w:val="Default"/>
              <w:spacing w:line="276" w:lineRule="auto"/>
              <w:jc w:val="both"/>
              <w:rPr>
                <w:rFonts w:ascii="Arial" w:hAnsi="Arial" w:cs="Arial"/>
                <w:sz w:val="22"/>
                <w:szCs w:val="22"/>
              </w:rPr>
            </w:pPr>
            <w:r w:rsidRPr="0030725D">
              <w:rPr>
                <w:rFonts w:ascii="Arial" w:hAnsi="Arial" w:cs="Arial"/>
                <w:sz w:val="22"/>
                <w:szCs w:val="22"/>
              </w:rPr>
              <w:t xml:space="preserve">Минимальная обеспеченность </w:t>
            </w:r>
            <w:r w:rsidR="005F2897" w:rsidRPr="0030725D">
              <w:rPr>
                <w:rFonts w:ascii="Arial" w:hAnsi="Arial" w:cs="Arial"/>
                <w:sz w:val="22"/>
                <w:szCs w:val="22"/>
              </w:rPr>
              <w:t>–</w:t>
            </w:r>
            <w:r w:rsidRPr="0030725D">
              <w:rPr>
                <w:rFonts w:ascii="Arial" w:hAnsi="Arial" w:cs="Arial"/>
                <w:sz w:val="22"/>
                <w:szCs w:val="22"/>
              </w:rPr>
              <w:t xml:space="preserve"> </w:t>
            </w:r>
            <w:r w:rsidR="00AD21A6" w:rsidRPr="0030725D">
              <w:rPr>
                <w:rFonts w:ascii="Arial" w:eastAsia="TimesNewRomanPSMT" w:hAnsi="Arial" w:cs="Arial"/>
                <w:sz w:val="22"/>
                <w:szCs w:val="22"/>
              </w:rPr>
              <w:t>9.62</w:t>
            </w:r>
            <w:r w:rsidR="005F2897" w:rsidRPr="0030725D">
              <w:rPr>
                <w:rFonts w:ascii="Arial" w:eastAsia="TimesNewRomanPSMT" w:hAnsi="Arial" w:cs="Arial"/>
                <w:sz w:val="22"/>
                <w:szCs w:val="22"/>
              </w:rPr>
              <w:t> км/км</w:t>
            </w:r>
            <w:r w:rsidR="005F2897" w:rsidRPr="0030725D">
              <w:rPr>
                <w:rFonts w:ascii="Arial" w:eastAsia="TimesNewRomanPSMT" w:hAnsi="Arial" w:cs="Arial"/>
                <w:sz w:val="22"/>
                <w:szCs w:val="22"/>
                <w:vertAlign w:val="superscript"/>
              </w:rPr>
              <w:t>2</w:t>
            </w:r>
          </w:p>
        </w:tc>
        <w:tc>
          <w:tcPr>
            <w:tcW w:w="2942" w:type="dxa"/>
          </w:tcPr>
          <w:p w:rsidR="0067549B" w:rsidRPr="0030725D" w:rsidRDefault="002E01C2" w:rsidP="009D3880">
            <w:pPr>
              <w:pStyle w:val="Default"/>
              <w:spacing w:line="276" w:lineRule="auto"/>
              <w:jc w:val="both"/>
              <w:rPr>
                <w:rFonts w:ascii="Arial" w:hAnsi="Arial" w:cs="Arial"/>
                <w:sz w:val="22"/>
                <w:szCs w:val="22"/>
              </w:rPr>
            </w:pPr>
            <w:r w:rsidRPr="0030725D">
              <w:rPr>
                <w:rFonts w:ascii="Arial" w:hAnsi="Arial" w:cs="Arial"/>
                <w:sz w:val="22"/>
                <w:szCs w:val="22"/>
              </w:rPr>
              <w:t>Не нормируется</w:t>
            </w:r>
          </w:p>
        </w:tc>
      </w:tr>
      <w:tr w:rsidR="0067549B" w:rsidTr="0067549B">
        <w:tc>
          <w:tcPr>
            <w:tcW w:w="817" w:type="dxa"/>
          </w:tcPr>
          <w:p w:rsidR="0067549B" w:rsidRPr="0030725D" w:rsidRDefault="002E01C2" w:rsidP="002E01C2">
            <w:pPr>
              <w:spacing w:after="0"/>
              <w:jc w:val="both"/>
              <w:rPr>
                <w:rFonts w:ascii="Arial" w:hAnsi="Arial" w:cs="Arial"/>
              </w:rPr>
            </w:pPr>
            <w:r w:rsidRPr="0030725D">
              <w:rPr>
                <w:rFonts w:ascii="Arial" w:hAnsi="Arial" w:cs="Arial"/>
              </w:rPr>
              <w:t>2</w:t>
            </w:r>
          </w:p>
        </w:tc>
        <w:tc>
          <w:tcPr>
            <w:tcW w:w="2835" w:type="dxa"/>
          </w:tcPr>
          <w:p w:rsidR="0067549B" w:rsidRPr="0030725D" w:rsidRDefault="002E01C2" w:rsidP="00900A18">
            <w:pPr>
              <w:pStyle w:val="Default"/>
              <w:spacing w:line="276" w:lineRule="auto"/>
              <w:jc w:val="both"/>
              <w:rPr>
                <w:rFonts w:ascii="Arial" w:hAnsi="Arial" w:cs="Arial"/>
                <w:sz w:val="22"/>
                <w:szCs w:val="22"/>
              </w:rPr>
            </w:pPr>
            <w:r w:rsidRPr="0030725D">
              <w:rPr>
                <w:rFonts w:ascii="Arial" w:hAnsi="Arial" w:cs="Arial"/>
                <w:bCs/>
                <w:sz w:val="22"/>
                <w:szCs w:val="22"/>
              </w:rPr>
              <w:t>Парковка (парковочные места)</w:t>
            </w:r>
          </w:p>
        </w:tc>
        <w:tc>
          <w:tcPr>
            <w:tcW w:w="2977" w:type="dxa"/>
          </w:tcPr>
          <w:p w:rsidR="0067549B" w:rsidRPr="0030725D" w:rsidRDefault="002E01C2" w:rsidP="00B46EDE">
            <w:pPr>
              <w:pStyle w:val="Default"/>
              <w:spacing w:line="276" w:lineRule="auto"/>
              <w:jc w:val="both"/>
              <w:rPr>
                <w:rFonts w:ascii="Arial" w:hAnsi="Arial" w:cs="Arial"/>
                <w:sz w:val="22"/>
                <w:szCs w:val="22"/>
              </w:rPr>
            </w:pPr>
            <w:r w:rsidRPr="0030725D">
              <w:rPr>
                <w:rFonts w:ascii="Arial" w:hAnsi="Arial" w:cs="Arial"/>
                <w:sz w:val="22"/>
                <w:szCs w:val="22"/>
              </w:rPr>
              <w:t xml:space="preserve">Минимальная обеспеченность – не менее </w:t>
            </w:r>
            <w:r w:rsidR="00B46EDE" w:rsidRPr="0030725D">
              <w:rPr>
                <w:rFonts w:ascii="Arial" w:hAnsi="Arial" w:cs="Arial"/>
                <w:sz w:val="22"/>
                <w:szCs w:val="22"/>
              </w:rPr>
              <w:t>4</w:t>
            </w:r>
            <w:r w:rsidRPr="0030725D">
              <w:rPr>
                <w:rFonts w:ascii="Arial" w:hAnsi="Arial" w:cs="Arial"/>
                <w:sz w:val="22"/>
                <w:szCs w:val="22"/>
              </w:rPr>
              <w:t xml:space="preserve"> объектов на поселение</w:t>
            </w:r>
          </w:p>
        </w:tc>
        <w:tc>
          <w:tcPr>
            <w:tcW w:w="2942" w:type="dxa"/>
          </w:tcPr>
          <w:p w:rsidR="0067549B" w:rsidRPr="0030725D" w:rsidRDefault="002E01C2" w:rsidP="00900A18">
            <w:pPr>
              <w:pStyle w:val="Default"/>
              <w:spacing w:line="276" w:lineRule="auto"/>
              <w:jc w:val="both"/>
              <w:rPr>
                <w:rFonts w:ascii="Arial" w:hAnsi="Arial" w:cs="Arial"/>
                <w:sz w:val="22"/>
                <w:szCs w:val="22"/>
              </w:rPr>
            </w:pPr>
            <w:r w:rsidRPr="0030725D">
              <w:rPr>
                <w:rFonts w:ascii="Arial" w:hAnsi="Arial" w:cs="Arial"/>
                <w:sz w:val="22"/>
                <w:szCs w:val="22"/>
              </w:rPr>
              <w:t>На территории населенного пункта поселения</w:t>
            </w:r>
          </w:p>
        </w:tc>
      </w:tr>
      <w:tr w:rsidR="0067549B" w:rsidTr="0067549B">
        <w:tc>
          <w:tcPr>
            <w:tcW w:w="817" w:type="dxa"/>
          </w:tcPr>
          <w:p w:rsidR="0067549B" w:rsidRPr="0030725D" w:rsidRDefault="002E01C2" w:rsidP="002E01C2">
            <w:pPr>
              <w:spacing w:after="0"/>
              <w:jc w:val="both"/>
              <w:rPr>
                <w:rFonts w:ascii="Arial" w:hAnsi="Arial" w:cs="Arial"/>
              </w:rPr>
            </w:pPr>
            <w:r w:rsidRPr="0030725D">
              <w:rPr>
                <w:rFonts w:ascii="Arial" w:hAnsi="Arial" w:cs="Arial"/>
              </w:rPr>
              <w:t>3</w:t>
            </w:r>
          </w:p>
        </w:tc>
        <w:tc>
          <w:tcPr>
            <w:tcW w:w="2835" w:type="dxa"/>
          </w:tcPr>
          <w:p w:rsidR="0067549B" w:rsidRPr="0030725D" w:rsidRDefault="002E01C2" w:rsidP="00900A18">
            <w:pPr>
              <w:pStyle w:val="Default"/>
              <w:spacing w:line="276" w:lineRule="auto"/>
              <w:jc w:val="both"/>
              <w:rPr>
                <w:rFonts w:ascii="Arial" w:hAnsi="Arial" w:cs="Arial"/>
                <w:sz w:val="22"/>
                <w:szCs w:val="22"/>
              </w:rPr>
            </w:pPr>
            <w:r w:rsidRPr="0030725D">
              <w:rPr>
                <w:rFonts w:ascii="Arial" w:hAnsi="Arial" w:cs="Arial"/>
                <w:bCs/>
                <w:sz w:val="22"/>
                <w:szCs w:val="22"/>
              </w:rPr>
              <w:t>Пешеходный переход</w:t>
            </w:r>
          </w:p>
        </w:tc>
        <w:tc>
          <w:tcPr>
            <w:tcW w:w="2977" w:type="dxa"/>
          </w:tcPr>
          <w:p w:rsidR="0067549B" w:rsidRPr="0030725D" w:rsidRDefault="002E01C2" w:rsidP="00B30901">
            <w:pPr>
              <w:pStyle w:val="Default"/>
              <w:spacing w:line="276" w:lineRule="auto"/>
              <w:jc w:val="both"/>
              <w:rPr>
                <w:rFonts w:ascii="Arial" w:hAnsi="Arial" w:cs="Arial"/>
                <w:sz w:val="22"/>
                <w:szCs w:val="22"/>
              </w:rPr>
            </w:pPr>
            <w:r w:rsidRPr="0030725D">
              <w:rPr>
                <w:rFonts w:ascii="Arial" w:hAnsi="Arial" w:cs="Arial"/>
                <w:sz w:val="22"/>
                <w:szCs w:val="22"/>
              </w:rPr>
              <w:t xml:space="preserve">Не менее </w:t>
            </w:r>
            <w:r w:rsidR="00B30901" w:rsidRPr="0030725D">
              <w:rPr>
                <w:rFonts w:ascii="Arial" w:hAnsi="Arial" w:cs="Arial"/>
                <w:sz w:val="22"/>
                <w:szCs w:val="22"/>
              </w:rPr>
              <w:t>18</w:t>
            </w:r>
            <w:r w:rsidRPr="0030725D">
              <w:rPr>
                <w:rFonts w:ascii="Arial" w:hAnsi="Arial" w:cs="Arial"/>
                <w:sz w:val="22"/>
                <w:szCs w:val="22"/>
              </w:rPr>
              <w:t xml:space="preserve"> объектов на поселение</w:t>
            </w:r>
          </w:p>
        </w:tc>
        <w:tc>
          <w:tcPr>
            <w:tcW w:w="2942" w:type="dxa"/>
          </w:tcPr>
          <w:p w:rsidR="0067549B" w:rsidRPr="0030725D" w:rsidRDefault="002E01C2" w:rsidP="00900A18">
            <w:pPr>
              <w:pStyle w:val="Default"/>
              <w:spacing w:line="276" w:lineRule="auto"/>
              <w:jc w:val="both"/>
              <w:rPr>
                <w:rFonts w:ascii="Arial" w:hAnsi="Arial" w:cs="Arial"/>
                <w:sz w:val="22"/>
                <w:szCs w:val="22"/>
              </w:rPr>
            </w:pPr>
            <w:r w:rsidRPr="0030725D">
              <w:rPr>
                <w:rFonts w:ascii="Arial" w:hAnsi="Arial" w:cs="Arial"/>
                <w:sz w:val="22"/>
                <w:szCs w:val="22"/>
              </w:rPr>
              <w:t>На каждые 300 метров улично-дорожной</w:t>
            </w:r>
            <w:r w:rsidR="00900A18" w:rsidRPr="0030725D">
              <w:rPr>
                <w:rFonts w:ascii="Arial" w:hAnsi="Arial" w:cs="Arial"/>
                <w:sz w:val="22"/>
                <w:szCs w:val="22"/>
              </w:rPr>
              <w:t xml:space="preserve"> </w:t>
            </w:r>
            <w:r w:rsidRPr="0030725D">
              <w:rPr>
                <w:rFonts w:ascii="Arial" w:hAnsi="Arial" w:cs="Arial"/>
                <w:sz w:val="22"/>
                <w:szCs w:val="22"/>
              </w:rPr>
              <w:t xml:space="preserve">сети </w:t>
            </w:r>
          </w:p>
        </w:tc>
      </w:tr>
      <w:tr w:rsidR="0067549B" w:rsidTr="0067549B">
        <w:trPr>
          <w:trHeight w:val="70"/>
        </w:trPr>
        <w:tc>
          <w:tcPr>
            <w:tcW w:w="817" w:type="dxa"/>
          </w:tcPr>
          <w:p w:rsidR="0067549B" w:rsidRPr="0030725D" w:rsidRDefault="002E01C2" w:rsidP="002E01C2">
            <w:pPr>
              <w:spacing w:after="0"/>
              <w:jc w:val="both"/>
              <w:rPr>
                <w:rFonts w:ascii="Arial" w:hAnsi="Arial" w:cs="Arial"/>
              </w:rPr>
            </w:pPr>
            <w:r w:rsidRPr="0030725D">
              <w:rPr>
                <w:rFonts w:ascii="Arial" w:hAnsi="Arial" w:cs="Arial"/>
              </w:rPr>
              <w:t>4</w:t>
            </w:r>
          </w:p>
        </w:tc>
        <w:tc>
          <w:tcPr>
            <w:tcW w:w="2835" w:type="dxa"/>
          </w:tcPr>
          <w:p w:rsidR="0067549B" w:rsidRPr="0030725D" w:rsidRDefault="002E01C2" w:rsidP="00900A18">
            <w:pPr>
              <w:pStyle w:val="Default"/>
              <w:spacing w:line="276" w:lineRule="auto"/>
              <w:jc w:val="both"/>
              <w:rPr>
                <w:rFonts w:ascii="Arial" w:hAnsi="Arial" w:cs="Arial"/>
                <w:sz w:val="22"/>
                <w:szCs w:val="22"/>
              </w:rPr>
            </w:pPr>
            <w:r w:rsidRPr="0030725D">
              <w:rPr>
                <w:rFonts w:ascii="Arial" w:hAnsi="Arial" w:cs="Arial"/>
                <w:bCs/>
                <w:sz w:val="22"/>
                <w:szCs w:val="22"/>
              </w:rPr>
              <w:t>Автобусные остановки</w:t>
            </w:r>
          </w:p>
        </w:tc>
        <w:tc>
          <w:tcPr>
            <w:tcW w:w="2977" w:type="dxa"/>
          </w:tcPr>
          <w:p w:rsidR="0067549B" w:rsidRPr="0030725D" w:rsidRDefault="002E01C2" w:rsidP="008840D3">
            <w:pPr>
              <w:pStyle w:val="Default"/>
              <w:spacing w:line="276" w:lineRule="auto"/>
              <w:jc w:val="both"/>
              <w:rPr>
                <w:rFonts w:ascii="Arial" w:hAnsi="Arial" w:cs="Arial"/>
                <w:sz w:val="22"/>
                <w:szCs w:val="22"/>
              </w:rPr>
            </w:pPr>
            <w:r w:rsidRPr="0030725D">
              <w:rPr>
                <w:rFonts w:ascii="Arial" w:hAnsi="Arial" w:cs="Arial"/>
                <w:sz w:val="22"/>
                <w:szCs w:val="22"/>
              </w:rPr>
              <w:t xml:space="preserve">Не менее </w:t>
            </w:r>
            <w:r w:rsidR="008840D3" w:rsidRPr="0030725D">
              <w:rPr>
                <w:rFonts w:ascii="Arial" w:hAnsi="Arial" w:cs="Arial"/>
                <w:sz w:val="22"/>
                <w:szCs w:val="22"/>
              </w:rPr>
              <w:t>4</w:t>
            </w:r>
            <w:r w:rsidRPr="0030725D">
              <w:rPr>
                <w:rFonts w:ascii="Arial" w:hAnsi="Arial" w:cs="Arial"/>
                <w:sz w:val="22"/>
                <w:szCs w:val="22"/>
              </w:rPr>
              <w:t>-х автобусных остановок для автобусов</w:t>
            </w:r>
          </w:p>
        </w:tc>
        <w:tc>
          <w:tcPr>
            <w:tcW w:w="2942" w:type="dxa"/>
          </w:tcPr>
          <w:p w:rsidR="0067549B" w:rsidRPr="0030725D" w:rsidRDefault="002E01C2" w:rsidP="008840D3">
            <w:pPr>
              <w:pStyle w:val="Default"/>
              <w:spacing w:line="276" w:lineRule="auto"/>
              <w:jc w:val="both"/>
              <w:rPr>
                <w:rFonts w:ascii="Arial" w:hAnsi="Arial" w:cs="Arial"/>
                <w:sz w:val="22"/>
                <w:szCs w:val="22"/>
              </w:rPr>
            </w:pPr>
            <w:r w:rsidRPr="0030725D">
              <w:rPr>
                <w:rFonts w:ascii="Arial" w:hAnsi="Arial" w:cs="Arial"/>
                <w:sz w:val="22"/>
                <w:szCs w:val="22"/>
              </w:rPr>
              <w:t xml:space="preserve">Радиус обслуживания не более </w:t>
            </w:r>
            <w:r w:rsidR="008840D3" w:rsidRPr="0030725D">
              <w:rPr>
                <w:rFonts w:ascii="Arial" w:hAnsi="Arial" w:cs="Arial"/>
                <w:sz w:val="22"/>
                <w:szCs w:val="22"/>
              </w:rPr>
              <w:t>8</w:t>
            </w:r>
            <w:r w:rsidRPr="0030725D">
              <w:rPr>
                <w:rFonts w:ascii="Arial" w:hAnsi="Arial" w:cs="Arial"/>
                <w:sz w:val="22"/>
                <w:szCs w:val="22"/>
              </w:rPr>
              <w:t>00 м.</w:t>
            </w:r>
          </w:p>
        </w:tc>
      </w:tr>
    </w:tbl>
    <w:p w:rsidR="009D1F1E" w:rsidRPr="003E1458" w:rsidRDefault="009D1F1E" w:rsidP="00342C59">
      <w:pPr>
        <w:spacing w:after="0"/>
        <w:jc w:val="both"/>
        <w:rPr>
          <w:rFonts w:ascii="Arial" w:hAnsi="Arial" w:cs="Arial"/>
          <w:b/>
        </w:rPr>
      </w:pPr>
    </w:p>
    <w:p w:rsidR="009D1F1E" w:rsidRPr="003E1458" w:rsidRDefault="009D1F1E" w:rsidP="00342C59">
      <w:pPr>
        <w:pStyle w:val="31"/>
        <w:spacing w:line="276" w:lineRule="auto"/>
        <w:ind w:firstLine="0"/>
        <w:outlineLvl w:val="1"/>
      </w:pPr>
      <w:bookmarkStart w:id="4" w:name="_Toc445919024"/>
      <w:r w:rsidRPr="003E1458">
        <w:t>1.3 Расчетные показатели в области физической культуры и массового спорта</w:t>
      </w:r>
      <w:bookmarkEnd w:id="4"/>
    </w:p>
    <w:p w:rsidR="00EF1ECB" w:rsidRPr="00906A81" w:rsidRDefault="00EF1ECB" w:rsidP="00EF1ECB">
      <w:pPr>
        <w:spacing w:after="0"/>
        <w:ind w:firstLine="709"/>
        <w:jc w:val="both"/>
        <w:rPr>
          <w:rFonts w:ascii="Arial" w:hAnsi="Arial" w:cs="Arial"/>
          <w:b/>
        </w:rPr>
      </w:pPr>
      <w:r w:rsidRPr="00906A81">
        <w:rPr>
          <w:rFonts w:ascii="Arial" w:hAnsi="Arial" w:cs="Arial"/>
        </w:rPr>
        <w:t xml:space="preserve">Для </w:t>
      </w:r>
      <w:r w:rsidR="00645621" w:rsidRPr="00906A81">
        <w:rPr>
          <w:rFonts w:ascii="Arial" w:hAnsi="Arial" w:cs="Arial"/>
        </w:rPr>
        <w:t xml:space="preserve">населенных пунктов </w:t>
      </w:r>
      <w:r w:rsidR="00E22D6D">
        <w:rPr>
          <w:rFonts w:ascii="Arial" w:hAnsi="Arial" w:cs="Arial"/>
        </w:rPr>
        <w:t>Каменского</w:t>
      </w:r>
      <w:r w:rsidRPr="00906A81">
        <w:rPr>
          <w:rFonts w:ascii="Arial" w:hAnsi="Arial" w:cs="Arial"/>
        </w:rPr>
        <w:t xml:space="preserve"> муниципального образования </w:t>
      </w:r>
      <w:r w:rsidR="00645621">
        <w:rPr>
          <w:rFonts w:ascii="Arial" w:hAnsi="Arial" w:cs="Arial"/>
        </w:rPr>
        <w:t>–</w:t>
      </w:r>
      <w:r w:rsidRPr="00906A81">
        <w:rPr>
          <w:rFonts w:ascii="Arial" w:hAnsi="Arial" w:cs="Arial"/>
        </w:rPr>
        <w:t xml:space="preserve"> сельского поселения устанавливаются следующие расчетные показатели минимально допустимого уровня обеспеченности объектами в области </w:t>
      </w:r>
      <w:r w:rsidR="00BA6042">
        <w:rPr>
          <w:rFonts w:ascii="Arial" w:hAnsi="Arial" w:cs="Arial"/>
        </w:rPr>
        <w:t>физической культуры и массового спорта</w:t>
      </w:r>
      <w:r w:rsidRPr="00906A81">
        <w:rPr>
          <w:rFonts w:ascii="Arial" w:hAnsi="Arial" w:cs="Arial"/>
        </w:rPr>
        <w:t xml:space="preserve"> и расчетных показателей максимально допустимого уровня территориальной доступности таких объектов для населения поселения (см. таблица</w:t>
      </w:r>
      <w:r w:rsidR="00864950">
        <w:rPr>
          <w:rFonts w:ascii="Arial" w:hAnsi="Arial" w:cs="Arial"/>
        </w:rPr>
        <w:t> </w:t>
      </w:r>
      <w:r w:rsidRPr="00906A81">
        <w:rPr>
          <w:rFonts w:ascii="Arial" w:hAnsi="Arial" w:cs="Arial"/>
        </w:rPr>
        <w:t>№</w:t>
      </w:r>
      <w:r w:rsidR="00A84E41">
        <w:rPr>
          <w:rFonts w:ascii="Arial" w:hAnsi="Arial" w:cs="Arial"/>
        </w:rPr>
        <w:t> </w:t>
      </w:r>
      <w:r w:rsidR="00BA6042">
        <w:rPr>
          <w:rFonts w:ascii="Arial" w:hAnsi="Arial" w:cs="Arial"/>
        </w:rPr>
        <w:t>3</w:t>
      </w:r>
      <w:r w:rsidRPr="00906A81">
        <w:rPr>
          <w:rFonts w:ascii="Arial" w:hAnsi="Arial" w:cs="Arial"/>
        </w:rPr>
        <w:t>).</w:t>
      </w:r>
    </w:p>
    <w:p w:rsidR="0067549B" w:rsidRPr="00D925F1" w:rsidRDefault="0067549B" w:rsidP="0067549B">
      <w:pPr>
        <w:spacing w:after="0"/>
        <w:jc w:val="right"/>
        <w:rPr>
          <w:rFonts w:ascii="Arial" w:hAnsi="Arial" w:cs="Arial"/>
        </w:rPr>
      </w:pPr>
      <w:r>
        <w:rPr>
          <w:rFonts w:ascii="Arial" w:hAnsi="Arial" w:cs="Arial"/>
        </w:rPr>
        <w:t>Таблица №</w:t>
      </w:r>
      <w:r w:rsidR="00A84E41">
        <w:rPr>
          <w:rFonts w:ascii="Arial" w:hAnsi="Arial" w:cs="Arial"/>
        </w:rPr>
        <w:t> </w:t>
      </w:r>
      <w:r>
        <w:rPr>
          <w:rFonts w:ascii="Arial" w:hAnsi="Arial" w:cs="Arial"/>
        </w:rPr>
        <w:t>3</w:t>
      </w:r>
    </w:p>
    <w:tbl>
      <w:tblPr>
        <w:tblStyle w:val="a4"/>
        <w:tblW w:w="0" w:type="auto"/>
        <w:tblLook w:val="04A0"/>
      </w:tblPr>
      <w:tblGrid>
        <w:gridCol w:w="744"/>
        <w:gridCol w:w="3316"/>
        <w:gridCol w:w="2756"/>
        <w:gridCol w:w="2755"/>
      </w:tblGrid>
      <w:tr w:rsidR="0067549B" w:rsidTr="0093415D">
        <w:trPr>
          <w:tblHeader/>
        </w:trPr>
        <w:tc>
          <w:tcPr>
            <w:tcW w:w="744" w:type="dxa"/>
            <w:vAlign w:val="center"/>
          </w:tcPr>
          <w:p w:rsidR="0067549B" w:rsidRPr="0093415D" w:rsidRDefault="0067549B" w:rsidP="0093415D">
            <w:pPr>
              <w:spacing w:after="0"/>
              <w:jc w:val="center"/>
              <w:rPr>
                <w:rFonts w:ascii="Arial" w:hAnsi="Arial" w:cs="Arial"/>
                <w:b/>
              </w:rPr>
            </w:pPr>
            <w:r w:rsidRPr="0093415D">
              <w:rPr>
                <w:rFonts w:ascii="Arial" w:hAnsi="Arial" w:cs="Arial"/>
                <w:b/>
              </w:rPr>
              <w:t>№</w:t>
            </w:r>
          </w:p>
        </w:tc>
        <w:tc>
          <w:tcPr>
            <w:tcW w:w="3316" w:type="dxa"/>
            <w:vAlign w:val="center"/>
          </w:tcPr>
          <w:p w:rsidR="0067549B" w:rsidRPr="0093415D" w:rsidRDefault="0067549B" w:rsidP="0093415D">
            <w:pPr>
              <w:spacing w:after="0"/>
              <w:jc w:val="center"/>
              <w:rPr>
                <w:rFonts w:ascii="Arial" w:hAnsi="Arial" w:cs="Arial"/>
                <w:b/>
              </w:rPr>
            </w:pPr>
            <w:r w:rsidRPr="0093415D">
              <w:rPr>
                <w:rFonts w:ascii="Arial" w:hAnsi="Arial" w:cs="Arial"/>
                <w:b/>
              </w:rPr>
              <w:t>Наименование объекта местного значения</w:t>
            </w:r>
          </w:p>
        </w:tc>
        <w:tc>
          <w:tcPr>
            <w:tcW w:w="2756" w:type="dxa"/>
            <w:vAlign w:val="center"/>
          </w:tcPr>
          <w:p w:rsidR="0067549B" w:rsidRPr="0093415D" w:rsidRDefault="0067549B" w:rsidP="0093415D">
            <w:pPr>
              <w:pStyle w:val="Default"/>
              <w:spacing w:line="276" w:lineRule="auto"/>
              <w:jc w:val="center"/>
              <w:rPr>
                <w:rFonts w:ascii="Arial" w:hAnsi="Arial" w:cs="Arial"/>
                <w:b/>
                <w:sz w:val="22"/>
                <w:szCs w:val="22"/>
              </w:rPr>
            </w:pPr>
            <w:r w:rsidRPr="0093415D">
              <w:rPr>
                <w:rFonts w:ascii="Arial" w:hAnsi="Arial" w:cs="Arial"/>
                <w:b/>
                <w:bCs/>
                <w:sz w:val="22"/>
                <w:szCs w:val="22"/>
              </w:rPr>
              <w:t>Расчетные показатели минимально допустимого уровня обеспеченности объектами</w:t>
            </w:r>
          </w:p>
        </w:tc>
        <w:tc>
          <w:tcPr>
            <w:tcW w:w="2755" w:type="dxa"/>
            <w:vAlign w:val="center"/>
          </w:tcPr>
          <w:p w:rsidR="0067549B" w:rsidRPr="0093415D" w:rsidRDefault="0067549B" w:rsidP="00CA2ED4">
            <w:pPr>
              <w:pStyle w:val="Default"/>
              <w:spacing w:line="276" w:lineRule="auto"/>
              <w:jc w:val="center"/>
              <w:rPr>
                <w:rFonts w:ascii="Arial" w:hAnsi="Arial" w:cs="Arial"/>
                <w:b/>
                <w:sz w:val="22"/>
                <w:szCs w:val="22"/>
              </w:rPr>
            </w:pPr>
            <w:r w:rsidRPr="0093415D">
              <w:rPr>
                <w:rFonts w:ascii="Arial" w:hAnsi="Arial" w:cs="Arial"/>
                <w:b/>
                <w:bCs/>
                <w:sz w:val="22"/>
                <w:szCs w:val="22"/>
              </w:rPr>
              <w:t>Расчетные показатели</w:t>
            </w:r>
            <w:r w:rsidR="00CA2ED4">
              <w:rPr>
                <w:rFonts w:ascii="Arial" w:hAnsi="Arial" w:cs="Arial"/>
                <w:b/>
                <w:bCs/>
                <w:sz w:val="22"/>
                <w:szCs w:val="22"/>
              </w:rPr>
              <w:t xml:space="preserve"> </w:t>
            </w:r>
            <w:r w:rsidRPr="0093415D">
              <w:rPr>
                <w:rFonts w:ascii="Arial" w:hAnsi="Arial" w:cs="Arial"/>
                <w:b/>
                <w:bCs/>
                <w:sz w:val="22"/>
                <w:szCs w:val="22"/>
              </w:rPr>
              <w:t>максимально допустимого уровня территориальной доступности объектов</w:t>
            </w:r>
          </w:p>
        </w:tc>
      </w:tr>
      <w:tr w:rsidR="004F1AF3" w:rsidTr="004F1AF3">
        <w:trPr>
          <w:trHeight w:val="202"/>
        </w:trPr>
        <w:tc>
          <w:tcPr>
            <w:tcW w:w="744" w:type="dxa"/>
          </w:tcPr>
          <w:p w:rsidR="004F1AF3" w:rsidRPr="0093415D" w:rsidRDefault="004F1AF3" w:rsidP="0093415D">
            <w:pPr>
              <w:spacing w:after="0"/>
              <w:jc w:val="both"/>
              <w:rPr>
                <w:rFonts w:ascii="Arial" w:hAnsi="Arial" w:cs="Arial"/>
              </w:rPr>
            </w:pPr>
            <w:r w:rsidRPr="0093415D">
              <w:rPr>
                <w:rFonts w:ascii="Arial" w:hAnsi="Arial" w:cs="Arial"/>
              </w:rPr>
              <w:t>1</w:t>
            </w:r>
          </w:p>
        </w:tc>
        <w:tc>
          <w:tcPr>
            <w:tcW w:w="3316" w:type="dxa"/>
          </w:tcPr>
          <w:p w:rsidR="004F1AF3" w:rsidRPr="00E2718C" w:rsidRDefault="004F1AF3" w:rsidP="00607224">
            <w:pPr>
              <w:pStyle w:val="Default"/>
              <w:spacing w:line="276" w:lineRule="auto"/>
              <w:jc w:val="both"/>
              <w:rPr>
                <w:rFonts w:ascii="Arial" w:hAnsi="Arial" w:cs="Arial"/>
                <w:sz w:val="22"/>
                <w:szCs w:val="22"/>
              </w:rPr>
            </w:pPr>
            <w:r w:rsidRPr="00E2718C">
              <w:rPr>
                <w:rFonts w:ascii="Arial" w:hAnsi="Arial" w:cs="Arial"/>
                <w:bCs/>
                <w:sz w:val="22"/>
                <w:szCs w:val="22"/>
              </w:rPr>
              <w:t>Многофункциональный спортивно-досуговый комплекс с бассейном</w:t>
            </w:r>
          </w:p>
        </w:tc>
        <w:tc>
          <w:tcPr>
            <w:tcW w:w="2756" w:type="dxa"/>
          </w:tcPr>
          <w:p w:rsidR="004F1AF3" w:rsidRPr="00E2718C" w:rsidRDefault="004F1AF3" w:rsidP="0093415D">
            <w:pPr>
              <w:pStyle w:val="Default"/>
              <w:spacing w:line="276" w:lineRule="auto"/>
              <w:jc w:val="both"/>
              <w:rPr>
                <w:rFonts w:ascii="Arial" w:hAnsi="Arial" w:cs="Arial"/>
                <w:sz w:val="22"/>
                <w:szCs w:val="22"/>
              </w:rPr>
            </w:pPr>
            <w:r w:rsidRPr="00E2718C">
              <w:rPr>
                <w:rFonts w:ascii="Arial" w:hAnsi="Arial" w:cs="Arial"/>
                <w:sz w:val="22"/>
                <w:szCs w:val="22"/>
              </w:rPr>
              <w:t>Не менее 1 объекта на поселение</w:t>
            </w:r>
          </w:p>
        </w:tc>
        <w:tc>
          <w:tcPr>
            <w:tcW w:w="2755" w:type="dxa"/>
          </w:tcPr>
          <w:p w:rsidR="004F1AF3" w:rsidRPr="00E2718C" w:rsidRDefault="004F1AF3" w:rsidP="005F6960">
            <w:pPr>
              <w:pStyle w:val="Default"/>
              <w:spacing w:line="276" w:lineRule="auto"/>
              <w:jc w:val="both"/>
              <w:rPr>
                <w:rFonts w:ascii="Arial" w:hAnsi="Arial" w:cs="Arial"/>
                <w:sz w:val="22"/>
                <w:szCs w:val="22"/>
              </w:rPr>
            </w:pPr>
            <w:r w:rsidRPr="00E2718C">
              <w:rPr>
                <w:rFonts w:ascii="Arial" w:hAnsi="Arial" w:cs="Arial"/>
                <w:sz w:val="22"/>
                <w:szCs w:val="22"/>
              </w:rPr>
              <w:t xml:space="preserve">Транспортная доступность не более </w:t>
            </w:r>
            <w:r w:rsidR="005F6960" w:rsidRPr="00E2718C">
              <w:rPr>
                <w:rFonts w:ascii="Arial" w:hAnsi="Arial" w:cs="Arial"/>
                <w:sz w:val="22"/>
                <w:szCs w:val="22"/>
              </w:rPr>
              <w:t>30</w:t>
            </w:r>
            <w:r w:rsidRPr="00E2718C">
              <w:rPr>
                <w:rFonts w:ascii="Arial" w:hAnsi="Arial" w:cs="Arial"/>
                <w:sz w:val="22"/>
                <w:szCs w:val="22"/>
              </w:rPr>
              <w:t xml:space="preserve"> мин</w:t>
            </w:r>
          </w:p>
        </w:tc>
      </w:tr>
      <w:tr w:rsidR="004F1AF3" w:rsidTr="004F1AF3">
        <w:tc>
          <w:tcPr>
            <w:tcW w:w="744" w:type="dxa"/>
          </w:tcPr>
          <w:p w:rsidR="004F1AF3" w:rsidRPr="0093415D" w:rsidRDefault="004F1AF3" w:rsidP="0093415D">
            <w:pPr>
              <w:spacing w:after="0"/>
              <w:jc w:val="both"/>
              <w:rPr>
                <w:rFonts w:ascii="Arial" w:hAnsi="Arial" w:cs="Arial"/>
              </w:rPr>
            </w:pPr>
            <w:r w:rsidRPr="0093415D">
              <w:rPr>
                <w:rFonts w:ascii="Arial" w:hAnsi="Arial" w:cs="Arial"/>
              </w:rPr>
              <w:t>2</w:t>
            </w:r>
          </w:p>
        </w:tc>
        <w:tc>
          <w:tcPr>
            <w:tcW w:w="3316" w:type="dxa"/>
          </w:tcPr>
          <w:p w:rsidR="004F1AF3" w:rsidRPr="00E2718C" w:rsidRDefault="004F1AF3" w:rsidP="00607224">
            <w:pPr>
              <w:pStyle w:val="Default"/>
              <w:spacing w:line="276" w:lineRule="auto"/>
              <w:jc w:val="both"/>
              <w:rPr>
                <w:rFonts w:ascii="Arial" w:hAnsi="Arial" w:cs="Arial"/>
                <w:sz w:val="22"/>
                <w:szCs w:val="22"/>
              </w:rPr>
            </w:pPr>
            <w:r w:rsidRPr="00E2718C">
              <w:rPr>
                <w:rFonts w:ascii="Arial" w:hAnsi="Arial" w:cs="Arial"/>
                <w:bCs/>
                <w:sz w:val="22"/>
                <w:szCs w:val="22"/>
              </w:rPr>
              <w:t>Открытая спортивная площадка с искусственным покрытием</w:t>
            </w:r>
            <w:r w:rsidR="00AD597B" w:rsidRPr="00E2718C">
              <w:rPr>
                <w:rFonts w:ascii="Arial" w:hAnsi="Arial" w:cs="Arial"/>
                <w:bCs/>
                <w:sz w:val="22"/>
                <w:szCs w:val="22"/>
              </w:rPr>
              <w:t>, в том числе: стадион</w:t>
            </w:r>
          </w:p>
        </w:tc>
        <w:tc>
          <w:tcPr>
            <w:tcW w:w="2756" w:type="dxa"/>
          </w:tcPr>
          <w:p w:rsidR="004F1AF3" w:rsidRPr="00E2718C" w:rsidRDefault="0025595A" w:rsidP="00697301">
            <w:pPr>
              <w:pStyle w:val="Default"/>
              <w:spacing w:line="276" w:lineRule="auto"/>
              <w:jc w:val="both"/>
              <w:rPr>
                <w:rFonts w:ascii="Arial" w:hAnsi="Arial" w:cs="Arial"/>
                <w:sz w:val="22"/>
                <w:szCs w:val="22"/>
              </w:rPr>
            </w:pPr>
            <w:r w:rsidRPr="00E2718C">
              <w:rPr>
                <w:rFonts w:ascii="Arial" w:hAnsi="Arial" w:cs="Arial"/>
                <w:sz w:val="22"/>
                <w:szCs w:val="22"/>
              </w:rPr>
              <w:t xml:space="preserve">Не менее </w:t>
            </w:r>
            <w:r w:rsidR="00697301" w:rsidRPr="00E2718C">
              <w:rPr>
                <w:rFonts w:ascii="Arial" w:hAnsi="Arial" w:cs="Arial"/>
                <w:sz w:val="22"/>
                <w:szCs w:val="22"/>
              </w:rPr>
              <w:t>1</w:t>
            </w:r>
            <w:r w:rsidRPr="00E2718C">
              <w:rPr>
                <w:rFonts w:ascii="Arial" w:hAnsi="Arial" w:cs="Arial"/>
                <w:sz w:val="22"/>
                <w:szCs w:val="22"/>
              </w:rPr>
              <w:t xml:space="preserve"> объект</w:t>
            </w:r>
            <w:r w:rsidR="00697301" w:rsidRPr="00E2718C">
              <w:rPr>
                <w:rFonts w:ascii="Arial" w:hAnsi="Arial" w:cs="Arial"/>
                <w:sz w:val="22"/>
                <w:szCs w:val="22"/>
              </w:rPr>
              <w:t>а</w:t>
            </w:r>
            <w:r w:rsidRPr="00E2718C">
              <w:rPr>
                <w:rFonts w:ascii="Arial" w:hAnsi="Arial" w:cs="Arial"/>
                <w:sz w:val="22"/>
                <w:szCs w:val="22"/>
              </w:rPr>
              <w:t xml:space="preserve"> на </w:t>
            </w:r>
            <w:r w:rsidR="005F6960" w:rsidRPr="00E2718C">
              <w:rPr>
                <w:rFonts w:ascii="Arial" w:hAnsi="Arial" w:cs="Arial"/>
                <w:sz w:val="22"/>
                <w:szCs w:val="22"/>
              </w:rPr>
              <w:t>населенн</w:t>
            </w:r>
            <w:r w:rsidR="00697301" w:rsidRPr="00E2718C">
              <w:rPr>
                <w:rFonts w:ascii="Arial" w:hAnsi="Arial" w:cs="Arial"/>
                <w:sz w:val="22"/>
                <w:szCs w:val="22"/>
              </w:rPr>
              <w:t>ый</w:t>
            </w:r>
            <w:r w:rsidR="005F6960" w:rsidRPr="00E2718C">
              <w:rPr>
                <w:rFonts w:ascii="Arial" w:hAnsi="Arial" w:cs="Arial"/>
                <w:sz w:val="22"/>
                <w:szCs w:val="22"/>
              </w:rPr>
              <w:t xml:space="preserve"> пункт</w:t>
            </w:r>
          </w:p>
        </w:tc>
        <w:tc>
          <w:tcPr>
            <w:tcW w:w="2755" w:type="dxa"/>
          </w:tcPr>
          <w:p w:rsidR="004F1AF3" w:rsidRPr="00E2718C" w:rsidRDefault="004F1AF3" w:rsidP="005F6960">
            <w:pPr>
              <w:pStyle w:val="Default"/>
              <w:spacing w:line="276" w:lineRule="auto"/>
              <w:jc w:val="both"/>
              <w:rPr>
                <w:rFonts w:ascii="Arial" w:hAnsi="Arial" w:cs="Arial"/>
                <w:sz w:val="22"/>
                <w:szCs w:val="22"/>
              </w:rPr>
            </w:pPr>
            <w:r w:rsidRPr="00E2718C">
              <w:rPr>
                <w:rFonts w:ascii="Arial" w:hAnsi="Arial" w:cs="Arial"/>
                <w:sz w:val="22"/>
                <w:szCs w:val="22"/>
              </w:rPr>
              <w:t xml:space="preserve">Пешеходная доступность не более </w:t>
            </w:r>
            <w:r w:rsidR="005F6960" w:rsidRPr="00E2718C">
              <w:rPr>
                <w:rFonts w:ascii="Arial" w:hAnsi="Arial" w:cs="Arial"/>
                <w:sz w:val="22"/>
                <w:szCs w:val="22"/>
              </w:rPr>
              <w:t>1500 м</w:t>
            </w:r>
          </w:p>
        </w:tc>
      </w:tr>
      <w:tr w:rsidR="0067549B" w:rsidTr="004F1AF3">
        <w:tc>
          <w:tcPr>
            <w:tcW w:w="744" w:type="dxa"/>
          </w:tcPr>
          <w:p w:rsidR="0067549B" w:rsidRPr="0093415D" w:rsidRDefault="002E01C2" w:rsidP="0093415D">
            <w:pPr>
              <w:spacing w:after="0"/>
              <w:jc w:val="both"/>
              <w:rPr>
                <w:rFonts w:ascii="Arial" w:hAnsi="Arial" w:cs="Arial"/>
              </w:rPr>
            </w:pPr>
            <w:r w:rsidRPr="0093415D">
              <w:rPr>
                <w:rFonts w:ascii="Arial" w:hAnsi="Arial" w:cs="Arial"/>
              </w:rPr>
              <w:t>3</w:t>
            </w:r>
          </w:p>
        </w:tc>
        <w:tc>
          <w:tcPr>
            <w:tcW w:w="3316" w:type="dxa"/>
          </w:tcPr>
          <w:p w:rsidR="0067549B" w:rsidRPr="00E2718C" w:rsidRDefault="00AD597B" w:rsidP="0093415D">
            <w:pPr>
              <w:spacing w:after="0"/>
              <w:jc w:val="both"/>
              <w:rPr>
                <w:rFonts w:ascii="Arial" w:hAnsi="Arial" w:cs="Arial"/>
              </w:rPr>
            </w:pPr>
            <w:r w:rsidRPr="00E2718C">
              <w:rPr>
                <w:rFonts w:ascii="Arial" w:hAnsi="Arial" w:cs="Arial"/>
              </w:rPr>
              <w:t>Хоккейный корт</w:t>
            </w:r>
          </w:p>
        </w:tc>
        <w:tc>
          <w:tcPr>
            <w:tcW w:w="2756" w:type="dxa"/>
          </w:tcPr>
          <w:p w:rsidR="0067549B" w:rsidRPr="00E2718C" w:rsidRDefault="00697301" w:rsidP="005F6960">
            <w:pPr>
              <w:spacing w:after="0"/>
              <w:jc w:val="both"/>
              <w:rPr>
                <w:rFonts w:ascii="Arial" w:hAnsi="Arial" w:cs="Arial"/>
              </w:rPr>
            </w:pPr>
            <w:r w:rsidRPr="00E2718C">
              <w:rPr>
                <w:rFonts w:ascii="Arial" w:hAnsi="Arial" w:cs="Arial"/>
              </w:rPr>
              <w:t>Не менее 1 объекта на населенный пункт</w:t>
            </w:r>
          </w:p>
        </w:tc>
        <w:tc>
          <w:tcPr>
            <w:tcW w:w="2755" w:type="dxa"/>
          </w:tcPr>
          <w:p w:rsidR="0067549B" w:rsidRPr="00E2718C" w:rsidRDefault="005F6960" w:rsidP="0093415D">
            <w:pPr>
              <w:spacing w:after="0"/>
              <w:jc w:val="both"/>
              <w:rPr>
                <w:rFonts w:ascii="Arial" w:hAnsi="Arial" w:cs="Arial"/>
              </w:rPr>
            </w:pPr>
            <w:r w:rsidRPr="00E2718C">
              <w:rPr>
                <w:rFonts w:ascii="Arial" w:hAnsi="Arial" w:cs="Arial"/>
              </w:rPr>
              <w:t>Пешеходная доступность не более 1500 м</w:t>
            </w:r>
          </w:p>
        </w:tc>
      </w:tr>
      <w:tr w:rsidR="0067549B" w:rsidTr="004F1AF3">
        <w:trPr>
          <w:trHeight w:val="70"/>
        </w:trPr>
        <w:tc>
          <w:tcPr>
            <w:tcW w:w="744" w:type="dxa"/>
          </w:tcPr>
          <w:p w:rsidR="0067549B" w:rsidRPr="0093415D" w:rsidRDefault="002E01C2" w:rsidP="0093415D">
            <w:pPr>
              <w:spacing w:after="0"/>
              <w:jc w:val="both"/>
              <w:rPr>
                <w:rFonts w:ascii="Arial" w:hAnsi="Arial" w:cs="Arial"/>
              </w:rPr>
            </w:pPr>
            <w:r w:rsidRPr="0093415D">
              <w:rPr>
                <w:rFonts w:ascii="Arial" w:hAnsi="Arial" w:cs="Arial"/>
              </w:rPr>
              <w:t>4</w:t>
            </w:r>
          </w:p>
        </w:tc>
        <w:tc>
          <w:tcPr>
            <w:tcW w:w="3316" w:type="dxa"/>
          </w:tcPr>
          <w:p w:rsidR="0067549B" w:rsidRPr="00E2718C" w:rsidRDefault="00AD597B" w:rsidP="0093415D">
            <w:pPr>
              <w:spacing w:after="0"/>
              <w:jc w:val="both"/>
              <w:rPr>
                <w:rFonts w:ascii="Arial" w:hAnsi="Arial" w:cs="Arial"/>
              </w:rPr>
            </w:pPr>
            <w:r w:rsidRPr="00E2718C">
              <w:rPr>
                <w:rFonts w:ascii="Arial" w:hAnsi="Arial" w:cs="Arial"/>
              </w:rPr>
              <w:t>Бассейн</w:t>
            </w:r>
          </w:p>
        </w:tc>
        <w:tc>
          <w:tcPr>
            <w:tcW w:w="2756" w:type="dxa"/>
          </w:tcPr>
          <w:p w:rsidR="0067549B" w:rsidRPr="00E2718C" w:rsidRDefault="00EF1ECB" w:rsidP="0093415D">
            <w:pPr>
              <w:spacing w:after="0"/>
              <w:jc w:val="both"/>
              <w:rPr>
                <w:rFonts w:ascii="Arial" w:hAnsi="Arial" w:cs="Arial"/>
              </w:rPr>
            </w:pPr>
            <w:r w:rsidRPr="00E2718C">
              <w:rPr>
                <w:rFonts w:ascii="Arial" w:hAnsi="Arial" w:cs="Arial"/>
              </w:rPr>
              <w:t>Не менее 1 объекта на поселение</w:t>
            </w:r>
          </w:p>
        </w:tc>
        <w:tc>
          <w:tcPr>
            <w:tcW w:w="2755" w:type="dxa"/>
          </w:tcPr>
          <w:p w:rsidR="0067549B" w:rsidRPr="00E2718C" w:rsidRDefault="005F6960" w:rsidP="0093415D">
            <w:pPr>
              <w:spacing w:after="0"/>
              <w:jc w:val="both"/>
              <w:rPr>
                <w:rFonts w:ascii="Arial" w:hAnsi="Arial" w:cs="Arial"/>
              </w:rPr>
            </w:pPr>
            <w:r w:rsidRPr="00E2718C">
              <w:rPr>
                <w:rFonts w:ascii="Arial" w:hAnsi="Arial" w:cs="Arial"/>
              </w:rPr>
              <w:t>Транспортная доступность не более 30 мин</w:t>
            </w:r>
          </w:p>
        </w:tc>
      </w:tr>
    </w:tbl>
    <w:p w:rsidR="0067549B" w:rsidRDefault="0067549B" w:rsidP="00BA6042">
      <w:pPr>
        <w:spacing w:after="0"/>
        <w:rPr>
          <w:rFonts w:ascii="Arial" w:hAnsi="Arial" w:cs="Arial"/>
        </w:rPr>
      </w:pPr>
    </w:p>
    <w:p w:rsidR="008A5247" w:rsidRDefault="008A5247">
      <w:pPr>
        <w:spacing w:after="0" w:line="240" w:lineRule="auto"/>
        <w:rPr>
          <w:rFonts w:ascii="Arial" w:eastAsiaTheme="minorEastAsia" w:hAnsi="Arial" w:cs="Arial"/>
          <w:b/>
          <w:noProof/>
        </w:rPr>
      </w:pPr>
      <w:r>
        <w:br w:type="page"/>
      </w:r>
    </w:p>
    <w:p w:rsidR="009D1F1E" w:rsidRPr="003E1458" w:rsidRDefault="009D1F1E" w:rsidP="00BA6042">
      <w:pPr>
        <w:pStyle w:val="31"/>
        <w:spacing w:line="276" w:lineRule="auto"/>
        <w:ind w:firstLine="0"/>
        <w:outlineLvl w:val="1"/>
      </w:pPr>
      <w:bookmarkStart w:id="5" w:name="_Toc445919025"/>
      <w:r w:rsidRPr="003E1458">
        <w:lastRenderedPageBreak/>
        <w:t>1.4 Расчетные показатели в иных областях в связи с решением вопросов местного значения поселения</w:t>
      </w:r>
      <w:bookmarkEnd w:id="5"/>
    </w:p>
    <w:p w:rsidR="00BA6042" w:rsidRPr="00906A81" w:rsidRDefault="00BA6042" w:rsidP="00BA6042">
      <w:pPr>
        <w:spacing w:after="0"/>
        <w:ind w:firstLine="709"/>
        <w:jc w:val="both"/>
        <w:rPr>
          <w:rFonts w:ascii="Arial" w:hAnsi="Arial" w:cs="Arial"/>
          <w:b/>
        </w:rPr>
      </w:pPr>
      <w:r w:rsidRPr="00906A81">
        <w:rPr>
          <w:rFonts w:ascii="Arial" w:hAnsi="Arial" w:cs="Arial"/>
        </w:rPr>
        <w:t xml:space="preserve">Для </w:t>
      </w:r>
      <w:r w:rsidR="00645621" w:rsidRPr="00906A81">
        <w:rPr>
          <w:rFonts w:ascii="Arial" w:hAnsi="Arial" w:cs="Arial"/>
        </w:rPr>
        <w:t xml:space="preserve">населенных пунктов </w:t>
      </w:r>
      <w:r w:rsidR="00E22D6D">
        <w:rPr>
          <w:rFonts w:ascii="Arial" w:hAnsi="Arial" w:cs="Arial"/>
        </w:rPr>
        <w:t>Каменского</w:t>
      </w:r>
      <w:r w:rsidRPr="00906A81">
        <w:rPr>
          <w:rFonts w:ascii="Arial" w:hAnsi="Arial" w:cs="Arial"/>
        </w:rPr>
        <w:t xml:space="preserve"> муниципального образования </w:t>
      </w:r>
      <w:r w:rsidR="00645621">
        <w:rPr>
          <w:rFonts w:ascii="Arial" w:hAnsi="Arial" w:cs="Arial"/>
        </w:rPr>
        <w:t>–</w:t>
      </w:r>
      <w:r w:rsidRPr="00906A81">
        <w:rPr>
          <w:rFonts w:ascii="Arial" w:hAnsi="Arial" w:cs="Arial"/>
        </w:rPr>
        <w:t xml:space="preserve"> сельского</w:t>
      </w:r>
      <w:r w:rsidR="00645621">
        <w:rPr>
          <w:rFonts w:ascii="Arial" w:hAnsi="Arial" w:cs="Arial"/>
        </w:rPr>
        <w:t xml:space="preserve"> </w:t>
      </w:r>
      <w:r w:rsidRPr="00906A81">
        <w:rPr>
          <w:rFonts w:ascii="Arial" w:hAnsi="Arial" w:cs="Arial"/>
        </w:rPr>
        <w:t xml:space="preserve">поселения устанавливаются следующие расчетные показатели минимально допустимого уровня обеспеченности объектами в </w:t>
      </w:r>
      <w:r>
        <w:rPr>
          <w:rFonts w:ascii="Arial" w:hAnsi="Arial" w:cs="Arial"/>
        </w:rPr>
        <w:t xml:space="preserve">иных </w:t>
      </w:r>
      <w:r w:rsidRPr="00906A81">
        <w:rPr>
          <w:rFonts w:ascii="Arial" w:hAnsi="Arial" w:cs="Arial"/>
        </w:rPr>
        <w:t>област</w:t>
      </w:r>
      <w:r>
        <w:rPr>
          <w:rFonts w:ascii="Arial" w:hAnsi="Arial" w:cs="Arial"/>
        </w:rPr>
        <w:t>ях в связи с решением вопросов местного значения поселения</w:t>
      </w:r>
      <w:r w:rsidRPr="00906A81">
        <w:rPr>
          <w:rFonts w:ascii="Arial" w:hAnsi="Arial" w:cs="Arial"/>
        </w:rPr>
        <w:t xml:space="preserve"> и расчетных показателей максимально допустимого уровня территориальной доступности таких объектов для населения поселения (см. таблица</w:t>
      </w:r>
      <w:r>
        <w:rPr>
          <w:rFonts w:ascii="Arial" w:hAnsi="Arial" w:cs="Arial"/>
        </w:rPr>
        <w:t> </w:t>
      </w:r>
      <w:r w:rsidRPr="00906A81">
        <w:rPr>
          <w:rFonts w:ascii="Arial" w:hAnsi="Arial" w:cs="Arial"/>
        </w:rPr>
        <w:t>№</w:t>
      </w:r>
      <w:r w:rsidR="00A84E41">
        <w:rPr>
          <w:rFonts w:ascii="Arial" w:hAnsi="Arial" w:cs="Arial"/>
        </w:rPr>
        <w:t> </w:t>
      </w:r>
      <w:r>
        <w:rPr>
          <w:rFonts w:ascii="Arial" w:hAnsi="Arial" w:cs="Arial"/>
        </w:rPr>
        <w:t>4</w:t>
      </w:r>
      <w:r w:rsidRPr="00906A81">
        <w:rPr>
          <w:rFonts w:ascii="Arial" w:hAnsi="Arial" w:cs="Arial"/>
        </w:rPr>
        <w:t>).</w:t>
      </w:r>
    </w:p>
    <w:p w:rsidR="0067549B" w:rsidRPr="00D925F1" w:rsidRDefault="0067549B" w:rsidP="00BA6042">
      <w:pPr>
        <w:spacing w:after="0"/>
        <w:jc w:val="right"/>
        <w:rPr>
          <w:rFonts w:ascii="Arial" w:hAnsi="Arial" w:cs="Arial"/>
        </w:rPr>
      </w:pPr>
      <w:r>
        <w:rPr>
          <w:rFonts w:ascii="Arial" w:hAnsi="Arial" w:cs="Arial"/>
        </w:rPr>
        <w:t>Таблица №</w:t>
      </w:r>
      <w:r w:rsidR="00A84E41">
        <w:rPr>
          <w:rFonts w:ascii="Arial" w:hAnsi="Arial" w:cs="Arial"/>
        </w:rPr>
        <w:t> </w:t>
      </w:r>
      <w:r>
        <w:rPr>
          <w:rFonts w:ascii="Arial" w:hAnsi="Arial" w:cs="Arial"/>
        </w:rPr>
        <w:t>4</w:t>
      </w:r>
    </w:p>
    <w:tbl>
      <w:tblPr>
        <w:tblStyle w:val="a4"/>
        <w:tblW w:w="0" w:type="auto"/>
        <w:tblLook w:val="04A0"/>
      </w:tblPr>
      <w:tblGrid>
        <w:gridCol w:w="817"/>
        <w:gridCol w:w="2835"/>
        <w:gridCol w:w="2977"/>
        <w:gridCol w:w="2942"/>
      </w:tblGrid>
      <w:tr w:rsidR="0067549B" w:rsidTr="001F21BB">
        <w:trPr>
          <w:tblHeader/>
        </w:trPr>
        <w:tc>
          <w:tcPr>
            <w:tcW w:w="817" w:type="dxa"/>
            <w:vAlign w:val="center"/>
          </w:tcPr>
          <w:p w:rsidR="0067549B" w:rsidRPr="001F21BB" w:rsidRDefault="0067549B" w:rsidP="001F21BB">
            <w:pPr>
              <w:spacing w:after="0"/>
              <w:jc w:val="center"/>
              <w:rPr>
                <w:rFonts w:ascii="Arial" w:hAnsi="Arial" w:cs="Arial"/>
                <w:b/>
              </w:rPr>
            </w:pPr>
            <w:r w:rsidRPr="001F21BB">
              <w:rPr>
                <w:rFonts w:ascii="Arial" w:hAnsi="Arial" w:cs="Arial"/>
                <w:b/>
              </w:rPr>
              <w:t>№</w:t>
            </w:r>
          </w:p>
        </w:tc>
        <w:tc>
          <w:tcPr>
            <w:tcW w:w="2835" w:type="dxa"/>
            <w:vAlign w:val="center"/>
          </w:tcPr>
          <w:p w:rsidR="0067549B" w:rsidRPr="001F21BB" w:rsidRDefault="0067549B" w:rsidP="001F21BB">
            <w:pPr>
              <w:spacing w:after="0"/>
              <w:jc w:val="center"/>
              <w:rPr>
                <w:rFonts w:ascii="Arial" w:hAnsi="Arial" w:cs="Arial"/>
                <w:b/>
              </w:rPr>
            </w:pPr>
            <w:r w:rsidRPr="001F21BB">
              <w:rPr>
                <w:rFonts w:ascii="Arial" w:hAnsi="Arial" w:cs="Arial"/>
                <w:b/>
              </w:rPr>
              <w:t>Наименование объекта местного значения</w:t>
            </w:r>
          </w:p>
        </w:tc>
        <w:tc>
          <w:tcPr>
            <w:tcW w:w="2977" w:type="dxa"/>
            <w:vAlign w:val="center"/>
          </w:tcPr>
          <w:p w:rsidR="0067549B" w:rsidRPr="001F21BB" w:rsidRDefault="0067549B" w:rsidP="001F21BB">
            <w:pPr>
              <w:pStyle w:val="Default"/>
              <w:spacing w:line="276" w:lineRule="auto"/>
              <w:jc w:val="center"/>
              <w:rPr>
                <w:rFonts w:ascii="Arial" w:hAnsi="Arial" w:cs="Arial"/>
                <w:b/>
                <w:sz w:val="22"/>
                <w:szCs w:val="22"/>
              </w:rPr>
            </w:pPr>
            <w:r w:rsidRPr="001F21BB">
              <w:rPr>
                <w:rFonts w:ascii="Arial" w:hAnsi="Arial" w:cs="Arial"/>
                <w:b/>
                <w:bCs/>
                <w:sz w:val="22"/>
                <w:szCs w:val="22"/>
              </w:rPr>
              <w:t>Расчетные показатели минимально допустимого уровня обеспеченности объектами</w:t>
            </w:r>
          </w:p>
        </w:tc>
        <w:tc>
          <w:tcPr>
            <w:tcW w:w="2942" w:type="dxa"/>
            <w:vAlign w:val="center"/>
          </w:tcPr>
          <w:p w:rsidR="0067549B" w:rsidRPr="001F21BB" w:rsidRDefault="0067549B" w:rsidP="00CA2ED4">
            <w:pPr>
              <w:pStyle w:val="Default"/>
              <w:spacing w:line="276" w:lineRule="auto"/>
              <w:jc w:val="center"/>
              <w:rPr>
                <w:rFonts w:ascii="Arial" w:hAnsi="Arial" w:cs="Arial"/>
                <w:b/>
                <w:sz w:val="22"/>
                <w:szCs w:val="22"/>
              </w:rPr>
            </w:pPr>
            <w:r w:rsidRPr="001F21BB">
              <w:rPr>
                <w:rFonts w:ascii="Arial" w:hAnsi="Arial" w:cs="Arial"/>
                <w:b/>
                <w:bCs/>
                <w:sz w:val="22"/>
                <w:szCs w:val="22"/>
              </w:rPr>
              <w:t>Расчетные показатели</w:t>
            </w:r>
            <w:r w:rsidR="00CA2ED4">
              <w:rPr>
                <w:rFonts w:ascii="Arial" w:hAnsi="Arial" w:cs="Arial"/>
                <w:b/>
                <w:bCs/>
                <w:sz w:val="22"/>
                <w:szCs w:val="22"/>
              </w:rPr>
              <w:t xml:space="preserve"> </w:t>
            </w:r>
            <w:r w:rsidRPr="001F21BB">
              <w:rPr>
                <w:rFonts w:ascii="Arial" w:hAnsi="Arial" w:cs="Arial"/>
                <w:b/>
                <w:bCs/>
                <w:sz w:val="22"/>
                <w:szCs w:val="22"/>
              </w:rPr>
              <w:t>максимально допустимого уровня территориальной доступности объектов</w:t>
            </w:r>
          </w:p>
        </w:tc>
      </w:tr>
      <w:tr w:rsidR="004F1AF3" w:rsidTr="000C6322">
        <w:trPr>
          <w:trHeight w:val="543"/>
        </w:trPr>
        <w:tc>
          <w:tcPr>
            <w:tcW w:w="817" w:type="dxa"/>
            <w:tcBorders>
              <w:bottom w:val="single" w:sz="4" w:space="0" w:color="auto"/>
            </w:tcBorders>
          </w:tcPr>
          <w:p w:rsidR="004F1AF3" w:rsidRPr="001F21BB" w:rsidRDefault="004F1AF3" w:rsidP="001F21BB">
            <w:pPr>
              <w:spacing w:after="0"/>
              <w:jc w:val="both"/>
              <w:rPr>
                <w:rFonts w:ascii="Arial" w:hAnsi="Arial" w:cs="Arial"/>
              </w:rPr>
            </w:pPr>
            <w:r w:rsidRPr="001F21BB">
              <w:rPr>
                <w:rFonts w:ascii="Arial" w:hAnsi="Arial" w:cs="Arial"/>
              </w:rPr>
              <w:t>1</w:t>
            </w:r>
          </w:p>
        </w:tc>
        <w:tc>
          <w:tcPr>
            <w:tcW w:w="2835" w:type="dxa"/>
            <w:tcBorders>
              <w:bottom w:val="single" w:sz="4" w:space="0" w:color="auto"/>
            </w:tcBorders>
          </w:tcPr>
          <w:p w:rsidR="004F1AF3" w:rsidRPr="001F21BB" w:rsidRDefault="004F1AF3" w:rsidP="001F21BB">
            <w:pPr>
              <w:pStyle w:val="Default"/>
              <w:spacing w:line="276" w:lineRule="auto"/>
              <w:jc w:val="both"/>
              <w:rPr>
                <w:rFonts w:ascii="Arial" w:hAnsi="Arial" w:cs="Arial"/>
                <w:sz w:val="22"/>
                <w:szCs w:val="22"/>
              </w:rPr>
            </w:pPr>
            <w:r w:rsidRPr="001F21BB">
              <w:rPr>
                <w:rFonts w:ascii="Arial" w:hAnsi="Arial" w:cs="Arial"/>
                <w:bCs/>
                <w:sz w:val="22"/>
                <w:szCs w:val="22"/>
              </w:rPr>
              <w:t>Дом культуры и творчества</w:t>
            </w:r>
            <w:r w:rsidR="00165621">
              <w:rPr>
                <w:rFonts w:ascii="Arial" w:hAnsi="Arial" w:cs="Arial"/>
                <w:bCs/>
                <w:sz w:val="22"/>
                <w:szCs w:val="22"/>
              </w:rPr>
              <w:t xml:space="preserve"> (в том числе клуб)</w:t>
            </w:r>
          </w:p>
        </w:tc>
        <w:tc>
          <w:tcPr>
            <w:tcW w:w="2977" w:type="dxa"/>
            <w:tcBorders>
              <w:bottom w:val="single" w:sz="4" w:space="0" w:color="auto"/>
            </w:tcBorders>
          </w:tcPr>
          <w:p w:rsidR="004F1AF3" w:rsidRPr="000E3AA9" w:rsidRDefault="004F1AF3" w:rsidP="002C6373">
            <w:pPr>
              <w:pStyle w:val="Default"/>
              <w:spacing w:line="276" w:lineRule="auto"/>
              <w:jc w:val="both"/>
              <w:rPr>
                <w:rFonts w:ascii="Arial" w:hAnsi="Arial" w:cs="Arial"/>
                <w:sz w:val="22"/>
                <w:szCs w:val="22"/>
              </w:rPr>
            </w:pPr>
            <w:r w:rsidRPr="000E3AA9">
              <w:rPr>
                <w:rFonts w:ascii="Arial" w:hAnsi="Arial" w:cs="Arial"/>
                <w:sz w:val="22"/>
                <w:szCs w:val="22"/>
              </w:rPr>
              <w:t xml:space="preserve">Не менее </w:t>
            </w:r>
            <w:r w:rsidR="002C6373" w:rsidRPr="000E3AA9">
              <w:rPr>
                <w:rFonts w:ascii="Arial" w:hAnsi="Arial" w:cs="Arial"/>
                <w:sz w:val="22"/>
                <w:szCs w:val="22"/>
              </w:rPr>
              <w:t>1</w:t>
            </w:r>
            <w:r w:rsidRPr="000E3AA9">
              <w:rPr>
                <w:rFonts w:ascii="Arial" w:hAnsi="Arial" w:cs="Arial"/>
                <w:sz w:val="22"/>
                <w:szCs w:val="22"/>
              </w:rPr>
              <w:t xml:space="preserve"> объект</w:t>
            </w:r>
            <w:r w:rsidR="00165621" w:rsidRPr="000E3AA9">
              <w:rPr>
                <w:rFonts w:ascii="Arial" w:hAnsi="Arial" w:cs="Arial"/>
                <w:sz w:val="22"/>
                <w:szCs w:val="22"/>
              </w:rPr>
              <w:t>ов</w:t>
            </w:r>
            <w:r w:rsidRPr="000E3AA9">
              <w:rPr>
                <w:rFonts w:ascii="Arial" w:hAnsi="Arial" w:cs="Arial"/>
                <w:sz w:val="22"/>
                <w:szCs w:val="22"/>
              </w:rPr>
              <w:t xml:space="preserve"> на поселение </w:t>
            </w:r>
          </w:p>
        </w:tc>
        <w:tc>
          <w:tcPr>
            <w:tcW w:w="2942" w:type="dxa"/>
            <w:tcBorders>
              <w:bottom w:val="single" w:sz="4" w:space="0" w:color="auto"/>
            </w:tcBorders>
          </w:tcPr>
          <w:p w:rsidR="004F1AF3" w:rsidRPr="000E3AA9" w:rsidRDefault="00165621" w:rsidP="000E3AA9">
            <w:pPr>
              <w:pStyle w:val="Default"/>
              <w:spacing w:line="276" w:lineRule="auto"/>
              <w:jc w:val="both"/>
              <w:rPr>
                <w:rFonts w:ascii="Arial" w:hAnsi="Arial" w:cs="Arial"/>
                <w:sz w:val="22"/>
                <w:szCs w:val="22"/>
              </w:rPr>
            </w:pPr>
            <w:r w:rsidRPr="000E3AA9">
              <w:rPr>
                <w:rFonts w:ascii="Arial" w:hAnsi="Arial" w:cs="Arial"/>
                <w:sz w:val="22"/>
                <w:szCs w:val="22"/>
              </w:rPr>
              <w:t>Пешеходная доступность не более 800</w:t>
            </w:r>
            <w:r w:rsidR="0010276D" w:rsidRPr="000E3AA9">
              <w:rPr>
                <w:rFonts w:ascii="Arial" w:hAnsi="Arial" w:cs="Arial"/>
                <w:sz w:val="22"/>
                <w:szCs w:val="22"/>
              </w:rPr>
              <w:t> </w:t>
            </w:r>
            <w:r w:rsidRPr="000E3AA9">
              <w:rPr>
                <w:rFonts w:ascii="Arial" w:hAnsi="Arial" w:cs="Arial"/>
                <w:sz w:val="22"/>
                <w:szCs w:val="22"/>
              </w:rPr>
              <w:t>м (</w:t>
            </w:r>
            <w:r w:rsidR="002C6373" w:rsidRPr="000E3AA9">
              <w:rPr>
                <w:rFonts w:ascii="Arial" w:hAnsi="Arial" w:cs="Arial"/>
                <w:sz w:val="22"/>
                <w:szCs w:val="22"/>
              </w:rPr>
              <w:t>с. </w:t>
            </w:r>
            <w:r w:rsidR="000E3AA9" w:rsidRPr="000E3AA9">
              <w:rPr>
                <w:rFonts w:ascii="Arial" w:hAnsi="Arial" w:cs="Arial"/>
                <w:sz w:val="22"/>
                <w:szCs w:val="22"/>
              </w:rPr>
              <w:t>Каменка</w:t>
            </w:r>
            <w:r w:rsidRPr="000E3AA9">
              <w:rPr>
                <w:rFonts w:ascii="Arial" w:hAnsi="Arial" w:cs="Arial"/>
                <w:sz w:val="22"/>
                <w:szCs w:val="22"/>
              </w:rPr>
              <w:t>)</w:t>
            </w:r>
            <w:r w:rsidR="0010276D" w:rsidRPr="000E3AA9">
              <w:rPr>
                <w:rFonts w:ascii="Arial" w:hAnsi="Arial" w:cs="Arial"/>
                <w:sz w:val="22"/>
                <w:szCs w:val="22"/>
              </w:rPr>
              <w:t>.</w:t>
            </w:r>
            <w:r w:rsidRPr="000E3AA9">
              <w:rPr>
                <w:rFonts w:ascii="Arial" w:hAnsi="Arial" w:cs="Arial"/>
                <w:sz w:val="22"/>
                <w:szCs w:val="22"/>
              </w:rPr>
              <w:t xml:space="preserve"> </w:t>
            </w:r>
            <w:r w:rsidR="004F1AF3" w:rsidRPr="000E3AA9">
              <w:rPr>
                <w:rFonts w:ascii="Arial" w:hAnsi="Arial" w:cs="Arial"/>
                <w:sz w:val="22"/>
                <w:szCs w:val="22"/>
              </w:rPr>
              <w:t xml:space="preserve">Транспортная доступность не более </w:t>
            </w:r>
            <w:r w:rsidR="0010276D" w:rsidRPr="000E3AA9">
              <w:rPr>
                <w:rFonts w:ascii="Arial" w:hAnsi="Arial" w:cs="Arial"/>
                <w:sz w:val="22"/>
                <w:szCs w:val="22"/>
              </w:rPr>
              <w:t>30 </w:t>
            </w:r>
            <w:r w:rsidR="004F1AF3" w:rsidRPr="000E3AA9">
              <w:rPr>
                <w:rFonts w:ascii="Arial" w:hAnsi="Arial" w:cs="Arial"/>
                <w:sz w:val="22"/>
                <w:szCs w:val="22"/>
              </w:rPr>
              <w:t>мин</w:t>
            </w:r>
            <w:r w:rsidR="0010276D" w:rsidRPr="000E3AA9">
              <w:rPr>
                <w:rFonts w:ascii="Arial" w:hAnsi="Arial" w:cs="Arial"/>
                <w:sz w:val="22"/>
                <w:szCs w:val="22"/>
              </w:rPr>
              <w:t xml:space="preserve"> (для других населенных пунктов)</w:t>
            </w:r>
          </w:p>
        </w:tc>
      </w:tr>
      <w:tr w:rsidR="000C6322" w:rsidTr="0067549B">
        <w:tc>
          <w:tcPr>
            <w:tcW w:w="817" w:type="dxa"/>
          </w:tcPr>
          <w:p w:rsidR="000C6322" w:rsidRPr="001F21BB" w:rsidRDefault="000C6322" w:rsidP="00213DD0">
            <w:pPr>
              <w:spacing w:after="0"/>
              <w:jc w:val="both"/>
              <w:rPr>
                <w:rFonts w:ascii="Arial" w:hAnsi="Arial" w:cs="Arial"/>
              </w:rPr>
            </w:pPr>
            <w:r w:rsidRPr="001F21BB">
              <w:rPr>
                <w:rFonts w:ascii="Arial" w:hAnsi="Arial" w:cs="Arial"/>
              </w:rPr>
              <w:t>2</w:t>
            </w:r>
          </w:p>
        </w:tc>
        <w:tc>
          <w:tcPr>
            <w:tcW w:w="2835" w:type="dxa"/>
          </w:tcPr>
          <w:p w:rsidR="000C6322" w:rsidRPr="001F21BB" w:rsidRDefault="000C6322" w:rsidP="001F21BB">
            <w:pPr>
              <w:pStyle w:val="Default"/>
              <w:spacing w:line="276" w:lineRule="auto"/>
              <w:jc w:val="both"/>
              <w:rPr>
                <w:rFonts w:ascii="Arial" w:hAnsi="Arial" w:cs="Arial"/>
                <w:sz w:val="22"/>
                <w:szCs w:val="22"/>
              </w:rPr>
            </w:pPr>
            <w:r w:rsidRPr="001F21BB">
              <w:rPr>
                <w:rFonts w:ascii="Arial" w:hAnsi="Arial" w:cs="Arial"/>
                <w:bCs/>
                <w:sz w:val="22"/>
                <w:szCs w:val="22"/>
              </w:rPr>
              <w:t>Муниципальный архив</w:t>
            </w:r>
          </w:p>
        </w:tc>
        <w:tc>
          <w:tcPr>
            <w:tcW w:w="2977" w:type="dxa"/>
          </w:tcPr>
          <w:p w:rsidR="000C6322" w:rsidRPr="000E3AA9" w:rsidRDefault="000C6322" w:rsidP="001F21BB">
            <w:pPr>
              <w:pStyle w:val="Default"/>
              <w:spacing w:line="276" w:lineRule="auto"/>
              <w:jc w:val="both"/>
              <w:rPr>
                <w:rFonts w:ascii="Arial" w:hAnsi="Arial" w:cs="Arial"/>
                <w:sz w:val="22"/>
                <w:szCs w:val="22"/>
              </w:rPr>
            </w:pPr>
            <w:r w:rsidRPr="000E3AA9">
              <w:rPr>
                <w:rFonts w:ascii="Arial" w:hAnsi="Arial" w:cs="Arial"/>
                <w:sz w:val="22"/>
                <w:szCs w:val="22"/>
              </w:rPr>
              <w:t xml:space="preserve">Не менее 1 объекта на поселение </w:t>
            </w:r>
          </w:p>
        </w:tc>
        <w:tc>
          <w:tcPr>
            <w:tcW w:w="2942" w:type="dxa"/>
          </w:tcPr>
          <w:p w:rsidR="000C6322" w:rsidRPr="000E3AA9" w:rsidRDefault="000C6322" w:rsidP="0010276D">
            <w:pPr>
              <w:pStyle w:val="Default"/>
              <w:spacing w:line="276" w:lineRule="auto"/>
              <w:jc w:val="both"/>
              <w:rPr>
                <w:rFonts w:ascii="Arial" w:hAnsi="Arial" w:cs="Arial"/>
                <w:sz w:val="22"/>
                <w:szCs w:val="22"/>
              </w:rPr>
            </w:pPr>
            <w:r w:rsidRPr="000E3AA9">
              <w:rPr>
                <w:rFonts w:ascii="Arial" w:hAnsi="Arial" w:cs="Arial"/>
                <w:sz w:val="22"/>
                <w:szCs w:val="22"/>
              </w:rPr>
              <w:t xml:space="preserve">Транспортная доступность не более </w:t>
            </w:r>
            <w:r w:rsidR="0010276D" w:rsidRPr="000E3AA9">
              <w:rPr>
                <w:rFonts w:ascii="Arial" w:hAnsi="Arial" w:cs="Arial"/>
                <w:sz w:val="22"/>
                <w:szCs w:val="22"/>
              </w:rPr>
              <w:t>30 </w:t>
            </w:r>
            <w:r w:rsidRPr="000E3AA9">
              <w:rPr>
                <w:rFonts w:ascii="Arial" w:hAnsi="Arial" w:cs="Arial"/>
                <w:sz w:val="22"/>
                <w:szCs w:val="22"/>
              </w:rPr>
              <w:t xml:space="preserve">мин </w:t>
            </w:r>
          </w:p>
        </w:tc>
      </w:tr>
      <w:tr w:rsidR="000C6322" w:rsidTr="0067549B">
        <w:trPr>
          <w:trHeight w:val="70"/>
        </w:trPr>
        <w:tc>
          <w:tcPr>
            <w:tcW w:w="817" w:type="dxa"/>
          </w:tcPr>
          <w:p w:rsidR="000C6322" w:rsidRPr="001F21BB" w:rsidRDefault="000C6322" w:rsidP="00213DD0">
            <w:pPr>
              <w:spacing w:after="0"/>
              <w:jc w:val="both"/>
              <w:rPr>
                <w:rFonts w:ascii="Arial" w:hAnsi="Arial" w:cs="Arial"/>
              </w:rPr>
            </w:pPr>
            <w:r w:rsidRPr="001F21BB">
              <w:rPr>
                <w:rFonts w:ascii="Arial" w:hAnsi="Arial" w:cs="Arial"/>
              </w:rPr>
              <w:t>3</w:t>
            </w:r>
          </w:p>
        </w:tc>
        <w:tc>
          <w:tcPr>
            <w:tcW w:w="2835" w:type="dxa"/>
          </w:tcPr>
          <w:p w:rsidR="000C6322" w:rsidRPr="001F21BB" w:rsidRDefault="000C6322" w:rsidP="001F21BB">
            <w:pPr>
              <w:pStyle w:val="Default"/>
              <w:spacing w:line="276" w:lineRule="auto"/>
              <w:jc w:val="both"/>
              <w:rPr>
                <w:rFonts w:ascii="Arial" w:hAnsi="Arial" w:cs="Arial"/>
                <w:sz w:val="22"/>
                <w:szCs w:val="22"/>
              </w:rPr>
            </w:pPr>
            <w:r w:rsidRPr="001F21BB">
              <w:rPr>
                <w:rFonts w:ascii="Arial" w:hAnsi="Arial" w:cs="Arial"/>
                <w:bCs/>
                <w:sz w:val="22"/>
                <w:szCs w:val="22"/>
              </w:rPr>
              <w:t>Муниципальный музей</w:t>
            </w:r>
          </w:p>
        </w:tc>
        <w:tc>
          <w:tcPr>
            <w:tcW w:w="2977" w:type="dxa"/>
          </w:tcPr>
          <w:p w:rsidR="000C6322" w:rsidRPr="000E3AA9" w:rsidRDefault="000C6322" w:rsidP="001F21BB">
            <w:pPr>
              <w:pStyle w:val="Default"/>
              <w:spacing w:line="276" w:lineRule="auto"/>
              <w:jc w:val="both"/>
              <w:rPr>
                <w:rFonts w:ascii="Arial" w:hAnsi="Arial" w:cs="Arial"/>
                <w:sz w:val="22"/>
                <w:szCs w:val="22"/>
              </w:rPr>
            </w:pPr>
            <w:r w:rsidRPr="000E3AA9">
              <w:rPr>
                <w:rFonts w:ascii="Arial" w:hAnsi="Arial" w:cs="Arial"/>
                <w:sz w:val="22"/>
                <w:szCs w:val="22"/>
              </w:rPr>
              <w:t xml:space="preserve">Не менее 1 объекта на поселение </w:t>
            </w:r>
          </w:p>
        </w:tc>
        <w:tc>
          <w:tcPr>
            <w:tcW w:w="2942" w:type="dxa"/>
          </w:tcPr>
          <w:p w:rsidR="000C6322" w:rsidRPr="000E3AA9" w:rsidRDefault="000C6322" w:rsidP="0010276D">
            <w:pPr>
              <w:pStyle w:val="Default"/>
              <w:spacing w:line="276" w:lineRule="auto"/>
              <w:jc w:val="both"/>
              <w:rPr>
                <w:rFonts w:ascii="Arial" w:hAnsi="Arial" w:cs="Arial"/>
                <w:sz w:val="22"/>
                <w:szCs w:val="22"/>
              </w:rPr>
            </w:pPr>
            <w:r w:rsidRPr="000E3AA9">
              <w:rPr>
                <w:rFonts w:ascii="Arial" w:hAnsi="Arial" w:cs="Arial"/>
                <w:sz w:val="22"/>
                <w:szCs w:val="22"/>
              </w:rPr>
              <w:t xml:space="preserve">Транспортная доступность не более </w:t>
            </w:r>
            <w:r w:rsidR="0010276D" w:rsidRPr="000E3AA9">
              <w:rPr>
                <w:rFonts w:ascii="Arial" w:hAnsi="Arial" w:cs="Arial"/>
                <w:sz w:val="22"/>
                <w:szCs w:val="22"/>
              </w:rPr>
              <w:t>30 </w:t>
            </w:r>
            <w:r w:rsidRPr="000E3AA9">
              <w:rPr>
                <w:rFonts w:ascii="Arial" w:hAnsi="Arial" w:cs="Arial"/>
                <w:sz w:val="22"/>
                <w:szCs w:val="22"/>
              </w:rPr>
              <w:t xml:space="preserve">мин </w:t>
            </w:r>
          </w:p>
        </w:tc>
      </w:tr>
      <w:tr w:rsidR="000C6322" w:rsidTr="000C6322">
        <w:trPr>
          <w:trHeight w:val="467"/>
        </w:trPr>
        <w:tc>
          <w:tcPr>
            <w:tcW w:w="817" w:type="dxa"/>
            <w:tcBorders>
              <w:bottom w:val="single" w:sz="4" w:space="0" w:color="auto"/>
            </w:tcBorders>
          </w:tcPr>
          <w:p w:rsidR="000C6322" w:rsidRPr="001F21BB" w:rsidRDefault="000C6322" w:rsidP="00213DD0">
            <w:pPr>
              <w:spacing w:after="0"/>
              <w:jc w:val="both"/>
              <w:rPr>
                <w:rFonts w:ascii="Arial" w:hAnsi="Arial" w:cs="Arial"/>
              </w:rPr>
            </w:pPr>
            <w:r w:rsidRPr="001F21BB">
              <w:rPr>
                <w:rFonts w:ascii="Arial" w:hAnsi="Arial" w:cs="Arial"/>
              </w:rPr>
              <w:t>4</w:t>
            </w:r>
          </w:p>
        </w:tc>
        <w:tc>
          <w:tcPr>
            <w:tcW w:w="2835" w:type="dxa"/>
            <w:tcBorders>
              <w:bottom w:val="single" w:sz="4" w:space="0" w:color="auto"/>
            </w:tcBorders>
          </w:tcPr>
          <w:p w:rsidR="000C6322" w:rsidRPr="001F21BB" w:rsidRDefault="000C6322" w:rsidP="001F21BB">
            <w:pPr>
              <w:pStyle w:val="Default"/>
              <w:spacing w:line="276" w:lineRule="auto"/>
              <w:jc w:val="both"/>
              <w:rPr>
                <w:rFonts w:ascii="Arial" w:hAnsi="Arial" w:cs="Arial"/>
                <w:sz w:val="22"/>
                <w:szCs w:val="22"/>
              </w:rPr>
            </w:pPr>
            <w:r w:rsidRPr="001F21BB">
              <w:rPr>
                <w:rFonts w:ascii="Arial" w:hAnsi="Arial" w:cs="Arial"/>
                <w:bCs/>
                <w:sz w:val="22"/>
                <w:szCs w:val="22"/>
              </w:rPr>
              <w:t>Муниципальные библиотеки</w:t>
            </w:r>
          </w:p>
        </w:tc>
        <w:tc>
          <w:tcPr>
            <w:tcW w:w="2977" w:type="dxa"/>
            <w:tcBorders>
              <w:bottom w:val="single" w:sz="4" w:space="0" w:color="auto"/>
            </w:tcBorders>
          </w:tcPr>
          <w:p w:rsidR="000C6322" w:rsidRPr="000E3AA9" w:rsidRDefault="000C6322" w:rsidP="001F21BB">
            <w:pPr>
              <w:pStyle w:val="Default"/>
              <w:spacing w:line="276" w:lineRule="auto"/>
              <w:jc w:val="both"/>
              <w:rPr>
                <w:rFonts w:ascii="Arial" w:hAnsi="Arial" w:cs="Arial"/>
                <w:sz w:val="22"/>
                <w:szCs w:val="22"/>
              </w:rPr>
            </w:pPr>
            <w:r w:rsidRPr="000E3AA9">
              <w:rPr>
                <w:rFonts w:ascii="Arial" w:hAnsi="Arial" w:cs="Arial"/>
                <w:sz w:val="22"/>
                <w:szCs w:val="22"/>
              </w:rPr>
              <w:t xml:space="preserve">Не менее 1 объекта на поселение </w:t>
            </w:r>
          </w:p>
        </w:tc>
        <w:tc>
          <w:tcPr>
            <w:tcW w:w="2942" w:type="dxa"/>
            <w:tcBorders>
              <w:bottom w:val="single" w:sz="4" w:space="0" w:color="auto"/>
            </w:tcBorders>
          </w:tcPr>
          <w:p w:rsidR="000C6322" w:rsidRPr="000E3AA9" w:rsidRDefault="000C6322" w:rsidP="0010276D">
            <w:pPr>
              <w:pStyle w:val="Default"/>
              <w:spacing w:line="276" w:lineRule="auto"/>
              <w:jc w:val="both"/>
              <w:rPr>
                <w:rFonts w:ascii="Arial" w:hAnsi="Arial" w:cs="Arial"/>
                <w:sz w:val="22"/>
                <w:szCs w:val="22"/>
              </w:rPr>
            </w:pPr>
            <w:r w:rsidRPr="000E3AA9">
              <w:rPr>
                <w:rFonts w:ascii="Arial" w:hAnsi="Arial" w:cs="Arial"/>
                <w:sz w:val="22"/>
                <w:szCs w:val="22"/>
              </w:rPr>
              <w:t xml:space="preserve">Транспортная доступность не более </w:t>
            </w:r>
            <w:r w:rsidR="0010276D" w:rsidRPr="000E3AA9">
              <w:rPr>
                <w:rFonts w:ascii="Arial" w:hAnsi="Arial" w:cs="Arial"/>
                <w:sz w:val="22"/>
                <w:szCs w:val="22"/>
              </w:rPr>
              <w:t>30 </w:t>
            </w:r>
            <w:r w:rsidRPr="000E3AA9">
              <w:rPr>
                <w:rFonts w:ascii="Arial" w:hAnsi="Arial" w:cs="Arial"/>
                <w:sz w:val="22"/>
                <w:szCs w:val="22"/>
              </w:rPr>
              <w:t xml:space="preserve">мин </w:t>
            </w:r>
          </w:p>
        </w:tc>
      </w:tr>
      <w:tr w:rsidR="000C6322" w:rsidTr="000C6322">
        <w:trPr>
          <w:trHeight w:val="330"/>
        </w:trPr>
        <w:tc>
          <w:tcPr>
            <w:tcW w:w="817" w:type="dxa"/>
            <w:tcBorders>
              <w:top w:val="single" w:sz="4" w:space="0" w:color="auto"/>
            </w:tcBorders>
          </w:tcPr>
          <w:p w:rsidR="000C6322" w:rsidRPr="001F21BB" w:rsidRDefault="000C6322" w:rsidP="00213DD0">
            <w:pPr>
              <w:spacing w:after="0"/>
              <w:jc w:val="both"/>
              <w:rPr>
                <w:rFonts w:ascii="Arial" w:hAnsi="Arial" w:cs="Arial"/>
              </w:rPr>
            </w:pPr>
            <w:r w:rsidRPr="001F21BB">
              <w:rPr>
                <w:rFonts w:ascii="Arial" w:hAnsi="Arial" w:cs="Arial"/>
              </w:rPr>
              <w:t>5</w:t>
            </w:r>
          </w:p>
        </w:tc>
        <w:tc>
          <w:tcPr>
            <w:tcW w:w="2835" w:type="dxa"/>
            <w:tcBorders>
              <w:top w:val="single" w:sz="4" w:space="0" w:color="auto"/>
            </w:tcBorders>
          </w:tcPr>
          <w:p w:rsidR="000C6322" w:rsidRPr="001F21BB" w:rsidRDefault="000C6322" w:rsidP="00213DD0">
            <w:pPr>
              <w:pStyle w:val="Default"/>
              <w:spacing w:line="276" w:lineRule="auto"/>
              <w:jc w:val="both"/>
              <w:rPr>
                <w:rFonts w:ascii="Arial" w:hAnsi="Arial" w:cs="Arial"/>
                <w:sz w:val="22"/>
                <w:szCs w:val="22"/>
              </w:rPr>
            </w:pPr>
            <w:r w:rsidRPr="001F21BB">
              <w:rPr>
                <w:rFonts w:ascii="Arial" w:hAnsi="Arial" w:cs="Arial"/>
                <w:bCs/>
                <w:sz w:val="22"/>
                <w:szCs w:val="22"/>
              </w:rPr>
              <w:t>Специально оборудованные места массового отдыха населения</w:t>
            </w:r>
          </w:p>
        </w:tc>
        <w:tc>
          <w:tcPr>
            <w:tcW w:w="2977" w:type="dxa"/>
            <w:tcBorders>
              <w:top w:val="single" w:sz="4" w:space="0" w:color="auto"/>
            </w:tcBorders>
          </w:tcPr>
          <w:p w:rsidR="000C6322" w:rsidRPr="000E3AA9" w:rsidRDefault="000C6322" w:rsidP="00213DD0">
            <w:pPr>
              <w:pStyle w:val="Default"/>
              <w:spacing w:line="276" w:lineRule="auto"/>
              <w:jc w:val="both"/>
              <w:rPr>
                <w:rFonts w:ascii="Arial" w:hAnsi="Arial" w:cs="Arial"/>
                <w:sz w:val="22"/>
                <w:szCs w:val="22"/>
              </w:rPr>
            </w:pPr>
            <w:r w:rsidRPr="000E3AA9">
              <w:rPr>
                <w:rFonts w:ascii="Arial" w:hAnsi="Arial" w:cs="Arial"/>
                <w:sz w:val="22"/>
                <w:szCs w:val="22"/>
              </w:rPr>
              <w:t xml:space="preserve">Не менее 1 объекта на поселение </w:t>
            </w:r>
          </w:p>
        </w:tc>
        <w:tc>
          <w:tcPr>
            <w:tcW w:w="2942" w:type="dxa"/>
            <w:tcBorders>
              <w:top w:val="single" w:sz="4" w:space="0" w:color="auto"/>
            </w:tcBorders>
          </w:tcPr>
          <w:p w:rsidR="000C6322" w:rsidRPr="000E3AA9" w:rsidRDefault="000C6322" w:rsidP="0010276D">
            <w:pPr>
              <w:pStyle w:val="Default"/>
              <w:spacing w:line="276" w:lineRule="auto"/>
              <w:jc w:val="both"/>
              <w:rPr>
                <w:rFonts w:ascii="Arial" w:hAnsi="Arial" w:cs="Arial"/>
                <w:sz w:val="22"/>
                <w:szCs w:val="22"/>
              </w:rPr>
            </w:pPr>
            <w:r w:rsidRPr="000E3AA9">
              <w:rPr>
                <w:rFonts w:ascii="Arial" w:hAnsi="Arial" w:cs="Arial"/>
                <w:sz w:val="22"/>
                <w:szCs w:val="22"/>
              </w:rPr>
              <w:t>Транспортная доступность не более 3</w:t>
            </w:r>
            <w:r w:rsidR="0010276D" w:rsidRPr="000E3AA9">
              <w:rPr>
                <w:rFonts w:ascii="Arial" w:hAnsi="Arial" w:cs="Arial"/>
                <w:sz w:val="22"/>
                <w:szCs w:val="22"/>
              </w:rPr>
              <w:t>0 </w:t>
            </w:r>
            <w:r w:rsidRPr="000E3AA9">
              <w:rPr>
                <w:rFonts w:ascii="Arial" w:hAnsi="Arial" w:cs="Arial"/>
                <w:sz w:val="22"/>
                <w:szCs w:val="22"/>
              </w:rPr>
              <w:t xml:space="preserve">мин </w:t>
            </w:r>
          </w:p>
        </w:tc>
      </w:tr>
      <w:tr w:rsidR="004F1AF3" w:rsidTr="0067549B">
        <w:tc>
          <w:tcPr>
            <w:tcW w:w="817" w:type="dxa"/>
          </w:tcPr>
          <w:p w:rsidR="004F1AF3" w:rsidRPr="001F21BB" w:rsidRDefault="004F1AF3" w:rsidP="001F21BB">
            <w:pPr>
              <w:spacing w:after="0"/>
              <w:jc w:val="both"/>
              <w:rPr>
                <w:rFonts w:ascii="Arial" w:hAnsi="Arial" w:cs="Arial"/>
              </w:rPr>
            </w:pPr>
            <w:r w:rsidRPr="001F21BB">
              <w:rPr>
                <w:rFonts w:ascii="Arial" w:hAnsi="Arial" w:cs="Arial"/>
              </w:rPr>
              <w:t>6</w:t>
            </w:r>
          </w:p>
        </w:tc>
        <w:tc>
          <w:tcPr>
            <w:tcW w:w="2835" w:type="dxa"/>
          </w:tcPr>
          <w:p w:rsidR="004F1AF3" w:rsidRPr="001F21BB" w:rsidRDefault="004F1AF3" w:rsidP="001F21BB">
            <w:pPr>
              <w:pStyle w:val="Default"/>
              <w:spacing w:line="276" w:lineRule="auto"/>
              <w:jc w:val="both"/>
              <w:rPr>
                <w:rFonts w:ascii="Arial" w:hAnsi="Arial" w:cs="Arial"/>
                <w:sz w:val="22"/>
                <w:szCs w:val="22"/>
              </w:rPr>
            </w:pPr>
            <w:r w:rsidRPr="001F21BB">
              <w:rPr>
                <w:rFonts w:ascii="Arial" w:hAnsi="Arial" w:cs="Arial"/>
                <w:bCs/>
                <w:sz w:val="22"/>
                <w:szCs w:val="22"/>
              </w:rPr>
              <w:t>Противопожарный водоем (резервуар)</w:t>
            </w:r>
          </w:p>
        </w:tc>
        <w:tc>
          <w:tcPr>
            <w:tcW w:w="2977" w:type="dxa"/>
          </w:tcPr>
          <w:p w:rsidR="004F1AF3" w:rsidRPr="000C09A1" w:rsidRDefault="00C5070B" w:rsidP="001F21BB">
            <w:pPr>
              <w:pStyle w:val="Default"/>
              <w:spacing w:line="276" w:lineRule="auto"/>
              <w:jc w:val="both"/>
              <w:rPr>
                <w:rFonts w:ascii="Arial" w:hAnsi="Arial" w:cs="Arial"/>
                <w:sz w:val="22"/>
                <w:szCs w:val="22"/>
              </w:rPr>
            </w:pPr>
            <w:r w:rsidRPr="00A87C4F">
              <w:rPr>
                <w:rFonts w:ascii="Arial" w:hAnsi="Arial" w:cs="Arial"/>
                <w:sz w:val="22"/>
                <w:szCs w:val="22"/>
              </w:rPr>
              <w:t>с. </w:t>
            </w:r>
            <w:r w:rsidR="00A87C4F" w:rsidRPr="000C09A1">
              <w:rPr>
                <w:rFonts w:ascii="Arial" w:hAnsi="Arial" w:cs="Arial"/>
                <w:sz w:val="22"/>
                <w:szCs w:val="22"/>
              </w:rPr>
              <w:t>Каменка</w:t>
            </w:r>
            <w:r w:rsidRPr="000C09A1">
              <w:rPr>
                <w:rFonts w:ascii="Arial" w:hAnsi="Arial" w:cs="Arial"/>
                <w:sz w:val="22"/>
                <w:szCs w:val="22"/>
              </w:rPr>
              <w:t xml:space="preserve"> </w:t>
            </w:r>
            <w:r w:rsidR="003E7810" w:rsidRPr="000C09A1">
              <w:rPr>
                <w:rFonts w:ascii="Arial" w:hAnsi="Arial" w:cs="Arial"/>
                <w:sz w:val="22"/>
                <w:szCs w:val="22"/>
              </w:rPr>
              <w:t xml:space="preserve">– не менее </w:t>
            </w:r>
            <w:r w:rsidR="000C09A1" w:rsidRPr="000C09A1">
              <w:rPr>
                <w:rFonts w:ascii="Arial" w:hAnsi="Arial" w:cs="Arial"/>
                <w:sz w:val="22"/>
                <w:szCs w:val="22"/>
              </w:rPr>
              <w:t>4</w:t>
            </w:r>
            <w:r w:rsidR="003E7810" w:rsidRPr="000C09A1">
              <w:rPr>
                <w:rFonts w:ascii="Arial" w:hAnsi="Arial" w:cs="Arial"/>
                <w:sz w:val="22"/>
                <w:szCs w:val="22"/>
              </w:rPr>
              <w:t xml:space="preserve"> объектов;</w:t>
            </w:r>
          </w:p>
          <w:p w:rsidR="004F1AF3" w:rsidRPr="00C94D9A" w:rsidRDefault="000C09A1" w:rsidP="00C5070B">
            <w:pPr>
              <w:pStyle w:val="Default"/>
              <w:spacing w:line="276" w:lineRule="auto"/>
              <w:jc w:val="both"/>
              <w:rPr>
                <w:rFonts w:ascii="Arial" w:hAnsi="Arial" w:cs="Arial"/>
                <w:sz w:val="22"/>
                <w:szCs w:val="22"/>
              </w:rPr>
            </w:pPr>
            <w:r w:rsidRPr="000C09A1">
              <w:rPr>
                <w:rFonts w:ascii="Arial" w:hAnsi="Arial" w:cs="Arial"/>
                <w:sz w:val="22"/>
                <w:szCs w:val="22"/>
              </w:rPr>
              <w:t xml:space="preserve">д. Новое </w:t>
            </w:r>
            <w:r w:rsidRPr="00C94D9A">
              <w:rPr>
                <w:rFonts w:ascii="Arial" w:hAnsi="Arial" w:cs="Arial"/>
                <w:sz w:val="22"/>
                <w:szCs w:val="22"/>
              </w:rPr>
              <w:t>Село</w:t>
            </w:r>
            <w:r w:rsidR="00C5070B" w:rsidRPr="00C94D9A">
              <w:rPr>
                <w:rFonts w:ascii="Arial" w:hAnsi="Arial" w:cs="Arial"/>
                <w:sz w:val="22"/>
                <w:szCs w:val="22"/>
              </w:rPr>
              <w:t xml:space="preserve"> </w:t>
            </w:r>
            <w:r w:rsidR="004F1AF3" w:rsidRPr="00C94D9A">
              <w:rPr>
                <w:rFonts w:ascii="Arial" w:hAnsi="Arial" w:cs="Arial"/>
                <w:sz w:val="22"/>
                <w:szCs w:val="22"/>
              </w:rPr>
              <w:t xml:space="preserve">– не менее </w:t>
            </w:r>
            <w:r w:rsidRPr="00C94D9A">
              <w:rPr>
                <w:rFonts w:ascii="Arial" w:hAnsi="Arial" w:cs="Arial"/>
                <w:sz w:val="22"/>
                <w:szCs w:val="22"/>
              </w:rPr>
              <w:t>3</w:t>
            </w:r>
            <w:r w:rsidR="004F1AF3" w:rsidRPr="00C94D9A">
              <w:rPr>
                <w:rFonts w:ascii="Arial" w:hAnsi="Arial" w:cs="Arial"/>
                <w:sz w:val="22"/>
                <w:szCs w:val="22"/>
              </w:rPr>
              <w:t xml:space="preserve"> объект</w:t>
            </w:r>
            <w:r w:rsidR="00F70C53" w:rsidRPr="00C94D9A">
              <w:rPr>
                <w:rFonts w:ascii="Arial" w:hAnsi="Arial" w:cs="Arial"/>
                <w:sz w:val="22"/>
                <w:szCs w:val="22"/>
              </w:rPr>
              <w:t>ов</w:t>
            </w:r>
            <w:r w:rsidRPr="00C94D9A">
              <w:rPr>
                <w:rFonts w:ascii="Arial" w:hAnsi="Arial" w:cs="Arial"/>
                <w:sz w:val="22"/>
                <w:szCs w:val="22"/>
              </w:rPr>
              <w:t>;</w:t>
            </w:r>
          </w:p>
          <w:p w:rsidR="000C09A1" w:rsidRPr="00C94D9A" w:rsidRDefault="000C09A1" w:rsidP="00C5070B">
            <w:pPr>
              <w:pStyle w:val="Default"/>
              <w:spacing w:line="276" w:lineRule="auto"/>
              <w:jc w:val="both"/>
              <w:rPr>
                <w:rFonts w:ascii="Arial" w:hAnsi="Arial" w:cs="Arial"/>
                <w:sz w:val="22"/>
                <w:szCs w:val="22"/>
              </w:rPr>
            </w:pPr>
            <w:r w:rsidRPr="00C94D9A">
              <w:rPr>
                <w:rFonts w:ascii="Arial" w:hAnsi="Arial" w:cs="Arial"/>
                <w:sz w:val="22"/>
                <w:szCs w:val="22"/>
              </w:rPr>
              <w:t>д. Мара – не менее</w:t>
            </w:r>
            <w:r w:rsidR="003F5EB0" w:rsidRPr="00C94D9A">
              <w:rPr>
                <w:rFonts w:ascii="Arial" w:hAnsi="Arial" w:cs="Arial"/>
                <w:sz w:val="22"/>
                <w:szCs w:val="22"/>
              </w:rPr>
              <w:t xml:space="preserve"> 4</w:t>
            </w:r>
            <w:r w:rsidRPr="00C94D9A">
              <w:rPr>
                <w:rFonts w:ascii="Arial" w:hAnsi="Arial" w:cs="Arial"/>
                <w:sz w:val="22"/>
                <w:szCs w:val="22"/>
              </w:rPr>
              <w:t xml:space="preserve"> объектов;</w:t>
            </w:r>
          </w:p>
          <w:p w:rsidR="000C09A1" w:rsidRPr="00E22D6D" w:rsidRDefault="000C09A1" w:rsidP="00C5070B">
            <w:pPr>
              <w:pStyle w:val="Default"/>
              <w:spacing w:line="276" w:lineRule="auto"/>
              <w:jc w:val="both"/>
              <w:rPr>
                <w:rFonts w:ascii="Arial" w:hAnsi="Arial" w:cs="Arial"/>
                <w:sz w:val="22"/>
                <w:szCs w:val="22"/>
                <w:highlight w:val="yellow"/>
              </w:rPr>
            </w:pPr>
            <w:r w:rsidRPr="00C94D9A">
              <w:rPr>
                <w:rFonts w:ascii="Arial" w:hAnsi="Arial" w:cs="Arial"/>
                <w:sz w:val="22"/>
                <w:szCs w:val="22"/>
              </w:rPr>
              <w:t>уч. Куряты – не менее</w:t>
            </w:r>
            <w:r w:rsidR="00C94D9A" w:rsidRPr="00C94D9A">
              <w:rPr>
                <w:rFonts w:ascii="Arial" w:hAnsi="Arial" w:cs="Arial"/>
                <w:sz w:val="22"/>
                <w:szCs w:val="22"/>
              </w:rPr>
              <w:t xml:space="preserve"> 7</w:t>
            </w:r>
            <w:r w:rsidRPr="00C94D9A">
              <w:rPr>
                <w:rFonts w:ascii="Arial" w:hAnsi="Arial" w:cs="Arial"/>
                <w:sz w:val="22"/>
                <w:szCs w:val="22"/>
              </w:rPr>
              <w:t xml:space="preserve"> объектов</w:t>
            </w:r>
          </w:p>
        </w:tc>
        <w:tc>
          <w:tcPr>
            <w:tcW w:w="2942" w:type="dxa"/>
          </w:tcPr>
          <w:p w:rsidR="004F1AF3" w:rsidRPr="000C09A1" w:rsidRDefault="00F70C53" w:rsidP="007B6884">
            <w:pPr>
              <w:pStyle w:val="Default"/>
              <w:spacing w:line="276" w:lineRule="auto"/>
              <w:rPr>
                <w:rFonts w:ascii="Arial" w:hAnsi="Arial" w:cs="Arial"/>
                <w:sz w:val="22"/>
                <w:szCs w:val="22"/>
              </w:rPr>
            </w:pPr>
            <w:r w:rsidRPr="000C09A1">
              <w:rPr>
                <w:rFonts w:ascii="Arial" w:hAnsi="Arial" w:cs="Arial"/>
                <w:sz w:val="22"/>
                <w:szCs w:val="22"/>
              </w:rPr>
              <w:t>Радиус обслуживания:</w:t>
            </w:r>
          </w:p>
          <w:p w:rsidR="004F1AF3" w:rsidRPr="000C09A1" w:rsidRDefault="004F1AF3" w:rsidP="007B6884">
            <w:pPr>
              <w:pStyle w:val="Default"/>
              <w:spacing w:line="276" w:lineRule="auto"/>
              <w:rPr>
                <w:rFonts w:ascii="Arial" w:hAnsi="Arial" w:cs="Arial"/>
                <w:sz w:val="22"/>
                <w:szCs w:val="22"/>
              </w:rPr>
            </w:pPr>
            <w:r w:rsidRPr="000C09A1">
              <w:rPr>
                <w:rFonts w:ascii="Arial" w:hAnsi="Arial" w:cs="Arial"/>
                <w:sz w:val="22"/>
                <w:szCs w:val="22"/>
              </w:rPr>
              <w:t xml:space="preserve">- при наличии </w:t>
            </w:r>
            <w:r w:rsidR="00F70C53" w:rsidRPr="000C09A1">
              <w:rPr>
                <w:rFonts w:ascii="Arial" w:hAnsi="Arial" w:cs="Arial"/>
                <w:sz w:val="22"/>
                <w:szCs w:val="22"/>
              </w:rPr>
              <w:t>автонасосов: 200 м;</w:t>
            </w:r>
          </w:p>
          <w:p w:rsidR="004F1AF3" w:rsidRPr="000C09A1" w:rsidRDefault="004F1AF3" w:rsidP="00F70C53">
            <w:pPr>
              <w:pStyle w:val="Default"/>
              <w:spacing w:line="276" w:lineRule="auto"/>
              <w:rPr>
                <w:rFonts w:ascii="Arial" w:hAnsi="Arial" w:cs="Arial"/>
                <w:sz w:val="22"/>
                <w:szCs w:val="22"/>
              </w:rPr>
            </w:pPr>
            <w:r w:rsidRPr="000C09A1">
              <w:rPr>
                <w:rFonts w:ascii="Arial" w:hAnsi="Arial" w:cs="Arial"/>
                <w:sz w:val="22"/>
                <w:szCs w:val="22"/>
              </w:rPr>
              <w:t>- при наличии мотопомп: 100 м – 150 м в зависимости от типа мотопомп</w:t>
            </w:r>
          </w:p>
        </w:tc>
      </w:tr>
      <w:tr w:rsidR="004F1AF3" w:rsidTr="00FD480A">
        <w:trPr>
          <w:trHeight w:val="1222"/>
        </w:trPr>
        <w:tc>
          <w:tcPr>
            <w:tcW w:w="817" w:type="dxa"/>
            <w:tcBorders>
              <w:bottom w:val="single" w:sz="4" w:space="0" w:color="auto"/>
            </w:tcBorders>
          </w:tcPr>
          <w:p w:rsidR="004F1AF3" w:rsidRPr="001F21BB" w:rsidRDefault="004F1AF3" w:rsidP="001F21BB">
            <w:pPr>
              <w:spacing w:after="0"/>
              <w:jc w:val="both"/>
              <w:rPr>
                <w:rFonts w:ascii="Arial" w:hAnsi="Arial" w:cs="Arial"/>
              </w:rPr>
            </w:pPr>
            <w:r w:rsidRPr="001F21BB">
              <w:rPr>
                <w:rFonts w:ascii="Arial" w:hAnsi="Arial" w:cs="Arial"/>
              </w:rPr>
              <w:t>7</w:t>
            </w:r>
          </w:p>
        </w:tc>
        <w:tc>
          <w:tcPr>
            <w:tcW w:w="2835" w:type="dxa"/>
            <w:tcBorders>
              <w:bottom w:val="single" w:sz="4" w:space="0" w:color="auto"/>
            </w:tcBorders>
          </w:tcPr>
          <w:p w:rsidR="004F1AF3" w:rsidRPr="000E3AA9" w:rsidRDefault="004F1AF3" w:rsidP="001F21BB">
            <w:pPr>
              <w:pStyle w:val="Default"/>
              <w:spacing w:line="276" w:lineRule="auto"/>
              <w:jc w:val="both"/>
              <w:rPr>
                <w:rFonts w:ascii="Arial" w:hAnsi="Arial" w:cs="Arial"/>
                <w:sz w:val="22"/>
                <w:szCs w:val="22"/>
              </w:rPr>
            </w:pPr>
            <w:r w:rsidRPr="000E3AA9">
              <w:rPr>
                <w:rFonts w:ascii="Arial" w:hAnsi="Arial" w:cs="Arial"/>
                <w:bCs/>
                <w:sz w:val="22"/>
                <w:szCs w:val="22"/>
              </w:rPr>
              <w:t>Общественные кладбища</w:t>
            </w:r>
          </w:p>
        </w:tc>
        <w:tc>
          <w:tcPr>
            <w:tcW w:w="2977" w:type="dxa"/>
            <w:tcBorders>
              <w:bottom w:val="single" w:sz="4" w:space="0" w:color="auto"/>
            </w:tcBorders>
          </w:tcPr>
          <w:p w:rsidR="004F1AF3" w:rsidRPr="000E3AA9" w:rsidRDefault="004F1AF3" w:rsidP="000E3AA9">
            <w:pPr>
              <w:pStyle w:val="Default"/>
              <w:spacing w:line="276" w:lineRule="auto"/>
              <w:jc w:val="both"/>
              <w:rPr>
                <w:rFonts w:ascii="Arial" w:hAnsi="Arial" w:cs="Arial"/>
                <w:sz w:val="22"/>
                <w:szCs w:val="22"/>
              </w:rPr>
            </w:pPr>
            <w:r w:rsidRPr="000E3AA9">
              <w:rPr>
                <w:rFonts w:ascii="Arial" w:hAnsi="Arial" w:cs="Arial"/>
                <w:sz w:val="22"/>
                <w:szCs w:val="22"/>
              </w:rPr>
              <w:t>Не менее 1 объекта на поселение, с минимальной площадью земельного участка – 0</w:t>
            </w:r>
            <w:r w:rsidR="006635F5" w:rsidRPr="000E3AA9">
              <w:rPr>
                <w:rFonts w:ascii="Arial" w:hAnsi="Arial" w:cs="Arial"/>
                <w:sz w:val="22"/>
                <w:szCs w:val="22"/>
              </w:rPr>
              <w:t>.</w:t>
            </w:r>
            <w:r w:rsidR="000E3AA9" w:rsidRPr="000E3AA9">
              <w:rPr>
                <w:rFonts w:ascii="Arial" w:hAnsi="Arial" w:cs="Arial"/>
                <w:sz w:val="22"/>
                <w:szCs w:val="22"/>
              </w:rPr>
              <w:t>29</w:t>
            </w:r>
            <w:r w:rsidR="000E507C" w:rsidRPr="000E3AA9">
              <w:rPr>
                <w:rFonts w:ascii="Arial" w:hAnsi="Arial" w:cs="Arial"/>
                <w:sz w:val="22"/>
                <w:szCs w:val="22"/>
              </w:rPr>
              <w:t> </w:t>
            </w:r>
            <w:r w:rsidRPr="000E3AA9">
              <w:rPr>
                <w:rFonts w:ascii="Arial" w:hAnsi="Arial" w:cs="Arial"/>
                <w:sz w:val="22"/>
                <w:szCs w:val="22"/>
              </w:rPr>
              <w:t>га</w:t>
            </w:r>
          </w:p>
        </w:tc>
        <w:tc>
          <w:tcPr>
            <w:tcW w:w="2942" w:type="dxa"/>
            <w:tcBorders>
              <w:bottom w:val="single" w:sz="4" w:space="0" w:color="auto"/>
            </w:tcBorders>
          </w:tcPr>
          <w:p w:rsidR="004F1AF3" w:rsidRPr="000E3AA9" w:rsidRDefault="004F1AF3" w:rsidP="000E507C">
            <w:pPr>
              <w:pStyle w:val="Default"/>
              <w:spacing w:line="276" w:lineRule="auto"/>
              <w:jc w:val="both"/>
              <w:rPr>
                <w:rFonts w:ascii="Arial" w:hAnsi="Arial" w:cs="Arial"/>
                <w:sz w:val="22"/>
                <w:szCs w:val="22"/>
              </w:rPr>
            </w:pPr>
            <w:r w:rsidRPr="000E3AA9">
              <w:rPr>
                <w:rFonts w:ascii="Arial" w:hAnsi="Arial" w:cs="Arial"/>
                <w:sz w:val="22"/>
                <w:szCs w:val="22"/>
              </w:rPr>
              <w:t>Транспортная доступность не более 3</w:t>
            </w:r>
            <w:r w:rsidR="000E507C" w:rsidRPr="000E3AA9">
              <w:rPr>
                <w:rFonts w:ascii="Arial" w:hAnsi="Arial" w:cs="Arial"/>
                <w:sz w:val="22"/>
                <w:szCs w:val="22"/>
              </w:rPr>
              <w:t>0</w:t>
            </w:r>
            <w:r w:rsidRPr="000E3AA9">
              <w:rPr>
                <w:rFonts w:ascii="Arial" w:hAnsi="Arial" w:cs="Arial"/>
                <w:sz w:val="22"/>
                <w:szCs w:val="22"/>
              </w:rPr>
              <w:t xml:space="preserve"> мин </w:t>
            </w:r>
          </w:p>
        </w:tc>
      </w:tr>
      <w:tr w:rsidR="004F1AF3" w:rsidTr="004F1AF3">
        <w:trPr>
          <w:trHeight w:val="315"/>
        </w:trPr>
        <w:tc>
          <w:tcPr>
            <w:tcW w:w="817" w:type="dxa"/>
            <w:tcBorders>
              <w:top w:val="single" w:sz="4" w:space="0" w:color="auto"/>
              <w:bottom w:val="single" w:sz="4" w:space="0" w:color="auto"/>
            </w:tcBorders>
          </w:tcPr>
          <w:p w:rsidR="004F1AF3" w:rsidRPr="0030725D" w:rsidRDefault="004F1AF3" w:rsidP="001F21BB">
            <w:pPr>
              <w:spacing w:after="0"/>
              <w:jc w:val="both"/>
              <w:rPr>
                <w:rFonts w:ascii="Arial" w:hAnsi="Arial" w:cs="Arial"/>
              </w:rPr>
            </w:pPr>
            <w:r w:rsidRPr="0030725D">
              <w:rPr>
                <w:rFonts w:ascii="Arial" w:hAnsi="Arial" w:cs="Arial"/>
              </w:rPr>
              <w:t>8</w:t>
            </w:r>
          </w:p>
        </w:tc>
        <w:tc>
          <w:tcPr>
            <w:tcW w:w="2835" w:type="dxa"/>
            <w:tcBorders>
              <w:top w:val="single" w:sz="4" w:space="0" w:color="auto"/>
              <w:bottom w:val="single" w:sz="4" w:space="0" w:color="auto"/>
            </w:tcBorders>
          </w:tcPr>
          <w:p w:rsidR="004F1AF3" w:rsidRPr="0030725D" w:rsidRDefault="004F1AF3" w:rsidP="001F21BB">
            <w:pPr>
              <w:pStyle w:val="Default"/>
              <w:spacing w:line="276" w:lineRule="auto"/>
              <w:jc w:val="both"/>
              <w:rPr>
                <w:rFonts w:ascii="Arial" w:hAnsi="Arial" w:cs="Arial"/>
                <w:sz w:val="22"/>
                <w:szCs w:val="22"/>
              </w:rPr>
            </w:pPr>
            <w:r w:rsidRPr="0030725D">
              <w:rPr>
                <w:rFonts w:ascii="Arial" w:hAnsi="Arial" w:cs="Arial"/>
                <w:bCs/>
                <w:sz w:val="22"/>
                <w:szCs w:val="22"/>
              </w:rPr>
              <w:t>Объекты связи</w:t>
            </w:r>
          </w:p>
        </w:tc>
        <w:tc>
          <w:tcPr>
            <w:tcW w:w="2977" w:type="dxa"/>
            <w:tcBorders>
              <w:top w:val="single" w:sz="4" w:space="0" w:color="auto"/>
              <w:bottom w:val="single" w:sz="4" w:space="0" w:color="auto"/>
            </w:tcBorders>
          </w:tcPr>
          <w:p w:rsidR="004F1AF3" w:rsidRPr="0030725D" w:rsidRDefault="00967C63" w:rsidP="00967C63">
            <w:pPr>
              <w:pStyle w:val="Default"/>
              <w:spacing w:line="276" w:lineRule="auto"/>
              <w:jc w:val="both"/>
              <w:rPr>
                <w:rFonts w:ascii="Arial" w:hAnsi="Arial" w:cs="Arial"/>
                <w:sz w:val="22"/>
                <w:szCs w:val="22"/>
              </w:rPr>
            </w:pPr>
            <w:r w:rsidRPr="0030725D">
              <w:rPr>
                <w:rFonts w:ascii="Arial" w:hAnsi="Arial" w:cs="Arial"/>
                <w:sz w:val="22"/>
                <w:szCs w:val="22"/>
              </w:rPr>
              <w:t>Не менее 1 отделения связи на поселение.</w:t>
            </w:r>
          </w:p>
        </w:tc>
        <w:tc>
          <w:tcPr>
            <w:tcW w:w="2942" w:type="dxa"/>
            <w:tcBorders>
              <w:top w:val="single" w:sz="4" w:space="0" w:color="auto"/>
              <w:bottom w:val="single" w:sz="4" w:space="0" w:color="auto"/>
            </w:tcBorders>
          </w:tcPr>
          <w:p w:rsidR="004F1AF3" w:rsidRPr="0030725D" w:rsidRDefault="006806F8" w:rsidP="006806F8">
            <w:pPr>
              <w:pStyle w:val="Default"/>
              <w:spacing w:line="276" w:lineRule="auto"/>
              <w:jc w:val="both"/>
              <w:rPr>
                <w:rFonts w:ascii="Arial" w:hAnsi="Arial" w:cs="Arial"/>
                <w:sz w:val="22"/>
                <w:szCs w:val="22"/>
              </w:rPr>
            </w:pPr>
            <w:r w:rsidRPr="0030725D">
              <w:rPr>
                <w:rFonts w:ascii="Arial" w:hAnsi="Arial" w:cs="Arial"/>
                <w:sz w:val="22"/>
                <w:szCs w:val="22"/>
              </w:rPr>
              <w:t>Радиус обслуживания 500 м</w:t>
            </w:r>
          </w:p>
        </w:tc>
      </w:tr>
      <w:tr w:rsidR="004F1AF3" w:rsidTr="004F1AF3">
        <w:trPr>
          <w:trHeight w:val="165"/>
        </w:trPr>
        <w:tc>
          <w:tcPr>
            <w:tcW w:w="817" w:type="dxa"/>
            <w:tcBorders>
              <w:top w:val="single" w:sz="4" w:space="0" w:color="auto"/>
              <w:bottom w:val="single" w:sz="4" w:space="0" w:color="auto"/>
            </w:tcBorders>
          </w:tcPr>
          <w:p w:rsidR="004F1AF3" w:rsidRPr="0030725D" w:rsidRDefault="004F1AF3" w:rsidP="001F21BB">
            <w:pPr>
              <w:spacing w:after="0"/>
              <w:jc w:val="both"/>
              <w:rPr>
                <w:rFonts w:ascii="Arial" w:hAnsi="Arial" w:cs="Arial"/>
              </w:rPr>
            </w:pPr>
            <w:r w:rsidRPr="0030725D">
              <w:rPr>
                <w:rFonts w:ascii="Arial" w:hAnsi="Arial" w:cs="Arial"/>
              </w:rPr>
              <w:lastRenderedPageBreak/>
              <w:t>9</w:t>
            </w:r>
          </w:p>
        </w:tc>
        <w:tc>
          <w:tcPr>
            <w:tcW w:w="2835" w:type="dxa"/>
            <w:tcBorders>
              <w:top w:val="single" w:sz="4" w:space="0" w:color="auto"/>
              <w:bottom w:val="single" w:sz="4" w:space="0" w:color="auto"/>
            </w:tcBorders>
          </w:tcPr>
          <w:p w:rsidR="004F1AF3" w:rsidRPr="0030725D" w:rsidRDefault="004F1AF3" w:rsidP="001F21BB">
            <w:pPr>
              <w:pStyle w:val="Default"/>
              <w:spacing w:line="276" w:lineRule="auto"/>
              <w:jc w:val="both"/>
              <w:rPr>
                <w:rFonts w:ascii="Arial" w:hAnsi="Arial" w:cs="Arial"/>
                <w:sz w:val="22"/>
                <w:szCs w:val="22"/>
              </w:rPr>
            </w:pPr>
            <w:r w:rsidRPr="0030725D">
              <w:rPr>
                <w:rFonts w:ascii="Arial" w:hAnsi="Arial" w:cs="Arial"/>
                <w:bCs/>
                <w:sz w:val="22"/>
                <w:szCs w:val="22"/>
              </w:rPr>
              <w:t>Объекты общественного питания</w:t>
            </w:r>
          </w:p>
        </w:tc>
        <w:tc>
          <w:tcPr>
            <w:tcW w:w="2977" w:type="dxa"/>
            <w:tcBorders>
              <w:top w:val="single" w:sz="4" w:space="0" w:color="auto"/>
              <w:bottom w:val="single" w:sz="4" w:space="0" w:color="auto"/>
            </w:tcBorders>
          </w:tcPr>
          <w:p w:rsidR="004F1AF3" w:rsidRPr="0030725D" w:rsidRDefault="004F1AF3" w:rsidP="006C23AA">
            <w:pPr>
              <w:pStyle w:val="Default"/>
              <w:spacing w:line="276" w:lineRule="auto"/>
              <w:jc w:val="both"/>
              <w:rPr>
                <w:rFonts w:ascii="Arial" w:hAnsi="Arial" w:cs="Arial"/>
                <w:sz w:val="22"/>
                <w:szCs w:val="22"/>
              </w:rPr>
            </w:pPr>
            <w:r w:rsidRPr="0030725D">
              <w:rPr>
                <w:rFonts w:ascii="Arial" w:hAnsi="Arial" w:cs="Arial"/>
                <w:sz w:val="22"/>
                <w:szCs w:val="22"/>
              </w:rPr>
              <w:t xml:space="preserve">Не менее </w:t>
            </w:r>
            <w:r w:rsidR="00DE6314" w:rsidRPr="0030725D">
              <w:rPr>
                <w:rFonts w:ascii="Arial" w:hAnsi="Arial" w:cs="Arial"/>
                <w:sz w:val="22"/>
                <w:szCs w:val="22"/>
              </w:rPr>
              <w:t>1</w:t>
            </w:r>
            <w:r w:rsidRPr="0030725D">
              <w:rPr>
                <w:rFonts w:ascii="Arial" w:hAnsi="Arial" w:cs="Arial"/>
                <w:sz w:val="22"/>
                <w:szCs w:val="22"/>
              </w:rPr>
              <w:t xml:space="preserve"> объект</w:t>
            </w:r>
            <w:r w:rsidR="00DE6314" w:rsidRPr="0030725D">
              <w:rPr>
                <w:rFonts w:ascii="Arial" w:hAnsi="Arial" w:cs="Arial"/>
                <w:sz w:val="22"/>
                <w:szCs w:val="22"/>
              </w:rPr>
              <w:t>а</w:t>
            </w:r>
            <w:r w:rsidRPr="0030725D">
              <w:rPr>
                <w:rFonts w:ascii="Arial" w:hAnsi="Arial" w:cs="Arial"/>
                <w:sz w:val="22"/>
                <w:szCs w:val="22"/>
              </w:rPr>
              <w:t xml:space="preserve"> на поселение</w:t>
            </w:r>
            <w:r w:rsidR="00DE6314" w:rsidRPr="0030725D">
              <w:rPr>
                <w:rFonts w:ascii="Arial" w:hAnsi="Arial" w:cs="Arial"/>
                <w:sz w:val="22"/>
                <w:szCs w:val="22"/>
              </w:rPr>
              <w:t xml:space="preserve"> на </w:t>
            </w:r>
            <w:r w:rsidR="006C23AA" w:rsidRPr="0030725D">
              <w:rPr>
                <w:rFonts w:ascii="Arial" w:hAnsi="Arial" w:cs="Arial"/>
                <w:sz w:val="22"/>
                <w:szCs w:val="22"/>
              </w:rPr>
              <w:t>48</w:t>
            </w:r>
            <w:r w:rsidR="00DE6314" w:rsidRPr="0030725D">
              <w:rPr>
                <w:rFonts w:ascii="Arial" w:hAnsi="Arial" w:cs="Arial"/>
                <w:sz w:val="22"/>
                <w:szCs w:val="22"/>
              </w:rPr>
              <w:t xml:space="preserve"> посадочных мест</w:t>
            </w:r>
          </w:p>
        </w:tc>
        <w:tc>
          <w:tcPr>
            <w:tcW w:w="2942" w:type="dxa"/>
            <w:tcBorders>
              <w:top w:val="single" w:sz="4" w:space="0" w:color="auto"/>
              <w:bottom w:val="single" w:sz="4" w:space="0" w:color="auto"/>
            </w:tcBorders>
          </w:tcPr>
          <w:p w:rsidR="004F1AF3" w:rsidRPr="0030725D" w:rsidRDefault="00DE6314" w:rsidP="00DE6314">
            <w:pPr>
              <w:pStyle w:val="Default"/>
              <w:spacing w:line="276" w:lineRule="auto"/>
              <w:jc w:val="both"/>
              <w:rPr>
                <w:rFonts w:ascii="Arial" w:hAnsi="Arial" w:cs="Arial"/>
                <w:sz w:val="22"/>
                <w:szCs w:val="22"/>
              </w:rPr>
            </w:pPr>
            <w:r w:rsidRPr="0030725D">
              <w:rPr>
                <w:rFonts w:ascii="Arial" w:hAnsi="Arial" w:cs="Arial"/>
                <w:sz w:val="22"/>
                <w:szCs w:val="22"/>
              </w:rPr>
              <w:t>Радиус обслуживания 2000 м</w:t>
            </w:r>
          </w:p>
        </w:tc>
      </w:tr>
      <w:tr w:rsidR="00FD5AA9" w:rsidTr="004F1AF3">
        <w:trPr>
          <w:trHeight w:val="285"/>
        </w:trPr>
        <w:tc>
          <w:tcPr>
            <w:tcW w:w="817" w:type="dxa"/>
            <w:tcBorders>
              <w:top w:val="single" w:sz="4" w:space="0" w:color="auto"/>
              <w:bottom w:val="single" w:sz="4" w:space="0" w:color="auto"/>
            </w:tcBorders>
          </w:tcPr>
          <w:p w:rsidR="00FD5AA9" w:rsidRPr="0030725D" w:rsidRDefault="00FD5AA9" w:rsidP="001F21BB">
            <w:pPr>
              <w:spacing w:after="0"/>
              <w:jc w:val="both"/>
              <w:rPr>
                <w:rFonts w:ascii="Arial" w:hAnsi="Arial" w:cs="Arial"/>
              </w:rPr>
            </w:pPr>
            <w:r w:rsidRPr="0030725D">
              <w:rPr>
                <w:rFonts w:ascii="Arial" w:hAnsi="Arial" w:cs="Arial"/>
              </w:rPr>
              <w:t>10</w:t>
            </w:r>
          </w:p>
        </w:tc>
        <w:tc>
          <w:tcPr>
            <w:tcW w:w="2835" w:type="dxa"/>
            <w:tcBorders>
              <w:top w:val="single" w:sz="4" w:space="0" w:color="auto"/>
              <w:bottom w:val="single" w:sz="4" w:space="0" w:color="auto"/>
            </w:tcBorders>
          </w:tcPr>
          <w:p w:rsidR="00FD5AA9" w:rsidRPr="0030725D" w:rsidRDefault="00FD5AA9" w:rsidP="001F21BB">
            <w:pPr>
              <w:pStyle w:val="Default"/>
              <w:spacing w:line="276" w:lineRule="auto"/>
              <w:jc w:val="both"/>
              <w:rPr>
                <w:rFonts w:ascii="Arial" w:hAnsi="Arial" w:cs="Arial"/>
                <w:sz w:val="22"/>
                <w:szCs w:val="22"/>
              </w:rPr>
            </w:pPr>
            <w:r w:rsidRPr="0030725D">
              <w:rPr>
                <w:rFonts w:ascii="Arial" w:hAnsi="Arial" w:cs="Arial"/>
                <w:bCs/>
                <w:sz w:val="22"/>
                <w:szCs w:val="22"/>
              </w:rPr>
              <w:t>Объекты торговли</w:t>
            </w:r>
          </w:p>
        </w:tc>
        <w:tc>
          <w:tcPr>
            <w:tcW w:w="2977" w:type="dxa"/>
            <w:tcBorders>
              <w:top w:val="single" w:sz="4" w:space="0" w:color="auto"/>
              <w:bottom w:val="single" w:sz="4" w:space="0" w:color="auto"/>
            </w:tcBorders>
          </w:tcPr>
          <w:p w:rsidR="00FD5AA9" w:rsidRPr="0030725D" w:rsidRDefault="00FD5AA9" w:rsidP="006C23AA">
            <w:pPr>
              <w:pStyle w:val="Default"/>
              <w:spacing w:line="276" w:lineRule="auto"/>
              <w:jc w:val="both"/>
              <w:rPr>
                <w:rFonts w:ascii="Arial" w:hAnsi="Arial" w:cs="Arial"/>
                <w:sz w:val="22"/>
                <w:szCs w:val="22"/>
                <w:vertAlign w:val="superscript"/>
              </w:rPr>
            </w:pPr>
            <w:r w:rsidRPr="0030725D">
              <w:rPr>
                <w:rFonts w:ascii="Arial" w:hAnsi="Arial" w:cs="Arial"/>
                <w:sz w:val="22"/>
                <w:szCs w:val="22"/>
              </w:rPr>
              <w:t xml:space="preserve">Не менее 1 объекта в населенном пункте. Общая площадь всех объектов – </w:t>
            </w:r>
            <w:r w:rsidR="006C23AA" w:rsidRPr="0030725D">
              <w:rPr>
                <w:rFonts w:ascii="Arial" w:hAnsi="Arial" w:cs="Arial"/>
                <w:sz w:val="22"/>
                <w:szCs w:val="22"/>
              </w:rPr>
              <w:t>357</w:t>
            </w:r>
            <w:r w:rsidRPr="0030725D">
              <w:rPr>
                <w:rFonts w:ascii="Arial" w:hAnsi="Arial" w:cs="Arial"/>
                <w:sz w:val="22"/>
                <w:szCs w:val="22"/>
              </w:rPr>
              <w:t xml:space="preserve"> м</w:t>
            </w:r>
            <w:r w:rsidR="00315EAB" w:rsidRPr="0030725D">
              <w:rPr>
                <w:rFonts w:ascii="Arial" w:hAnsi="Arial" w:cs="Arial"/>
                <w:sz w:val="22"/>
                <w:szCs w:val="22"/>
                <w:vertAlign w:val="superscript"/>
              </w:rPr>
              <w:t>2</w:t>
            </w:r>
          </w:p>
        </w:tc>
        <w:tc>
          <w:tcPr>
            <w:tcW w:w="2942" w:type="dxa"/>
            <w:tcBorders>
              <w:top w:val="single" w:sz="4" w:space="0" w:color="auto"/>
              <w:bottom w:val="single" w:sz="4" w:space="0" w:color="auto"/>
            </w:tcBorders>
          </w:tcPr>
          <w:p w:rsidR="00FD5AA9" w:rsidRPr="0030725D" w:rsidRDefault="00FD5AA9" w:rsidP="0086102D">
            <w:pPr>
              <w:pStyle w:val="Default"/>
              <w:spacing w:line="276" w:lineRule="auto"/>
              <w:jc w:val="both"/>
              <w:rPr>
                <w:rFonts w:ascii="Arial" w:hAnsi="Arial" w:cs="Arial"/>
                <w:sz w:val="22"/>
                <w:szCs w:val="22"/>
              </w:rPr>
            </w:pPr>
            <w:r w:rsidRPr="0030725D">
              <w:rPr>
                <w:rFonts w:ascii="Arial" w:hAnsi="Arial" w:cs="Arial"/>
                <w:sz w:val="22"/>
                <w:szCs w:val="22"/>
              </w:rPr>
              <w:t>Радиус обслуживания 2000 м</w:t>
            </w:r>
          </w:p>
        </w:tc>
      </w:tr>
      <w:tr w:rsidR="00176BC2" w:rsidTr="004F1AF3">
        <w:trPr>
          <w:trHeight w:val="236"/>
        </w:trPr>
        <w:tc>
          <w:tcPr>
            <w:tcW w:w="817" w:type="dxa"/>
            <w:tcBorders>
              <w:top w:val="single" w:sz="4" w:space="0" w:color="auto"/>
              <w:bottom w:val="single" w:sz="4" w:space="0" w:color="auto"/>
            </w:tcBorders>
          </w:tcPr>
          <w:p w:rsidR="00176BC2" w:rsidRPr="0030725D" w:rsidRDefault="00176BC2" w:rsidP="001F21BB">
            <w:pPr>
              <w:spacing w:after="0"/>
              <w:jc w:val="both"/>
              <w:rPr>
                <w:rFonts w:ascii="Arial" w:hAnsi="Arial" w:cs="Arial"/>
              </w:rPr>
            </w:pPr>
            <w:r w:rsidRPr="0030725D">
              <w:rPr>
                <w:rFonts w:ascii="Arial" w:hAnsi="Arial" w:cs="Arial"/>
              </w:rPr>
              <w:t>11</w:t>
            </w:r>
          </w:p>
        </w:tc>
        <w:tc>
          <w:tcPr>
            <w:tcW w:w="2835" w:type="dxa"/>
            <w:tcBorders>
              <w:top w:val="single" w:sz="4" w:space="0" w:color="auto"/>
              <w:bottom w:val="single" w:sz="4" w:space="0" w:color="auto"/>
            </w:tcBorders>
          </w:tcPr>
          <w:p w:rsidR="00176BC2" w:rsidRPr="0030725D" w:rsidRDefault="00176BC2" w:rsidP="007373DA">
            <w:pPr>
              <w:pStyle w:val="Default"/>
              <w:spacing w:line="276" w:lineRule="auto"/>
              <w:jc w:val="both"/>
              <w:rPr>
                <w:rFonts w:ascii="Arial" w:hAnsi="Arial" w:cs="Arial"/>
                <w:sz w:val="22"/>
                <w:szCs w:val="22"/>
              </w:rPr>
            </w:pPr>
            <w:r w:rsidRPr="0030725D">
              <w:rPr>
                <w:rFonts w:ascii="Arial" w:hAnsi="Arial" w:cs="Arial"/>
                <w:bCs/>
                <w:sz w:val="22"/>
                <w:szCs w:val="22"/>
              </w:rPr>
              <w:t>Объекты бытового обслуживания</w:t>
            </w:r>
          </w:p>
        </w:tc>
        <w:tc>
          <w:tcPr>
            <w:tcW w:w="2977" w:type="dxa"/>
            <w:tcBorders>
              <w:top w:val="single" w:sz="4" w:space="0" w:color="auto"/>
              <w:bottom w:val="single" w:sz="4" w:space="0" w:color="auto"/>
            </w:tcBorders>
          </w:tcPr>
          <w:p w:rsidR="00176BC2" w:rsidRPr="0030725D" w:rsidRDefault="00176BC2" w:rsidP="006C23AA">
            <w:pPr>
              <w:pStyle w:val="Default"/>
              <w:spacing w:line="276" w:lineRule="auto"/>
              <w:jc w:val="both"/>
              <w:rPr>
                <w:rFonts w:ascii="Arial" w:hAnsi="Arial" w:cs="Arial"/>
                <w:sz w:val="22"/>
                <w:szCs w:val="22"/>
              </w:rPr>
            </w:pPr>
            <w:r w:rsidRPr="0030725D">
              <w:rPr>
                <w:rFonts w:ascii="Arial" w:hAnsi="Arial" w:cs="Arial"/>
                <w:sz w:val="22"/>
                <w:szCs w:val="22"/>
              </w:rPr>
              <w:t xml:space="preserve">Не менее 1 объекта на поселение на </w:t>
            </w:r>
            <w:r w:rsidR="006C23AA" w:rsidRPr="0030725D">
              <w:rPr>
                <w:rFonts w:ascii="Arial" w:hAnsi="Arial" w:cs="Arial"/>
                <w:sz w:val="22"/>
                <w:szCs w:val="22"/>
              </w:rPr>
              <w:t>8</w:t>
            </w:r>
            <w:r w:rsidRPr="0030725D">
              <w:rPr>
                <w:rFonts w:ascii="Arial" w:hAnsi="Arial" w:cs="Arial"/>
                <w:sz w:val="22"/>
                <w:szCs w:val="22"/>
              </w:rPr>
              <w:t xml:space="preserve"> рабочих места</w:t>
            </w:r>
          </w:p>
        </w:tc>
        <w:tc>
          <w:tcPr>
            <w:tcW w:w="2942" w:type="dxa"/>
            <w:tcBorders>
              <w:top w:val="single" w:sz="4" w:space="0" w:color="auto"/>
              <w:bottom w:val="single" w:sz="4" w:space="0" w:color="auto"/>
            </w:tcBorders>
          </w:tcPr>
          <w:p w:rsidR="00176BC2" w:rsidRPr="0030725D" w:rsidRDefault="00176BC2" w:rsidP="0086102D">
            <w:pPr>
              <w:pStyle w:val="Default"/>
              <w:spacing w:line="276" w:lineRule="auto"/>
              <w:jc w:val="both"/>
              <w:rPr>
                <w:rFonts w:ascii="Arial" w:hAnsi="Arial" w:cs="Arial"/>
                <w:sz w:val="22"/>
                <w:szCs w:val="22"/>
              </w:rPr>
            </w:pPr>
            <w:r w:rsidRPr="0030725D">
              <w:rPr>
                <w:rFonts w:ascii="Arial" w:hAnsi="Arial" w:cs="Arial"/>
                <w:sz w:val="22"/>
                <w:szCs w:val="22"/>
              </w:rPr>
              <w:t>Радиус обслуживания 2000 м</w:t>
            </w:r>
          </w:p>
        </w:tc>
      </w:tr>
      <w:tr w:rsidR="004F1AF3" w:rsidTr="00FD5759">
        <w:trPr>
          <w:trHeight w:val="911"/>
        </w:trPr>
        <w:tc>
          <w:tcPr>
            <w:tcW w:w="817" w:type="dxa"/>
            <w:tcBorders>
              <w:top w:val="single" w:sz="4" w:space="0" w:color="auto"/>
              <w:bottom w:val="single" w:sz="4" w:space="0" w:color="auto"/>
            </w:tcBorders>
          </w:tcPr>
          <w:p w:rsidR="004F1AF3" w:rsidRPr="0030725D" w:rsidRDefault="004F1AF3" w:rsidP="001F21BB">
            <w:pPr>
              <w:spacing w:after="0"/>
              <w:jc w:val="both"/>
              <w:rPr>
                <w:rFonts w:ascii="Arial" w:hAnsi="Arial" w:cs="Arial"/>
              </w:rPr>
            </w:pPr>
            <w:r w:rsidRPr="0030725D">
              <w:rPr>
                <w:rFonts w:ascii="Arial" w:hAnsi="Arial" w:cs="Arial"/>
              </w:rPr>
              <w:t>12</w:t>
            </w:r>
          </w:p>
        </w:tc>
        <w:tc>
          <w:tcPr>
            <w:tcW w:w="2835" w:type="dxa"/>
            <w:tcBorders>
              <w:top w:val="single" w:sz="4" w:space="0" w:color="auto"/>
              <w:bottom w:val="single" w:sz="4" w:space="0" w:color="auto"/>
            </w:tcBorders>
          </w:tcPr>
          <w:p w:rsidR="004F1AF3" w:rsidRPr="0030725D" w:rsidRDefault="004F1AF3" w:rsidP="001F21BB">
            <w:pPr>
              <w:pStyle w:val="Default"/>
              <w:spacing w:line="276" w:lineRule="auto"/>
              <w:jc w:val="both"/>
              <w:rPr>
                <w:rFonts w:ascii="Arial" w:hAnsi="Arial" w:cs="Arial"/>
                <w:sz w:val="22"/>
                <w:szCs w:val="22"/>
              </w:rPr>
            </w:pPr>
            <w:r w:rsidRPr="0030725D">
              <w:rPr>
                <w:rFonts w:ascii="Arial" w:hAnsi="Arial" w:cs="Arial"/>
                <w:bCs/>
                <w:sz w:val="22"/>
                <w:szCs w:val="22"/>
              </w:rPr>
              <w:t>Специализированный жилищный фонд (жилые помещения маневренного фонда)</w:t>
            </w:r>
          </w:p>
        </w:tc>
        <w:tc>
          <w:tcPr>
            <w:tcW w:w="2977" w:type="dxa"/>
            <w:tcBorders>
              <w:top w:val="single" w:sz="4" w:space="0" w:color="auto"/>
              <w:bottom w:val="single" w:sz="4" w:space="0" w:color="auto"/>
            </w:tcBorders>
          </w:tcPr>
          <w:p w:rsidR="004F1AF3" w:rsidRPr="0030725D" w:rsidRDefault="008F17CA" w:rsidP="00315EAB">
            <w:pPr>
              <w:pStyle w:val="Default"/>
              <w:spacing w:line="276" w:lineRule="auto"/>
              <w:jc w:val="both"/>
              <w:rPr>
                <w:rFonts w:ascii="Arial" w:hAnsi="Arial" w:cs="Arial"/>
                <w:sz w:val="22"/>
                <w:szCs w:val="22"/>
                <w:vertAlign w:val="superscript"/>
              </w:rPr>
            </w:pPr>
            <w:r w:rsidRPr="0030725D">
              <w:rPr>
                <w:rFonts w:ascii="Arial" w:hAnsi="Arial" w:cs="Arial"/>
                <w:sz w:val="22"/>
                <w:szCs w:val="22"/>
              </w:rPr>
              <w:t>3</w:t>
            </w:r>
            <w:r w:rsidR="002236AC" w:rsidRPr="0030725D">
              <w:rPr>
                <w:rFonts w:ascii="Arial" w:hAnsi="Arial" w:cs="Arial"/>
                <w:sz w:val="22"/>
                <w:szCs w:val="22"/>
              </w:rPr>
              <w:t>00</w:t>
            </w:r>
            <w:r w:rsidR="00BC0289" w:rsidRPr="0030725D">
              <w:rPr>
                <w:rFonts w:ascii="Arial" w:hAnsi="Arial" w:cs="Arial"/>
                <w:sz w:val="22"/>
                <w:szCs w:val="22"/>
              </w:rPr>
              <w:t xml:space="preserve"> м</w:t>
            </w:r>
            <w:r w:rsidR="00315EAB" w:rsidRPr="0030725D">
              <w:rPr>
                <w:rFonts w:ascii="Arial" w:hAnsi="Arial" w:cs="Arial"/>
                <w:sz w:val="22"/>
                <w:szCs w:val="22"/>
                <w:vertAlign w:val="superscript"/>
              </w:rPr>
              <w:t>2</w:t>
            </w:r>
          </w:p>
        </w:tc>
        <w:tc>
          <w:tcPr>
            <w:tcW w:w="2942" w:type="dxa"/>
            <w:tcBorders>
              <w:top w:val="single" w:sz="4" w:space="0" w:color="auto"/>
              <w:bottom w:val="single" w:sz="4" w:space="0" w:color="auto"/>
            </w:tcBorders>
          </w:tcPr>
          <w:p w:rsidR="004F1AF3" w:rsidRPr="0030725D" w:rsidRDefault="00BC0289" w:rsidP="001F21BB">
            <w:pPr>
              <w:pStyle w:val="Default"/>
              <w:spacing w:line="276" w:lineRule="auto"/>
              <w:jc w:val="both"/>
              <w:rPr>
                <w:rFonts w:ascii="Arial" w:hAnsi="Arial" w:cs="Arial"/>
                <w:sz w:val="22"/>
                <w:szCs w:val="22"/>
              </w:rPr>
            </w:pPr>
            <w:r w:rsidRPr="0030725D">
              <w:rPr>
                <w:rFonts w:ascii="Arial" w:hAnsi="Arial" w:cs="Arial"/>
                <w:sz w:val="22"/>
                <w:szCs w:val="22"/>
              </w:rPr>
              <w:t>Не нормируется</w:t>
            </w:r>
          </w:p>
        </w:tc>
      </w:tr>
      <w:tr w:rsidR="00FD5759" w:rsidTr="00FD5759">
        <w:trPr>
          <w:trHeight w:val="587"/>
        </w:trPr>
        <w:tc>
          <w:tcPr>
            <w:tcW w:w="817" w:type="dxa"/>
            <w:vMerge w:val="restart"/>
            <w:tcBorders>
              <w:top w:val="single" w:sz="4" w:space="0" w:color="auto"/>
            </w:tcBorders>
          </w:tcPr>
          <w:p w:rsidR="00FD5759" w:rsidRPr="0030725D" w:rsidRDefault="00FD5759" w:rsidP="001F21BB">
            <w:pPr>
              <w:jc w:val="both"/>
              <w:rPr>
                <w:rFonts w:ascii="Arial" w:hAnsi="Arial" w:cs="Arial"/>
              </w:rPr>
            </w:pPr>
            <w:r w:rsidRPr="0030725D">
              <w:rPr>
                <w:rFonts w:ascii="Arial" w:hAnsi="Arial" w:cs="Arial"/>
              </w:rPr>
              <w:t>13</w:t>
            </w:r>
          </w:p>
        </w:tc>
        <w:tc>
          <w:tcPr>
            <w:tcW w:w="2835" w:type="dxa"/>
            <w:tcBorders>
              <w:top w:val="single" w:sz="4" w:space="0" w:color="auto"/>
              <w:bottom w:val="single" w:sz="4" w:space="0" w:color="auto"/>
            </w:tcBorders>
          </w:tcPr>
          <w:p w:rsidR="00FD5759" w:rsidRPr="0030725D" w:rsidRDefault="00FD5759" w:rsidP="001F21BB">
            <w:pPr>
              <w:pStyle w:val="Default"/>
              <w:spacing w:line="276" w:lineRule="auto"/>
              <w:jc w:val="both"/>
              <w:rPr>
                <w:rFonts w:ascii="Arial" w:hAnsi="Arial" w:cs="Arial"/>
                <w:bCs/>
                <w:sz w:val="22"/>
                <w:szCs w:val="22"/>
              </w:rPr>
            </w:pPr>
            <w:r w:rsidRPr="0030725D">
              <w:rPr>
                <w:rFonts w:ascii="Arial" w:hAnsi="Arial" w:cs="Arial"/>
                <w:bCs/>
                <w:sz w:val="22"/>
                <w:szCs w:val="22"/>
              </w:rPr>
              <w:t>Объекты благоустройства территории поселения</w:t>
            </w:r>
            <w:r w:rsidR="00213DD0" w:rsidRPr="0030725D">
              <w:rPr>
                <w:rFonts w:ascii="Arial" w:hAnsi="Arial" w:cs="Arial"/>
                <w:bCs/>
                <w:sz w:val="22"/>
                <w:szCs w:val="22"/>
              </w:rPr>
              <w:t>:</w:t>
            </w:r>
          </w:p>
        </w:tc>
        <w:tc>
          <w:tcPr>
            <w:tcW w:w="2977" w:type="dxa"/>
            <w:tcBorders>
              <w:top w:val="single" w:sz="4" w:space="0" w:color="auto"/>
              <w:bottom w:val="single" w:sz="4" w:space="0" w:color="auto"/>
            </w:tcBorders>
          </w:tcPr>
          <w:p w:rsidR="00FD5759" w:rsidRPr="0030725D" w:rsidRDefault="002A6DB2" w:rsidP="001F21BB">
            <w:pPr>
              <w:pStyle w:val="Default"/>
              <w:spacing w:line="276" w:lineRule="auto"/>
              <w:jc w:val="both"/>
              <w:rPr>
                <w:rFonts w:ascii="Arial" w:hAnsi="Arial" w:cs="Arial"/>
                <w:sz w:val="22"/>
                <w:szCs w:val="22"/>
              </w:rPr>
            </w:pPr>
            <w:r w:rsidRPr="0030725D">
              <w:rPr>
                <w:rFonts w:ascii="Arial" w:hAnsi="Arial" w:cs="Arial"/>
                <w:sz w:val="22"/>
                <w:szCs w:val="22"/>
              </w:rPr>
              <w:t>-</w:t>
            </w:r>
          </w:p>
        </w:tc>
        <w:tc>
          <w:tcPr>
            <w:tcW w:w="2942" w:type="dxa"/>
            <w:tcBorders>
              <w:top w:val="single" w:sz="4" w:space="0" w:color="auto"/>
              <w:bottom w:val="single" w:sz="4" w:space="0" w:color="auto"/>
            </w:tcBorders>
          </w:tcPr>
          <w:p w:rsidR="00FD5759" w:rsidRPr="0030725D" w:rsidRDefault="002A6DB2" w:rsidP="001F21BB">
            <w:pPr>
              <w:pStyle w:val="Default"/>
              <w:spacing w:line="276" w:lineRule="auto"/>
              <w:jc w:val="both"/>
              <w:rPr>
                <w:rFonts w:ascii="Arial" w:hAnsi="Arial" w:cs="Arial"/>
                <w:sz w:val="22"/>
                <w:szCs w:val="22"/>
              </w:rPr>
            </w:pPr>
            <w:r w:rsidRPr="0030725D">
              <w:rPr>
                <w:rFonts w:ascii="Arial" w:hAnsi="Arial" w:cs="Arial"/>
                <w:sz w:val="22"/>
                <w:szCs w:val="22"/>
              </w:rPr>
              <w:t>-</w:t>
            </w:r>
          </w:p>
        </w:tc>
      </w:tr>
      <w:tr w:rsidR="00FD5759" w:rsidTr="00FD5759">
        <w:trPr>
          <w:trHeight w:val="105"/>
        </w:trPr>
        <w:tc>
          <w:tcPr>
            <w:tcW w:w="817" w:type="dxa"/>
            <w:vMerge/>
            <w:tcBorders>
              <w:top w:val="single" w:sz="4" w:space="0" w:color="auto"/>
            </w:tcBorders>
          </w:tcPr>
          <w:p w:rsidR="00FD5759" w:rsidRPr="0030725D" w:rsidRDefault="00FD5759" w:rsidP="001F21BB">
            <w:pPr>
              <w:jc w:val="both"/>
              <w:rPr>
                <w:rFonts w:ascii="Arial" w:hAnsi="Arial" w:cs="Arial"/>
              </w:rPr>
            </w:pPr>
          </w:p>
        </w:tc>
        <w:tc>
          <w:tcPr>
            <w:tcW w:w="2835" w:type="dxa"/>
            <w:tcBorders>
              <w:top w:val="single" w:sz="4" w:space="0" w:color="auto"/>
              <w:bottom w:val="single" w:sz="4" w:space="0" w:color="auto"/>
            </w:tcBorders>
          </w:tcPr>
          <w:p w:rsidR="00FD5759" w:rsidRPr="0030725D" w:rsidRDefault="00FD5759" w:rsidP="00213DD0">
            <w:pPr>
              <w:pStyle w:val="Default"/>
              <w:spacing w:line="276" w:lineRule="auto"/>
              <w:jc w:val="both"/>
              <w:rPr>
                <w:rFonts w:ascii="Arial" w:hAnsi="Arial" w:cs="Arial"/>
                <w:sz w:val="22"/>
                <w:szCs w:val="22"/>
              </w:rPr>
            </w:pPr>
            <w:r w:rsidRPr="0030725D">
              <w:rPr>
                <w:rFonts w:ascii="Arial" w:hAnsi="Arial" w:cs="Arial"/>
                <w:bCs/>
                <w:sz w:val="22"/>
                <w:szCs w:val="22"/>
              </w:rPr>
              <w:t>Уличное освещение</w:t>
            </w:r>
          </w:p>
        </w:tc>
        <w:tc>
          <w:tcPr>
            <w:tcW w:w="2977" w:type="dxa"/>
            <w:tcBorders>
              <w:top w:val="single" w:sz="4" w:space="0" w:color="auto"/>
              <w:bottom w:val="single" w:sz="4" w:space="0" w:color="auto"/>
            </w:tcBorders>
          </w:tcPr>
          <w:p w:rsidR="00FD5759" w:rsidRPr="0030725D" w:rsidRDefault="008F17CA" w:rsidP="00C950E9">
            <w:pPr>
              <w:pStyle w:val="Default"/>
              <w:spacing w:line="276" w:lineRule="auto"/>
              <w:jc w:val="both"/>
              <w:rPr>
                <w:rFonts w:ascii="Arial" w:hAnsi="Arial" w:cs="Arial"/>
                <w:sz w:val="22"/>
                <w:szCs w:val="22"/>
              </w:rPr>
            </w:pPr>
            <w:r w:rsidRPr="0030725D">
              <w:rPr>
                <w:rFonts w:ascii="Arial" w:hAnsi="Arial" w:cs="Arial"/>
                <w:sz w:val="22"/>
                <w:szCs w:val="22"/>
              </w:rPr>
              <w:t>14.4</w:t>
            </w:r>
            <w:r w:rsidR="00FD5759" w:rsidRPr="0030725D">
              <w:rPr>
                <w:rFonts w:ascii="Arial" w:hAnsi="Arial" w:cs="Arial"/>
                <w:sz w:val="22"/>
                <w:szCs w:val="22"/>
              </w:rPr>
              <w:t xml:space="preserve"> км общей протяженности освещенных частей улиц, проездов</w:t>
            </w:r>
            <w:r w:rsidR="00C950E9" w:rsidRPr="0030725D">
              <w:rPr>
                <w:rFonts w:ascii="Arial" w:hAnsi="Arial" w:cs="Arial"/>
                <w:sz w:val="22"/>
                <w:szCs w:val="22"/>
              </w:rPr>
              <w:t>, дорог</w:t>
            </w:r>
          </w:p>
        </w:tc>
        <w:tc>
          <w:tcPr>
            <w:tcW w:w="2942" w:type="dxa"/>
            <w:tcBorders>
              <w:top w:val="single" w:sz="4" w:space="0" w:color="auto"/>
              <w:bottom w:val="single" w:sz="4" w:space="0" w:color="auto"/>
            </w:tcBorders>
          </w:tcPr>
          <w:p w:rsidR="00FD5759" w:rsidRPr="0030725D" w:rsidRDefault="00FD5759" w:rsidP="00C950E9">
            <w:pPr>
              <w:pStyle w:val="Default"/>
              <w:spacing w:line="276" w:lineRule="auto"/>
              <w:jc w:val="both"/>
              <w:rPr>
                <w:rFonts w:ascii="Arial" w:hAnsi="Arial" w:cs="Arial"/>
                <w:sz w:val="22"/>
                <w:szCs w:val="22"/>
              </w:rPr>
            </w:pPr>
            <w:r w:rsidRPr="0030725D">
              <w:rPr>
                <w:rFonts w:ascii="Arial" w:hAnsi="Arial" w:cs="Arial"/>
                <w:sz w:val="22"/>
                <w:szCs w:val="22"/>
              </w:rPr>
              <w:t xml:space="preserve">на каждые 50 метров улично-дорожной сети </w:t>
            </w:r>
          </w:p>
        </w:tc>
      </w:tr>
      <w:tr w:rsidR="00FD5759" w:rsidTr="00213DD0">
        <w:trPr>
          <w:trHeight w:val="90"/>
        </w:trPr>
        <w:tc>
          <w:tcPr>
            <w:tcW w:w="817" w:type="dxa"/>
            <w:vMerge/>
            <w:tcBorders>
              <w:top w:val="single" w:sz="4" w:space="0" w:color="auto"/>
            </w:tcBorders>
          </w:tcPr>
          <w:p w:rsidR="00FD5759" w:rsidRPr="0030725D" w:rsidRDefault="00FD5759" w:rsidP="001F21BB">
            <w:pPr>
              <w:jc w:val="both"/>
              <w:rPr>
                <w:rFonts w:ascii="Arial" w:hAnsi="Arial" w:cs="Arial"/>
              </w:rPr>
            </w:pPr>
          </w:p>
        </w:tc>
        <w:tc>
          <w:tcPr>
            <w:tcW w:w="2835" w:type="dxa"/>
            <w:tcBorders>
              <w:top w:val="single" w:sz="4" w:space="0" w:color="auto"/>
              <w:bottom w:val="single" w:sz="4" w:space="0" w:color="auto"/>
            </w:tcBorders>
          </w:tcPr>
          <w:p w:rsidR="00FD5759" w:rsidRPr="0030725D" w:rsidRDefault="00FD5759" w:rsidP="00213DD0">
            <w:pPr>
              <w:pStyle w:val="Default"/>
              <w:spacing w:line="276" w:lineRule="auto"/>
              <w:jc w:val="both"/>
              <w:rPr>
                <w:rFonts w:ascii="Arial" w:hAnsi="Arial" w:cs="Arial"/>
                <w:sz w:val="22"/>
                <w:szCs w:val="22"/>
              </w:rPr>
            </w:pPr>
            <w:r w:rsidRPr="0030725D">
              <w:rPr>
                <w:rFonts w:ascii="Arial" w:hAnsi="Arial" w:cs="Arial"/>
                <w:bCs/>
                <w:sz w:val="22"/>
                <w:szCs w:val="22"/>
              </w:rPr>
              <w:t>Объекты озеленения территории</w:t>
            </w:r>
          </w:p>
        </w:tc>
        <w:tc>
          <w:tcPr>
            <w:tcW w:w="2977" w:type="dxa"/>
            <w:tcBorders>
              <w:top w:val="single" w:sz="4" w:space="0" w:color="auto"/>
              <w:bottom w:val="single" w:sz="4" w:space="0" w:color="auto"/>
            </w:tcBorders>
          </w:tcPr>
          <w:p w:rsidR="00FD5759" w:rsidRPr="0030725D" w:rsidRDefault="00FD5759" w:rsidP="008F17CA">
            <w:pPr>
              <w:pStyle w:val="Default"/>
              <w:spacing w:line="276" w:lineRule="auto"/>
              <w:jc w:val="both"/>
              <w:rPr>
                <w:rFonts w:ascii="Arial" w:hAnsi="Arial" w:cs="Arial"/>
                <w:sz w:val="22"/>
                <w:szCs w:val="22"/>
              </w:rPr>
            </w:pPr>
            <w:r w:rsidRPr="0030725D">
              <w:rPr>
                <w:rFonts w:ascii="Arial" w:hAnsi="Arial" w:cs="Arial"/>
                <w:sz w:val="22"/>
                <w:szCs w:val="22"/>
              </w:rPr>
              <w:t xml:space="preserve">Общая площадь озеленения – </w:t>
            </w:r>
            <w:r w:rsidR="008F17CA" w:rsidRPr="0030725D">
              <w:rPr>
                <w:rFonts w:ascii="Arial" w:hAnsi="Arial" w:cs="Arial"/>
                <w:sz w:val="22"/>
                <w:szCs w:val="22"/>
              </w:rPr>
              <w:t>1</w:t>
            </w:r>
            <w:r w:rsidR="00DB517E" w:rsidRPr="0030725D">
              <w:rPr>
                <w:rFonts w:ascii="Arial" w:hAnsi="Arial" w:cs="Arial"/>
                <w:sz w:val="22"/>
                <w:szCs w:val="22"/>
              </w:rPr>
              <w:t>.</w:t>
            </w:r>
            <w:r w:rsidR="008F17CA" w:rsidRPr="0030725D">
              <w:rPr>
                <w:rFonts w:ascii="Arial" w:hAnsi="Arial" w:cs="Arial"/>
                <w:sz w:val="22"/>
                <w:szCs w:val="22"/>
              </w:rPr>
              <w:t>4</w:t>
            </w:r>
            <w:r w:rsidR="00645621" w:rsidRPr="0030725D">
              <w:rPr>
                <w:rFonts w:ascii="Arial" w:hAnsi="Arial" w:cs="Arial"/>
                <w:sz w:val="22"/>
                <w:szCs w:val="22"/>
              </w:rPr>
              <w:t xml:space="preserve"> га</w:t>
            </w:r>
          </w:p>
        </w:tc>
        <w:tc>
          <w:tcPr>
            <w:tcW w:w="2942" w:type="dxa"/>
            <w:tcBorders>
              <w:top w:val="single" w:sz="4" w:space="0" w:color="auto"/>
              <w:bottom w:val="single" w:sz="4" w:space="0" w:color="auto"/>
            </w:tcBorders>
          </w:tcPr>
          <w:p w:rsidR="00FD5759" w:rsidRPr="0030725D" w:rsidRDefault="00D670B5" w:rsidP="00213DD0">
            <w:pPr>
              <w:pStyle w:val="Default"/>
              <w:spacing w:line="276" w:lineRule="auto"/>
              <w:jc w:val="both"/>
              <w:rPr>
                <w:rFonts w:ascii="Arial" w:hAnsi="Arial" w:cs="Arial"/>
                <w:sz w:val="22"/>
                <w:szCs w:val="22"/>
              </w:rPr>
            </w:pPr>
            <w:r w:rsidRPr="0030725D">
              <w:rPr>
                <w:rFonts w:ascii="Arial" w:hAnsi="Arial" w:cs="Arial"/>
                <w:sz w:val="22"/>
                <w:szCs w:val="22"/>
              </w:rPr>
              <w:t>Пешеходная доступность не более 15 мин</w:t>
            </w:r>
          </w:p>
        </w:tc>
      </w:tr>
      <w:tr w:rsidR="00FD5759" w:rsidTr="00FD5759">
        <w:trPr>
          <w:trHeight w:val="126"/>
        </w:trPr>
        <w:tc>
          <w:tcPr>
            <w:tcW w:w="817" w:type="dxa"/>
            <w:vMerge/>
          </w:tcPr>
          <w:p w:rsidR="00FD5759" w:rsidRPr="0030725D" w:rsidRDefault="00FD5759" w:rsidP="001F21BB">
            <w:pPr>
              <w:jc w:val="both"/>
              <w:rPr>
                <w:rFonts w:ascii="Arial" w:hAnsi="Arial" w:cs="Arial"/>
              </w:rPr>
            </w:pPr>
          </w:p>
        </w:tc>
        <w:tc>
          <w:tcPr>
            <w:tcW w:w="2835" w:type="dxa"/>
            <w:tcBorders>
              <w:top w:val="single" w:sz="4" w:space="0" w:color="auto"/>
              <w:bottom w:val="single" w:sz="4" w:space="0" w:color="auto"/>
            </w:tcBorders>
          </w:tcPr>
          <w:p w:rsidR="00FD5759" w:rsidRPr="0030725D" w:rsidRDefault="00FD5759" w:rsidP="00213DD0">
            <w:pPr>
              <w:pStyle w:val="Default"/>
              <w:spacing w:line="276" w:lineRule="auto"/>
              <w:jc w:val="both"/>
              <w:rPr>
                <w:rFonts w:ascii="Arial" w:hAnsi="Arial" w:cs="Arial"/>
                <w:sz w:val="22"/>
                <w:szCs w:val="22"/>
              </w:rPr>
            </w:pPr>
            <w:r w:rsidRPr="0030725D">
              <w:rPr>
                <w:rFonts w:ascii="Arial" w:hAnsi="Arial" w:cs="Arial"/>
                <w:bCs/>
                <w:sz w:val="22"/>
                <w:szCs w:val="22"/>
              </w:rPr>
              <w:t>Детские площадки</w:t>
            </w:r>
          </w:p>
        </w:tc>
        <w:tc>
          <w:tcPr>
            <w:tcW w:w="2977" w:type="dxa"/>
            <w:tcBorders>
              <w:top w:val="single" w:sz="4" w:space="0" w:color="auto"/>
              <w:bottom w:val="single" w:sz="4" w:space="0" w:color="auto"/>
            </w:tcBorders>
          </w:tcPr>
          <w:p w:rsidR="00FD5759" w:rsidRPr="0030725D" w:rsidRDefault="00FD5759" w:rsidP="00213DD0">
            <w:pPr>
              <w:pStyle w:val="Default"/>
              <w:spacing w:line="276" w:lineRule="auto"/>
              <w:jc w:val="both"/>
              <w:rPr>
                <w:rFonts w:ascii="Arial" w:hAnsi="Arial" w:cs="Arial"/>
                <w:sz w:val="22"/>
                <w:szCs w:val="22"/>
              </w:rPr>
            </w:pPr>
            <w:r w:rsidRPr="0030725D">
              <w:rPr>
                <w:rFonts w:ascii="Arial" w:hAnsi="Arial" w:cs="Arial"/>
                <w:sz w:val="22"/>
                <w:szCs w:val="22"/>
              </w:rPr>
              <w:t xml:space="preserve">Показатели в отношении: </w:t>
            </w:r>
          </w:p>
          <w:p w:rsidR="00944A61" w:rsidRPr="0030725D" w:rsidRDefault="00944A61" w:rsidP="00944A61">
            <w:pPr>
              <w:pStyle w:val="Default"/>
              <w:spacing w:line="276" w:lineRule="auto"/>
              <w:jc w:val="both"/>
              <w:rPr>
                <w:rFonts w:ascii="Arial" w:hAnsi="Arial" w:cs="Arial"/>
                <w:sz w:val="22"/>
                <w:szCs w:val="22"/>
              </w:rPr>
            </w:pPr>
            <w:r w:rsidRPr="0030725D">
              <w:rPr>
                <w:rFonts w:ascii="Arial" w:hAnsi="Arial" w:cs="Arial"/>
                <w:sz w:val="22"/>
                <w:szCs w:val="22"/>
              </w:rPr>
              <w:t xml:space="preserve">с. Каменка – не менее </w:t>
            </w:r>
            <w:r w:rsidR="006A12F9" w:rsidRPr="0030725D">
              <w:rPr>
                <w:rFonts w:ascii="Arial" w:hAnsi="Arial" w:cs="Arial"/>
                <w:sz w:val="22"/>
                <w:szCs w:val="22"/>
              </w:rPr>
              <w:t>2</w:t>
            </w:r>
            <w:r w:rsidRPr="0030725D">
              <w:rPr>
                <w:rFonts w:ascii="Arial" w:hAnsi="Arial" w:cs="Arial"/>
                <w:sz w:val="22"/>
                <w:szCs w:val="22"/>
              </w:rPr>
              <w:t xml:space="preserve"> объектов;</w:t>
            </w:r>
          </w:p>
          <w:p w:rsidR="00944A61" w:rsidRPr="0030725D" w:rsidRDefault="00944A61" w:rsidP="00944A61">
            <w:pPr>
              <w:pStyle w:val="Default"/>
              <w:spacing w:line="276" w:lineRule="auto"/>
              <w:jc w:val="both"/>
              <w:rPr>
                <w:rFonts w:ascii="Arial" w:hAnsi="Arial" w:cs="Arial"/>
                <w:sz w:val="22"/>
                <w:szCs w:val="22"/>
              </w:rPr>
            </w:pPr>
            <w:r w:rsidRPr="0030725D">
              <w:rPr>
                <w:rFonts w:ascii="Arial" w:hAnsi="Arial" w:cs="Arial"/>
                <w:sz w:val="22"/>
                <w:szCs w:val="22"/>
              </w:rPr>
              <w:t xml:space="preserve">д. Новое Село – не менее </w:t>
            </w:r>
            <w:r w:rsidR="006A12F9" w:rsidRPr="0030725D">
              <w:rPr>
                <w:rFonts w:ascii="Arial" w:hAnsi="Arial" w:cs="Arial"/>
                <w:sz w:val="22"/>
                <w:szCs w:val="22"/>
              </w:rPr>
              <w:t>1</w:t>
            </w:r>
            <w:r w:rsidRPr="0030725D">
              <w:rPr>
                <w:rFonts w:ascii="Arial" w:hAnsi="Arial" w:cs="Arial"/>
                <w:sz w:val="22"/>
                <w:szCs w:val="22"/>
              </w:rPr>
              <w:t xml:space="preserve"> объект</w:t>
            </w:r>
            <w:r w:rsidR="006A12F9" w:rsidRPr="0030725D">
              <w:rPr>
                <w:rFonts w:ascii="Arial" w:hAnsi="Arial" w:cs="Arial"/>
                <w:sz w:val="22"/>
                <w:szCs w:val="22"/>
              </w:rPr>
              <w:t>а</w:t>
            </w:r>
            <w:r w:rsidRPr="0030725D">
              <w:rPr>
                <w:rFonts w:ascii="Arial" w:hAnsi="Arial" w:cs="Arial"/>
                <w:sz w:val="22"/>
                <w:szCs w:val="22"/>
              </w:rPr>
              <w:t>;</w:t>
            </w:r>
          </w:p>
          <w:p w:rsidR="00944A61" w:rsidRPr="0030725D" w:rsidRDefault="00944A61" w:rsidP="00944A61">
            <w:pPr>
              <w:pStyle w:val="Default"/>
              <w:spacing w:line="276" w:lineRule="auto"/>
              <w:jc w:val="both"/>
              <w:rPr>
                <w:rFonts w:ascii="Arial" w:hAnsi="Arial" w:cs="Arial"/>
                <w:sz w:val="22"/>
                <w:szCs w:val="22"/>
              </w:rPr>
            </w:pPr>
            <w:r w:rsidRPr="0030725D">
              <w:rPr>
                <w:rFonts w:ascii="Arial" w:hAnsi="Arial" w:cs="Arial"/>
                <w:sz w:val="22"/>
                <w:szCs w:val="22"/>
              </w:rPr>
              <w:t xml:space="preserve">д. Мара – не менее </w:t>
            </w:r>
            <w:r w:rsidR="006A12F9" w:rsidRPr="0030725D">
              <w:rPr>
                <w:rFonts w:ascii="Arial" w:hAnsi="Arial" w:cs="Arial"/>
                <w:sz w:val="22"/>
                <w:szCs w:val="22"/>
              </w:rPr>
              <w:t>1</w:t>
            </w:r>
            <w:r w:rsidRPr="0030725D">
              <w:rPr>
                <w:rFonts w:ascii="Arial" w:hAnsi="Arial" w:cs="Arial"/>
                <w:sz w:val="22"/>
                <w:szCs w:val="22"/>
              </w:rPr>
              <w:t xml:space="preserve"> объект</w:t>
            </w:r>
            <w:r w:rsidR="006A12F9" w:rsidRPr="0030725D">
              <w:rPr>
                <w:rFonts w:ascii="Arial" w:hAnsi="Arial" w:cs="Arial"/>
                <w:sz w:val="22"/>
                <w:szCs w:val="22"/>
              </w:rPr>
              <w:t>а</w:t>
            </w:r>
            <w:r w:rsidRPr="0030725D">
              <w:rPr>
                <w:rFonts w:ascii="Arial" w:hAnsi="Arial" w:cs="Arial"/>
                <w:sz w:val="22"/>
                <w:szCs w:val="22"/>
              </w:rPr>
              <w:t>;</w:t>
            </w:r>
          </w:p>
          <w:p w:rsidR="00D44969" w:rsidRPr="0030725D" w:rsidRDefault="00944A61" w:rsidP="006A12F9">
            <w:pPr>
              <w:pStyle w:val="Default"/>
              <w:spacing w:line="276" w:lineRule="auto"/>
              <w:jc w:val="both"/>
              <w:rPr>
                <w:rFonts w:ascii="Arial" w:hAnsi="Arial" w:cs="Arial"/>
                <w:sz w:val="22"/>
                <w:szCs w:val="22"/>
              </w:rPr>
            </w:pPr>
            <w:r w:rsidRPr="0030725D">
              <w:rPr>
                <w:rFonts w:ascii="Arial" w:hAnsi="Arial" w:cs="Arial"/>
                <w:sz w:val="22"/>
                <w:szCs w:val="22"/>
              </w:rPr>
              <w:t xml:space="preserve">уч. Куряты – не менее </w:t>
            </w:r>
            <w:r w:rsidR="006A12F9" w:rsidRPr="0030725D">
              <w:rPr>
                <w:rFonts w:ascii="Arial" w:hAnsi="Arial" w:cs="Arial"/>
                <w:sz w:val="22"/>
                <w:szCs w:val="22"/>
              </w:rPr>
              <w:t>4</w:t>
            </w:r>
            <w:r w:rsidRPr="0030725D">
              <w:rPr>
                <w:rFonts w:ascii="Arial" w:hAnsi="Arial" w:cs="Arial"/>
                <w:sz w:val="22"/>
                <w:szCs w:val="22"/>
              </w:rPr>
              <w:t xml:space="preserve"> объектов</w:t>
            </w:r>
          </w:p>
        </w:tc>
        <w:tc>
          <w:tcPr>
            <w:tcW w:w="2942" w:type="dxa"/>
            <w:tcBorders>
              <w:top w:val="single" w:sz="4" w:space="0" w:color="auto"/>
              <w:bottom w:val="single" w:sz="4" w:space="0" w:color="auto"/>
            </w:tcBorders>
          </w:tcPr>
          <w:p w:rsidR="00FD5759" w:rsidRPr="0030725D" w:rsidRDefault="00FD5759" w:rsidP="009A52D8">
            <w:pPr>
              <w:pStyle w:val="Default"/>
              <w:spacing w:line="276" w:lineRule="auto"/>
              <w:jc w:val="both"/>
              <w:rPr>
                <w:rFonts w:ascii="Arial" w:hAnsi="Arial" w:cs="Arial"/>
                <w:sz w:val="22"/>
                <w:szCs w:val="22"/>
              </w:rPr>
            </w:pPr>
            <w:r w:rsidRPr="0030725D">
              <w:rPr>
                <w:rFonts w:ascii="Arial" w:hAnsi="Arial" w:cs="Arial"/>
                <w:sz w:val="22"/>
                <w:szCs w:val="22"/>
              </w:rPr>
              <w:t>Пешеходная доступность не более 15 мин</w:t>
            </w:r>
          </w:p>
        </w:tc>
      </w:tr>
      <w:tr w:rsidR="00FD5759" w:rsidTr="00FD5759">
        <w:trPr>
          <w:trHeight w:val="150"/>
        </w:trPr>
        <w:tc>
          <w:tcPr>
            <w:tcW w:w="817" w:type="dxa"/>
            <w:vMerge/>
          </w:tcPr>
          <w:p w:rsidR="00FD5759" w:rsidRPr="0030725D" w:rsidRDefault="00FD5759" w:rsidP="001F21BB">
            <w:pPr>
              <w:jc w:val="both"/>
              <w:rPr>
                <w:rFonts w:ascii="Arial" w:hAnsi="Arial" w:cs="Arial"/>
              </w:rPr>
            </w:pPr>
          </w:p>
        </w:tc>
        <w:tc>
          <w:tcPr>
            <w:tcW w:w="2835" w:type="dxa"/>
            <w:tcBorders>
              <w:top w:val="single" w:sz="4" w:space="0" w:color="auto"/>
              <w:bottom w:val="single" w:sz="4" w:space="0" w:color="auto"/>
            </w:tcBorders>
          </w:tcPr>
          <w:p w:rsidR="00FD5759" w:rsidRPr="0030725D" w:rsidRDefault="00FD5759" w:rsidP="009A495B">
            <w:pPr>
              <w:pStyle w:val="Default"/>
              <w:spacing w:line="276" w:lineRule="auto"/>
              <w:jc w:val="both"/>
              <w:rPr>
                <w:rFonts w:ascii="Arial" w:hAnsi="Arial" w:cs="Arial"/>
                <w:sz w:val="22"/>
                <w:szCs w:val="22"/>
              </w:rPr>
            </w:pPr>
            <w:r w:rsidRPr="0030725D">
              <w:rPr>
                <w:rFonts w:ascii="Arial" w:hAnsi="Arial" w:cs="Arial"/>
                <w:bCs/>
                <w:sz w:val="22"/>
                <w:szCs w:val="22"/>
              </w:rPr>
              <w:t>Пешеходные дорожки (тротуары)</w:t>
            </w:r>
          </w:p>
        </w:tc>
        <w:tc>
          <w:tcPr>
            <w:tcW w:w="2977" w:type="dxa"/>
            <w:tcBorders>
              <w:top w:val="single" w:sz="4" w:space="0" w:color="auto"/>
              <w:bottom w:val="single" w:sz="4" w:space="0" w:color="auto"/>
            </w:tcBorders>
          </w:tcPr>
          <w:p w:rsidR="00FD5759" w:rsidRPr="0030725D" w:rsidRDefault="00FD5759" w:rsidP="00C877D5">
            <w:pPr>
              <w:pStyle w:val="Default"/>
              <w:spacing w:line="276" w:lineRule="auto"/>
              <w:jc w:val="both"/>
              <w:rPr>
                <w:rFonts w:ascii="Arial" w:hAnsi="Arial" w:cs="Arial"/>
                <w:sz w:val="22"/>
                <w:szCs w:val="22"/>
              </w:rPr>
            </w:pPr>
            <w:r w:rsidRPr="0030725D">
              <w:rPr>
                <w:rFonts w:ascii="Arial" w:hAnsi="Arial" w:cs="Arial"/>
                <w:sz w:val="22"/>
                <w:szCs w:val="22"/>
              </w:rPr>
              <w:t xml:space="preserve">Общая протяженность – </w:t>
            </w:r>
            <w:r w:rsidR="00C877D5" w:rsidRPr="0030725D">
              <w:rPr>
                <w:rFonts w:ascii="Arial" w:hAnsi="Arial" w:cs="Arial"/>
                <w:sz w:val="22"/>
                <w:szCs w:val="22"/>
              </w:rPr>
              <w:t>14.4</w:t>
            </w:r>
            <w:r w:rsidRPr="0030725D">
              <w:rPr>
                <w:rFonts w:ascii="Arial" w:hAnsi="Arial" w:cs="Arial"/>
                <w:sz w:val="22"/>
                <w:szCs w:val="22"/>
              </w:rPr>
              <w:t xml:space="preserve"> км</w:t>
            </w:r>
          </w:p>
        </w:tc>
        <w:tc>
          <w:tcPr>
            <w:tcW w:w="2942" w:type="dxa"/>
            <w:tcBorders>
              <w:top w:val="single" w:sz="4" w:space="0" w:color="auto"/>
              <w:bottom w:val="single" w:sz="4" w:space="0" w:color="auto"/>
            </w:tcBorders>
          </w:tcPr>
          <w:p w:rsidR="00FD5759" w:rsidRPr="0030725D" w:rsidRDefault="00645621" w:rsidP="00213DD0">
            <w:pPr>
              <w:pStyle w:val="Default"/>
              <w:spacing w:line="276" w:lineRule="auto"/>
              <w:jc w:val="both"/>
              <w:rPr>
                <w:rFonts w:ascii="Arial" w:hAnsi="Arial" w:cs="Arial"/>
                <w:sz w:val="22"/>
                <w:szCs w:val="22"/>
              </w:rPr>
            </w:pPr>
            <w:r w:rsidRPr="0030725D">
              <w:rPr>
                <w:rFonts w:ascii="Arial" w:hAnsi="Arial" w:cs="Arial"/>
                <w:sz w:val="22"/>
                <w:szCs w:val="22"/>
              </w:rPr>
              <w:t>Не нормируется</w:t>
            </w:r>
          </w:p>
        </w:tc>
      </w:tr>
      <w:tr w:rsidR="00FD5759" w:rsidTr="00FD5759">
        <w:trPr>
          <w:trHeight w:val="135"/>
        </w:trPr>
        <w:tc>
          <w:tcPr>
            <w:tcW w:w="817" w:type="dxa"/>
            <w:vMerge/>
          </w:tcPr>
          <w:p w:rsidR="00FD5759" w:rsidRPr="0030725D" w:rsidRDefault="00FD5759" w:rsidP="001F21BB">
            <w:pPr>
              <w:jc w:val="both"/>
              <w:rPr>
                <w:rFonts w:ascii="Arial" w:hAnsi="Arial" w:cs="Arial"/>
              </w:rPr>
            </w:pPr>
          </w:p>
        </w:tc>
        <w:tc>
          <w:tcPr>
            <w:tcW w:w="2835" w:type="dxa"/>
            <w:tcBorders>
              <w:top w:val="single" w:sz="4" w:space="0" w:color="auto"/>
              <w:bottom w:val="single" w:sz="4" w:space="0" w:color="auto"/>
            </w:tcBorders>
          </w:tcPr>
          <w:p w:rsidR="00FD5759" w:rsidRPr="0030725D" w:rsidRDefault="00FD5759" w:rsidP="00213DD0">
            <w:pPr>
              <w:pStyle w:val="Default"/>
              <w:spacing w:line="276" w:lineRule="auto"/>
              <w:jc w:val="both"/>
              <w:rPr>
                <w:rFonts w:ascii="Arial" w:hAnsi="Arial" w:cs="Arial"/>
                <w:sz w:val="22"/>
                <w:szCs w:val="22"/>
              </w:rPr>
            </w:pPr>
            <w:r w:rsidRPr="0030725D">
              <w:rPr>
                <w:rFonts w:ascii="Arial" w:hAnsi="Arial" w:cs="Arial"/>
                <w:bCs/>
                <w:sz w:val="22"/>
                <w:szCs w:val="22"/>
              </w:rPr>
              <w:t>Урны для мусора</w:t>
            </w:r>
          </w:p>
        </w:tc>
        <w:tc>
          <w:tcPr>
            <w:tcW w:w="2977" w:type="dxa"/>
            <w:tcBorders>
              <w:top w:val="single" w:sz="4" w:space="0" w:color="auto"/>
              <w:bottom w:val="single" w:sz="4" w:space="0" w:color="auto"/>
            </w:tcBorders>
          </w:tcPr>
          <w:p w:rsidR="00FD5759" w:rsidRPr="0030725D" w:rsidRDefault="00FD5759" w:rsidP="00C877D5">
            <w:pPr>
              <w:pStyle w:val="Default"/>
              <w:spacing w:line="276" w:lineRule="auto"/>
              <w:jc w:val="both"/>
              <w:rPr>
                <w:rFonts w:ascii="Arial" w:hAnsi="Arial" w:cs="Arial"/>
                <w:sz w:val="22"/>
                <w:szCs w:val="22"/>
              </w:rPr>
            </w:pPr>
            <w:r w:rsidRPr="0030725D">
              <w:rPr>
                <w:rFonts w:ascii="Arial" w:hAnsi="Arial" w:cs="Arial"/>
                <w:sz w:val="22"/>
                <w:szCs w:val="22"/>
              </w:rPr>
              <w:t xml:space="preserve">Не менее </w:t>
            </w:r>
            <w:r w:rsidR="00C877D5" w:rsidRPr="0030725D">
              <w:rPr>
                <w:rFonts w:ascii="Arial" w:hAnsi="Arial" w:cs="Arial"/>
                <w:sz w:val="22"/>
                <w:szCs w:val="22"/>
              </w:rPr>
              <w:t>7</w:t>
            </w:r>
            <w:r w:rsidR="006110F9" w:rsidRPr="0030725D">
              <w:rPr>
                <w:rFonts w:ascii="Arial" w:hAnsi="Arial" w:cs="Arial"/>
                <w:sz w:val="22"/>
                <w:szCs w:val="22"/>
              </w:rPr>
              <w:t>0</w:t>
            </w:r>
            <w:r w:rsidRPr="0030725D">
              <w:rPr>
                <w:rFonts w:ascii="Arial" w:hAnsi="Arial" w:cs="Arial"/>
                <w:sz w:val="22"/>
                <w:szCs w:val="22"/>
              </w:rPr>
              <w:t xml:space="preserve"> объектов на поселение </w:t>
            </w:r>
          </w:p>
        </w:tc>
        <w:tc>
          <w:tcPr>
            <w:tcW w:w="2942" w:type="dxa"/>
            <w:tcBorders>
              <w:top w:val="single" w:sz="4" w:space="0" w:color="auto"/>
              <w:bottom w:val="single" w:sz="4" w:space="0" w:color="auto"/>
            </w:tcBorders>
          </w:tcPr>
          <w:p w:rsidR="00FD5759" w:rsidRPr="0030725D" w:rsidRDefault="00FD5759" w:rsidP="000A144E">
            <w:pPr>
              <w:pStyle w:val="Default"/>
              <w:spacing w:line="276" w:lineRule="auto"/>
              <w:jc w:val="both"/>
              <w:rPr>
                <w:rFonts w:ascii="Arial" w:hAnsi="Arial" w:cs="Arial"/>
                <w:sz w:val="22"/>
                <w:szCs w:val="22"/>
              </w:rPr>
            </w:pPr>
            <w:r w:rsidRPr="0030725D">
              <w:rPr>
                <w:rFonts w:ascii="Arial" w:hAnsi="Arial" w:cs="Arial"/>
                <w:sz w:val="22"/>
                <w:szCs w:val="22"/>
              </w:rPr>
              <w:t xml:space="preserve">Расстояние установки урн </w:t>
            </w:r>
            <w:r w:rsidR="006110F9" w:rsidRPr="0030725D">
              <w:rPr>
                <w:rFonts w:ascii="Arial" w:hAnsi="Arial" w:cs="Arial"/>
                <w:sz w:val="22"/>
                <w:szCs w:val="22"/>
              </w:rPr>
              <w:t xml:space="preserve">– </w:t>
            </w:r>
            <w:r w:rsidRPr="0030725D">
              <w:rPr>
                <w:rFonts w:ascii="Arial" w:hAnsi="Arial" w:cs="Arial"/>
                <w:sz w:val="22"/>
                <w:szCs w:val="22"/>
              </w:rPr>
              <w:t>не</w:t>
            </w:r>
            <w:r w:rsidR="006110F9" w:rsidRPr="0030725D">
              <w:rPr>
                <w:rFonts w:ascii="Arial" w:hAnsi="Arial" w:cs="Arial"/>
                <w:sz w:val="22"/>
                <w:szCs w:val="22"/>
              </w:rPr>
              <w:t xml:space="preserve"> </w:t>
            </w:r>
            <w:r w:rsidRPr="0030725D">
              <w:rPr>
                <w:rFonts w:ascii="Arial" w:hAnsi="Arial" w:cs="Arial"/>
                <w:sz w:val="22"/>
                <w:szCs w:val="22"/>
              </w:rPr>
              <w:t xml:space="preserve">реже, чем каждые </w:t>
            </w:r>
            <w:r w:rsidR="000A144E" w:rsidRPr="0030725D">
              <w:rPr>
                <w:rFonts w:ascii="Arial" w:hAnsi="Arial" w:cs="Arial"/>
                <w:sz w:val="22"/>
                <w:szCs w:val="22"/>
              </w:rPr>
              <w:t>20</w:t>
            </w:r>
            <w:r w:rsidR="006110F9" w:rsidRPr="0030725D">
              <w:rPr>
                <w:rFonts w:ascii="Arial" w:hAnsi="Arial" w:cs="Arial"/>
                <w:sz w:val="22"/>
                <w:szCs w:val="22"/>
              </w:rPr>
              <w:t>0 </w:t>
            </w:r>
            <w:r w:rsidRPr="0030725D">
              <w:rPr>
                <w:rFonts w:ascii="Arial" w:hAnsi="Arial" w:cs="Arial"/>
                <w:sz w:val="22"/>
                <w:szCs w:val="22"/>
              </w:rPr>
              <w:t xml:space="preserve">м протяженности </w:t>
            </w:r>
            <w:r w:rsidR="00645621" w:rsidRPr="0030725D">
              <w:rPr>
                <w:rFonts w:ascii="Arial" w:hAnsi="Arial" w:cs="Arial"/>
                <w:sz w:val="22"/>
                <w:szCs w:val="22"/>
              </w:rPr>
              <w:t>пешеходных дорожек (тротуаров)</w:t>
            </w:r>
          </w:p>
        </w:tc>
      </w:tr>
      <w:tr w:rsidR="00FD5759" w:rsidTr="00213DD0">
        <w:trPr>
          <w:trHeight w:val="225"/>
        </w:trPr>
        <w:tc>
          <w:tcPr>
            <w:tcW w:w="817" w:type="dxa"/>
            <w:vMerge/>
          </w:tcPr>
          <w:p w:rsidR="00FD5759" w:rsidRPr="0030725D" w:rsidRDefault="00FD5759" w:rsidP="001F21BB">
            <w:pPr>
              <w:jc w:val="both"/>
              <w:rPr>
                <w:rFonts w:ascii="Arial" w:hAnsi="Arial" w:cs="Arial"/>
              </w:rPr>
            </w:pPr>
          </w:p>
        </w:tc>
        <w:tc>
          <w:tcPr>
            <w:tcW w:w="2835" w:type="dxa"/>
            <w:tcBorders>
              <w:top w:val="single" w:sz="4" w:space="0" w:color="auto"/>
            </w:tcBorders>
          </w:tcPr>
          <w:p w:rsidR="00FD5759" w:rsidRPr="0030725D" w:rsidRDefault="007373DA" w:rsidP="009A495B">
            <w:pPr>
              <w:pStyle w:val="Default"/>
              <w:spacing w:line="276" w:lineRule="auto"/>
              <w:jc w:val="both"/>
              <w:rPr>
                <w:rFonts w:ascii="Arial" w:hAnsi="Arial" w:cs="Arial"/>
                <w:sz w:val="22"/>
                <w:szCs w:val="22"/>
              </w:rPr>
            </w:pPr>
            <w:r w:rsidRPr="0030725D">
              <w:rPr>
                <w:rFonts w:ascii="Arial" w:hAnsi="Arial" w:cs="Arial"/>
                <w:bCs/>
                <w:sz w:val="22"/>
                <w:szCs w:val="22"/>
              </w:rPr>
              <w:t>Малые архитектурные</w:t>
            </w:r>
            <w:r w:rsidR="009A495B" w:rsidRPr="0030725D">
              <w:rPr>
                <w:rFonts w:ascii="Arial" w:hAnsi="Arial" w:cs="Arial"/>
                <w:bCs/>
                <w:sz w:val="22"/>
                <w:szCs w:val="22"/>
              </w:rPr>
              <w:t xml:space="preserve"> </w:t>
            </w:r>
            <w:r w:rsidR="00FD5759" w:rsidRPr="0030725D">
              <w:rPr>
                <w:rFonts w:ascii="Arial" w:hAnsi="Arial" w:cs="Arial"/>
                <w:bCs/>
                <w:sz w:val="22"/>
                <w:szCs w:val="22"/>
              </w:rPr>
              <w:t>формы</w:t>
            </w:r>
          </w:p>
        </w:tc>
        <w:tc>
          <w:tcPr>
            <w:tcW w:w="2977" w:type="dxa"/>
            <w:tcBorders>
              <w:top w:val="single" w:sz="4" w:space="0" w:color="auto"/>
            </w:tcBorders>
          </w:tcPr>
          <w:p w:rsidR="00FD5759" w:rsidRPr="0030725D" w:rsidRDefault="00FD5759" w:rsidP="009A495B">
            <w:pPr>
              <w:pStyle w:val="Default"/>
              <w:spacing w:line="276" w:lineRule="auto"/>
              <w:jc w:val="both"/>
              <w:rPr>
                <w:rFonts w:ascii="Arial" w:hAnsi="Arial" w:cs="Arial"/>
                <w:sz w:val="22"/>
                <w:szCs w:val="22"/>
              </w:rPr>
            </w:pPr>
            <w:r w:rsidRPr="0030725D">
              <w:rPr>
                <w:rFonts w:ascii="Arial" w:hAnsi="Arial" w:cs="Arial"/>
                <w:sz w:val="22"/>
                <w:szCs w:val="22"/>
              </w:rPr>
              <w:t xml:space="preserve">Не менее 1 объекта на </w:t>
            </w:r>
            <w:r w:rsidR="009A495B" w:rsidRPr="0030725D">
              <w:rPr>
                <w:rFonts w:ascii="Arial" w:hAnsi="Arial" w:cs="Arial"/>
                <w:sz w:val="22"/>
                <w:szCs w:val="22"/>
              </w:rPr>
              <w:t>населенный пункт</w:t>
            </w:r>
          </w:p>
        </w:tc>
        <w:tc>
          <w:tcPr>
            <w:tcW w:w="2942" w:type="dxa"/>
            <w:tcBorders>
              <w:top w:val="single" w:sz="4" w:space="0" w:color="auto"/>
            </w:tcBorders>
          </w:tcPr>
          <w:p w:rsidR="00FD5759" w:rsidRPr="0030725D" w:rsidRDefault="00645621" w:rsidP="00213DD0">
            <w:pPr>
              <w:pStyle w:val="Default"/>
              <w:spacing w:line="276" w:lineRule="auto"/>
              <w:jc w:val="both"/>
              <w:rPr>
                <w:rFonts w:ascii="Arial" w:hAnsi="Arial" w:cs="Arial"/>
                <w:sz w:val="22"/>
                <w:szCs w:val="22"/>
              </w:rPr>
            </w:pPr>
            <w:r w:rsidRPr="0030725D">
              <w:rPr>
                <w:rFonts w:ascii="Arial" w:hAnsi="Arial" w:cs="Arial"/>
                <w:sz w:val="22"/>
                <w:szCs w:val="22"/>
              </w:rPr>
              <w:t>Не нормируется</w:t>
            </w:r>
          </w:p>
        </w:tc>
      </w:tr>
    </w:tbl>
    <w:p w:rsidR="00E54A39" w:rsidRPr="0067549B" w:rsidRDefault="00E54A39" w:rsidP="0067549B">
      <w:pPr>
        <w:autoSpaceDE w:val="0"/>
        <w:autoSpaceDN w:val="0"/>
        <w:adjustRightInd w:val="0"/>
        <w:spacing w:after="0" w:line="360" w:lineRule="auto"/>
        <w:rPr>
          <w:rFonts w:ascii="Arial" w:hAnsi="Arial" w:cs="Arial"/>
        </w:rPr>
      </w:pPr>
    </w:p>
    <w:p w:rsidR="00521E28" w:rsidRPr="006956C4" w:rsidRDefault="00521E28" w:rsidP="0067549B">
      <w:pPr>
        <w:autoSpaceDE w:val="0"/>
        <w:autoSpaceDN w:val="0"/>
        <w:adjustRightInd w:val="0"/>
        <w:spacing w:after="0" w:line="360" w:lineRule="auto"/>
        <w:outlineLvl w:val="0"/>
        <w:rPr>
          <w:rFonts w:ascii="Arial" w:hAnsi="Arial" w:cs="Arial"/>
          <w:b/>
          <w:bCs/>
        </w:rPr>
        <w:sectPr w:rsidR="00521E28" w:rsidRPr="006956C4" w:rsidSect="001D2A51">
          <w:headerReference w:type="default" r:id="rId13"/>
          <w:footerReference w:type="default" r:id="rId14"/>
          <w:pgSz w:w="11907" w:h="16839" w:code="9"/>
          <w:pgMar w:top="1134" w:right="851" w:bottom="1134" w:left="1701" w:header="567" w:footer="720" w:gutter="0"/>
          <w:cols w:space="720"/>
          <w:noEndnote/>
          <w:docGrid w:linePitch="299"/>
        </w:sectPr>
      </w:pPr>
    </w:p>
    <w:p w:rsidR="00A43D10" w:rsidRPr="00A43D10" w:rsidRDefault="00A43D10" w:rsidP="00906A81">
      <w:pPr>
        <w:pStyle w:val="1"/>
        <w:spacing w:before="0" w:line="360" w:lineRule="auto"/>
        <w:rPr>
          <w:rFonts w:ascii="Arial" w:hAnsi="Arial" w:cs="Arial"/>
          <w:bCs w:val="0"/>
          <w:color w:val="auto"/>
          <w:sz w:val="32"/>
          <w:szCs w:val="32"/>
        </w:rPr>
      </w:pPr>
      <w:bookmarkStart w:id="6" w:name="_Toc445919026"/>
      <w:r w:rsidRPr="00A43D10">
        <w:rPr>
          <w:rFonts w:ascii="Arial" w:hAnsi="Arial" w:cs="Arial"/>
          <w:bCs w:val="0"/>
          <w:color w:val="auto"/>
          <w:sz w:val="32"/>
          <w:szCs w:val="32"/>
          <w:lang w:val="en-US"/>
        </w:rPr>
        <w:lastRenderedPageBreak/>
        <w:t>II</w:t>
      </w:r>
      <w:r w:rsidRPr="00A43D10">
        <w:rPr>
          <w:rFonts w:ascii="Arial" w:hAnsi="Arial" w:cs="Arial"/>
          <w:bCs w:val="0"/>
          <w:color w:val="auto"/>
          <w:sz w:val="32"/>
          <w:szCs w:val="32"/>
        </w:rPr>
        <w:t xml:space="preserve"> </w:t>
      </w:r>
      <w:r w:rsidR="003416EE" w:rsidRPr="00A43D10">
        <w:rPr>
          <w:rFonts w:ascii="Arial" w:hAnsi="Arial" w:cs="Arial"/>
          <w:bCs w:val="0"/>
          <w:color w:val="auto"/>
          <w:sz w:val="32"/>
          <w:szCs w:val="32"/>
        </w:rPr>
        <w:t>МАТЕРИАЛЫ ПО ОБОСНОВАНИЮ</w:t>
      </w:r>
      <w:bookmarkEnd w:id="6"/>
    </w:p>
    <w:p w:rsidR="003E1458" w:rsidRPr="00DE6A66" w:rsidRDefault="003E1458" w:rsidP="00906A81">
      <w:pPr>
        <w:pStyle w:val="Default"/>
        <w:spacing w:line="276" w:lineRule="auto"/>
        <w:jc w:val="both"/>
        <w:outlineLvl w:val="1"/>
        <w:rPr>
          <w:rFonts w:ascii="Arial" w:hAnsi="Arial" w:cs="Arial"/>
          <w:b/>
          <w:sz w:val="22"/>
          <w:szCs w:val="22"/>
        </w:rPr>
      </w:pPr>
      <w:bookmarkStart w:id="7" w:name="_Toc445919027"/>
      <w:r w:rsidRPr="00DE6A66">
        <w:rPr>
          <w:rFonts w:ascii="Arial" w:hAnsi="Arial" w:cs="Arial"/>
          <w:b/>
          <w:noProof/>
          <w:sz w:val="22"/>
          <w:szCs w:val="22"/>
        </w:rPr>
        <w:t>2.1</w:t>
      </w:r>
      <w:r w:rsidRPr="00DE6A66">
        <w:rPr>
          <w:rFonts w:ascii="Arial" w:hAnsi="Arial" w:cs="Arial"/>
          <w:b/>
          <w:sz w:val="22"/>
          <w:szCs w:val="22"/>
        </w:rPr>
        <w:t xml:space="preserve"> Обоснование видов объектов местного значения поселения, для которых определяются расчетные показатели</w:t>
      </w:r>
      <w:bookmarkEnd w:id="7"/>
    </w:p>
    <w:p w:rsidR="007836C9" w:rsidRPr="00213DD0" w:rsidRDefault="007836C9" w:rsidP="00213DD0">
      <w:pPr>
        <w:pStyle w:val="Default"/>
        <w:spacing w:line="276" w:lineRule="auto"/>
        <w:ind w:firstLine="709"/>
        <w:jc w:val="both"/>
        <w:rPr>
          <w:rFonts w:ascii="Arial" w:hAnsi="Arial" w:cs="Arial"/>
          <w:sz w:val="22"/>
          <w:szCs w:val="22"/>
        </w:rPr>
      </w:pPr>
      <w:r w:rsidRPr="00213DD0">
        <w:rPr>
          <w:rFonts w:ascii="Arial" w:hAnsi="Arial" w:cs="Arial"/>
          <w:sz w:val="22"/>
          <w:szCs w:val="22"/>
        </w:rPr>
        <w:t xml:space="preserve">Обоснование видов объектов местного значения поселения выполняется в целях определения объектов местного значения </w:t>
      </w:r>
      <w:r w:rsidR="008A5247">
        <w:rPr>
          <w:rFonts w:ascii="Arial" w:hAnsi="Arial" w:cs="Arial"/>
          <w:sz w:val="22"/>
          <w:szCs w:val="22"/>
        </w:rPr>
        <w:t>муниципального образования,</w:t>
      </w:r>
      <w:r w:rsidRPr="00213DD0">
        <w:rPr>
          <w:rFonts w:ascii="Arial" w:hAnsi="Arial" w:cs="Arial"/>
          <w:sz w:val="22"/>
          <w:szCs w:val="22"/>
        </w:rPr>
        <w:t xml:space="preserve">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w:t>
      </w:r>
      <w:r w:rsidR="00906A81">
        <w:rPr>
          <w:rFonts w:ascii="Arial" w:hAnsi="Arial" w:cs="Arial"/>
          <w:sz w:val="22"/>
          <w:szCs w:val="22"/>
        </w:rPr>
        <w:t>ов местного значения поселения</w:t>
      </w:r>
      <w:r w:rsidR="008A5247" w:rsidRPr="008A5247">
        <w:rPr>
          <w:rFonts w:ascii="Arial" w:hAnsi="Arial" w:cs="Arial"/>
          <w:sz w:val="22"/>
          <w:szCs w:val="22"/>
        </w:rPr>
        <w:t xml:space="preserve"> </w:t>
      </w:r>
      <w:r w:rsidR="008A5247">
        <w:rPr>
          <w:rFonts w:ascii="Arial" w:hAnsi="Arial" w:cs="Arial"/>
          <w:sz w:val="22"/>
          <w:szCs w:val="22"/>
        </w:rPr>
        <w:t>муниципального образования</w:t>
      </w:r>
      <w:r w:rsidR="00906A81">
        <w:rPr>
          <w:rFonts w:ascii="Arial" w:hAnsi="Arial" w:cs="Arial"/>
          <w:sz w:val="22"/>
          <w:szCs w:val="22"/>
        </w:rPr>
        <w:t>.</w:t>
      </w:r>
    </w:p>
    <w:p w:rsidR="007836C9" w:rsidRPr="00213DD0" w:rsidRDefault="007836C9" w:rsidP="00213DD0">
      <w:pPr>
        <w:pStyle w:val="Default"/>
        <w:spacing w:line="276" w:lineRule="auto"/>
        <w:ind w:firstLine="709"/>
        <w:jc w:val="both"/>
        <w:rPr>
          <w:rFonts w:ascii="Arial" w:hAnsi="Arial" w:cs="Arial"/>
          <w:sz w:val="22"/>
          <w:szCs w:val="22"/>
        </w:rPr>
      </w:pPr>
      <w:r w:rsidRPr="00213DD0">
        <w:rPr>
          <w:rFonts w:ascii="Arial" w:hAnsi="Arial" w:cs="Arial"/>
          <w:sz w:val="22"/>
          <w:szCs w:val="22"/>
        </w:rPr>
        <w:t>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Иркутской области в порядке, установленном статьей 16(3) Закона Иркутской области от 23 июля 2008 года № 59-оз «О</w:t>
      </w:r>
      <w:r w:rsidR="00836B53">
        <w:rPr>
          <w:rFonts w:ascii="Arial" w:hAnsi="Arial" w:cs="Arial"/>
          <w:sz w:val="22"/>
          <w:szCs w:val="22"/>
        </w:rPr>
        <w:t> </w:t>
      </w:r>
      <w:r w:rsidRPr="00213DD0">
        <w:rPr>
          <w:rFonts w:ascii="Arial" w:hAnsi="Arial" w:cs="Arial"/>
          <w:sz w:val="22"/>
          <w:szCs w:val="22"/>
        </w:rPr>
        <w:t>градостроительной деятельности в Иркутской области»</w:t>
      </w:r>
      <w:r w:rsidR="00906A81">
        <w:rPr>
          <w:rFonts w:ascii="Arial" w:hAnsi="Arial" w:cs="Arial"/>
          <w:sz w:val="22"/>
          <w:szCs w:val="22"/>
        </w:rPr>
        <w:t>.</w:t>
      </w:r>
    </w:p>
    <w:p w:rsidR="007836C9" w:rsidRPr="00213DD0" w:rsidRDefault="007836C9" w:rsidP="00213DD0">
      <w:pPr>
        <w:pStyle w:val="Default"/>
        <w:spacing w:line="276" w:lineRule="auto"/>
        <w:ind w:firstLine="709"/>
        <w:jc w:val="both"/>
        <w:rPr>
          <w:rFonts w:ascii="Arial" w:hAnsi="Arial" w:cs="Arial"/>
          <w:sz w:val="22"/>
          <w:szCs w:val="22"/>
        </w:rPr>
      </w:pPr>
      <w:r w:rsidRPr="00213DD0">
        <w:rPr>
          <w:rFonts w:ascii="Arial" w:hAnsi="Arial" w:cs="Arial"/>
          <w:sz w:val="22"/>
          <w:szCs w:val="22"/>
        </w:rPr>
        <w:t>Согласно пункта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w:t>
      </w:r>
      <w:r w:rsidR="00906A81">
        <w:rPr>
          <w:rFonts w:ascii="Arial" w:hAnsi="Arial" w:cs="Arial"/>
          <w:sz w:val="22"/>
          <w:szCs w:val="22"/>
        </w:rPr>
        <w:t>омическое развитие поселений.</w:t>
      </w:r>
    </w:p>
    <w:p w:rsidR="007836C9" w:rsidRPr="00213DD0" w:rsidRDefault="007836C9" w:rsidP="00213DD0">
      <w:pPr>
        <w:pStyle w:val="Default"/>
        <w:spacing w:line="276" w:lineRule="auto"/>
        <w:ind w:firstLine="709"/>
        <w:jc w:val="both"/>
        <w:rPr>
          <w:rFonts w:ascii="Arial" w:hAnsi="Arial" w:cs="Arial"/>
          <w:sz w:val="22"/>
          <w:szCs w:val="22"/>
        </w:rPr>
      </w:pPr>
      <w:r w:rsidRPr="00213DD0">
        <w:rPr>
          <w:rFonts w:ascii="Arial" w:hAnsi="Arial" w:cs="Arial"/>
          <w:sz w:val="22"/>
          <w:szCs w:val="22"/>
        </w:rPr>
        <w:t>В настоящем документе принято, что к объектам местного значения поселения, оказывающим существенное влияние на социально- 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w:t>
      </w:r>
      <w:r w:rsidR="00906A81">
        <w:rPr>
          <w:rFonts w:ascii="Arial" w:hAnsi="Arial" w:cs="Arial"/>
          <w:sz w:val="22"/>
          <w:szCs w:val="22"/>
        </w:rPr>
        <w:t>ходящихся в границах поселения.</w:t>
      </w:r>
    </w:p>
    <w:p w:rsidR="00DE6A66" w:rsidRPr="00213DD0" w:rsidRDefault="007836C9" w:rsidP="00213DD0">
      <w:pPr>
        <w:pStyle w:val="Default"/>
        <w:spacing w:line="276" w:lineRule="auto"/>
        <w:ind w:firstLine="709"/>
        <w:jc w:val="both"/>
        <w:rPr>
          <w:rFonts w:ascii="Arial" w:hAnsi="Arial" w:cs="Arial"/>
          <w:sz w:val="22"/>
          <w:szCs w:val="22"/>
        </w:rPr>
      </w:pPr>
      <w:r w:rsidRPr="00213DD0">
        <w:rPr>
          <w:rFonts w:ascii="Arial" w:hAnsi="Arial" w:cs="Arial"/>
          <w:sz w:val="22"/>
          <w:szCs w:val="22"/>
        </w:rPr>
        <w:t xml:space="preserve">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Градостроительного кодекса Российской Федерации) и 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которые в соответствии с Федеральным законом от 6 октября 2003 года </w:t>
      </w:r>
      <w:r w:rsidR="005D21ED">
        <w:rPr>
          <w:rFonts w:ascii="Arial" w:hAnsi="Arial" w:cs="Arial"/>
          <w:sz w:val="22"/>
          <w:szCs w:val="22"/>
        </w:rPr>
        <w:t>№</w:t>
      </w:r>
      <w:r w:rsidRPr="00213DD0">
        <w:rPr>
          <w:rFonts w:ascii="Arial" w:hAnsi="Arial" w:cs="Arial"/>
          <w:sz w:val="22"/>
          <w:szCs w:val="22"/>
        </w:rPr>
        <w:t xml:space="preserve"> 131-ФЗ </w:t>
      </w:r>
      <w:r w:rsidR="00DB4D50">
        <w:rPr>
          <w:rFonts w:ascii="Arial" w:hAnsi="Arial" w:cs="Arial"/>
          <w:sz w:val="22"/>
          <w:szCs w:val="22"/>
        </w:rPr>
        <w:t>«</w:t>
      </w:r>
      <w:r w:rsidRPr="00213DD0">
        <w:rPr>
          <w:rFonts w:ascii="Arial" w:hAnsi="Arial" w:cs="Arial"/>
          <w:sz w:val="22"/>
          <w:szCs w:val="22"/>
        </w:rPr>
        <w:t>Об общих принципах организации местного самоуправления в Российской Федерации</w:t>
      </w:r>
      <w:r w:rsidR="00DB4D50">
        <w:rPr>
          <w:rFonts w:ascii="Arial" w:hAnsi="Arial" w:cs="Arial"/>
          <w:sz w:val="22"/>
          <w:szCs w:val="22"/>
        </w:rPr>
        <w:t>»</w:t>
      </w:r>
      <w:r w:rsidRPr="00213DD0">
        <w:rPr>
          <w:rFonts w:ascii="Arial" w:hAnsi="Arial" w:cs="Arial"/>
          <w:sz w:val="22"/>
          <w:szCs w:val="22"/>
        </w:rPr>
        <w:t xml:space="preserve"> могут находиться в собственности поселения, в том числе в части создания и уч</w:t>
      </w:r>
      <w:r w:rsidR="001C75E1">
        <w:rPr>
          <w:rFonts w:ascii="Arial" w:hAnsi="Arial" w:cs="Arial"/>
          <w:sz w:val="22"/>
          <w:szCs w:val="22"/>
        </w:rPr>
        <w:t>е</w:t>
      </w:r>
      <w:r w:rsidRPr="00213DD0">
        <w:rPr>
          <w:rFonts w:ascii="Arial" w:hAnsi="Arial" w:cs="Arial"/>
          <w:sz w:val="22"/>
          <w:szCs w:val="22"/>
        </w:rPr>
        <w:t>та объектов местного значения в различных областях (видах деятельности).</w:t>
      </w:r>
    </w:p>
    <w:p w:rsidR="007836C9" w:rsidRPr="00213DD0" w:rsidRDefault="007836C9" w:rsidP="00213DD0">
      <w:pPr>
        <w:pStyle w:val="Default"/>
        <w:spacing w:line="276" w:lineRule="auto"/>
        <w:ind w:firstLine="709"/>
        <w:jc w:val="both"/>
        <w:rPr>
          <w:rFonts w:ascii="Arial" w:hAnsi="Arial" w:cs="Arial"/>
          <w:sz w:val="22"/>
          <w:szCs w:val="22"/>
        </w:rPr>
      </w:pPr>
      <w:r w:rsidRPr="00213DD0">
        <w:rPr>
          <w:rFonts w:ascii="Arial" w:hAnsi="Arial" w:cs="Arial"/>
          <w:sz w:val="22"/>
          <w:szCs w:val="22"/>
        </w:rPr>
        <w:t>Объекты местного значения поселения, указанные в пункте 1 части 5 статьи 23 Градостроительного Кодекса Российской Федерации, в областях,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так же определены в части 2 3(1) Закона Иркутской области от 23 июля 2008 года № 59-оз «О градостроительной деятельности в Иркутской области» (далее –</w:t>
      </w:r>
      <w:r w:rsidR="007C7F8D">
        <w:rPr>
          <w:rFonts w:ascii="Arial" w:hAnsi="Arial" w:cs="Arial"/>
          <w:sz w:val="22"/>
          <w:szCs w:val="22"/>
        </w:rPr>
        <w:t xml:space="preserve"> </w:t>
      </w:r>
      <w:r w:rsidR="008A5247">
        <w:rPr>
          <w:rFonts w:ascii="Arial" w:hAnsi="Arial" w:cs="Arial"/>
          <w:sz w:val="22"/>
          <w:szCs w:val="22"/>
        </w:rPr>
        <w:t>Закон № 59-оз).</w:t>
      </w:r>
    </w:p>
    <w:p w:rsidR="007836C9" w:rsidRPr="00213DD0" w:rsidRDefault="007836C9" w:rsidP="00213DD0">
      <w:pPr>
        <w:pStyle w:val="Default"/>
        <w:spacing w:line="276" w:lineRule="auto"/>
        <w:ind w:firstLine="709"/>
        <w:jc w:val="both"/>
        <w:rPr>
          <w:rFonts w:ascii="Arial" w:hAnsi="Arial" w:cs="Arial"/>
          <w:sz w:val="22"/>
          <w:szCs w:val="22"/>
        </w:rPr>
      </w:pPr>
      <w:r w:rsidRPr="00213DD0">
        <w:rPr>
          <w:rFonts w:ascii="Arial" w:hAnsi="Arial" w:cs="Arial"/>
          <w:sz w:val="22"/>
          <w:szCs w:val="22"/>
        </w:rPr>
        <w:t xml:space="preserve">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 </w:t>
      </w:r>
    </w:p>
    <w:p w:rsidR="007836C9" w:rsidRPr="00213DD0" w:rsidRDefault="007836C9" w:rsidP="00476563">
      <w:pPr>
        <w:pStyle w:val="Default"/>
        <w:numPr>
          <w:ilvl w:val="0"/>
          <w:numId w:val="5"/>
        </w:numPr>
        <w:spacing w:line="276" w:lineRule="auto"/>
        <w:ind w:left="0" w:firstLine="426"/>
        <w:jc w:val="both"/>
        <w:rPr>
          <w:rFonts w:ascii="Arial" w:hAnsi="Arial" w:cs="Arial"/>
          <w:sz w:val="22"/>
          <w:szCs w:val="22"/>
        </w:rPr>
      </w:pPr>
      <w:r w:rsidRPr="00213DD0">
        <w:rPr>
          <w:rFonts w:ascii="Arial" w:hAnsi="Arial" w:cs="Arial"/>
          <w:sz w:val="22"/>
          <w:szCs w:val="22"/>
        </w:rPr>
        <w:t xml:space="preserve">электро-, тепло-, газо- и водоснабжение населения, водоотведение; </w:t>
      </w:r>
    </w:p>
    <w:p w:rsidR="007836C9" w:rsidRPr="00213DD0" w:rsidRDefault="007836C9" w:rsidP="00476563">
      <w:pPr>
        <w:pStyle w:val="Default"/>
        <w:numPr>
          <w:ilvl w:val="0"/>
          <w:numId w:val="5"/>
        </w:numPr>
        <w:spacing w:line="276" w:lineRule="auto"/>
        <w:ind w:left="0" w:firstLine="426"/>
        <w:jc w:val="both"/>
        <w:rPr>
          <w:rFonts w:ascii="Arial" w:hAnsi="Arial" w:cs="Arial"/>
          <w:sz w:val="22"/>
          <w:szCs w:val="22"/>
        </w:rPr>
      </w:pPr>
      <w:r w:rsidRPr="00213DD0">
        <w:rPr>
          <w:rFonts w:ascii="Arial" w:hAnsi="Arial" w:cs="Arial"/>
          <w:sz w:val="22"/>
          <w:szCs w:val="22"/>
        </w:rPr>
        <w:t xml:space="preserve">автомобильные дороги местного значения; </w:t>
      </w:r>
    </w:p>
    <w:p w:rsidR="007836C9" w:rsidRPr="00213DD0" w:rsidRDefault="007836C9" w:rsidP="00476563">
      <w:pPr>
        <w:pStyle w:val="Default"/>
        <w:numPr>
          <w:ilvl w:val="0"/>
          <w:numId w:val="5"/>
        </w:numPr>
        <w:spacing w:line="276" w:lineRule="auto"/>
        <w:ind w:left="0" w:firstLine="426"/>
        <w:jc w:val="both"/>
        <w:rPr>
          <w:rFonts w:ascii="Arial" w:hAnsi="Arial" w:cs="Arial"/>
          <w:sz w:val="22"/>
          <w:szCs w:val="22"/>
        </w:rPr>
      </w:pPr>
      <w:r w:rsidRPr="00213DD0">
        <w:rPr>
          <w:rFonts w:ascii="Arial" w:hAnsi="Arial" w:cs="Arial"/>
          <w:sz w:val="22"/>
          <w:szCs w:val="22"/>
        </w:rPr>
        <w:t xml:space="preserve">физическая культура и массовый спорт; </w:t>
      </w:r>
    </w:p>
    <w:p w:rsidR="007836C9" w:rsidRPr="00213DD0" w:rsidRDefault="007836C9" w:rsidP="00476563">
      <w:pPr>
        <w:pStyle w:val="Default"/>
        <w:numPr>
          <w:ilvl w:val="0"/>
          <w:numId w:val="5"/>
        </w:numPr>
        <w:spacing w:line="276" w:lineRule="auto"/>
        <w:ind w:left="0" w:firstLine="426"/>
        <w:jc w:val="both"/>
        <w:rPr>
          <w:rFonts w:ascii="Arial" w:hAnsi="Arial" w:cs="Arial"/>
          <w:sz w:val="22"/>
          <w:szCs w:val="22"/>
        </w:rPr>
      </w:pPr>
      <w:r w:rsidRPr="00213DD0">
        <w:rPr>
          <w:rFonts w:ascii="Arial" w:hAnsi="Arial" w:cs="Arial"/>
          <w:sz w:val="22"/>
          <w:szCs w:val="22"/>
        </w:rPr>
        <w:lastRenderedPageBreak/>
        <w:t xml:space="preserve">иные области в связи с решением вопросов местного значения поселения. </w:t>
      </w:r>
    </w:p>
    <w:p w:rsidR="00DE6A66" w:rsidRDefault="007836C9" w:rsidP="00906A81">
      <w:pPr>
        <w:pStyle w:val="Default"/>
        <w:spacing w:line="276" w:lineRule="auto"/>
        <w:ind w:firstLine="709"/>
        <w:jc w:val="both"/>
        <w:rPr>
          <w:rFonts w:ascii="Arial" w:hAnsi="Arial" w:cs="Arial"/>
          <w:sz w:val="22"/>
          <w:szCs w:val="22"/>
        </w:rPr>
      </w:pPr>
      <w:r w:rsidRPr="00213DD0">
        <w:rPr>
          <w:rFonts w:ascii="Arial" w:hAnsi="Arial" w:cs="Arial"/>
          <w:sz w:val="22"/>
          <w:szCs w:val="22"/>
        </w:rPr>
        <w:t>Информация по видам объектов местного значения поселения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213DD0" w:rsidRPr="00213DD0" w:rsidRDefault="00213DD0" w:rsidP="00906A81">
      <w:pPr>
        <w:pStyle w:val="Default"/>
        <w:spacing w:line="276" w:lineRule="auto"/>
        <w:ind w:firstLine="709"/>
        <w:jc w:val="both"/>
        <w:rPr>
          <w:rFonts w:ascii="Arial" w:hAnsi="Arial" w:cs="Arial"/>
          <w:sz w:val="22"/>
          <w:szCs w:val="22"/>
        </w:rPr>
      </w:pPr>
    </w:p>
    <w:p w:rsidR="007836C9" w:rsidRPr="00213DD0" w:rsidRDefault="007836C9" w:rsidP="00906A81">
      <w:pPr>
        <w:pStyle w:val="Default"/>
        <w:spacing w:line="276" w:lineRule="auto"/>
        <w:jc w:val="center"/>
        <w:rPr>
          <w:rFonts w:ascii="Arial" w:hAnsi="Arial" w:cs="Arial"/>
          <w:sz w:val="22"/>
          <w:szCs w:val="22"/>
        </w:rPr>
      </w:pPr>
      <w:r w:rsidRPr="00213DD0">
        <w:rPr>
          <w:rFonts w:ascii="Arial" w:hAnsi="Arial" w:cs="Arial"/>
          <w:bCs/>
          <w:sz w:val="22"/>
          <w:szCs w:val="22"/>
        </w:rPr>
        <w:t>Перечень объектов местного значения</w:t>
      </w:r>
    </w:p>
    <w:p w:rsidR="007836C9" w:rsidRPr="00213DD0" w:rsidRDefault="007836C9" w:rsidP="00906A81">
      <w:pPr>
        <w:pStyle w:val="Default"/>
        <w:spacing w:line="276" w:lineRule="auto"/>
        <w:jc w:val="right"/>
        <w:rPr>
          <w:rFonts w:ascii="Arial" w:hAnsi="Arial" w:cs="Arial"/>
          <w:sz w:val="22"/>
          <w:szCs w:val="22"/>
        </w:rPr>
      </w:pPr>
      <w:r w:rsidRPr="00213DD0">
        <w:rPr>
          <w:rFonts w:ascii="Arial" w:hAnsi="Arial" w:cs="Arial"/>
          <w:sz w:val="22"/>
          <w:szCs w:val="22"/>
        </w:rPr>
        <w:t xml:space="preserve">Таблица </w:t>
      </w:r>
      <w:r w:rsidR="00213DD0">
        <w:rPr>
          <w:rFonts w:ascii="Arial" w:hAnsi="Arial" w:cs="Arial"/>
          <w:sz w:val="22"/>
          <w:szCs w:val="22"/>
        </w:rPr>
        <w:t>№</w:t>
      </w:r>
      <w:r w:rsidR="00A84E41">
        <w:rPr>
          <w:rFonts w:ascii="Arial" w:hAnsi="Arial" w:cs="Arial"/>
          <w:sz w:val="22"/>
          <w:szCs w:val="22"/>
        </w:rPr>
        <w:t> </w:t>
      </w:r>
      <w:r w:rsidR="00D074A4">
        <w:rPr>
          <w:rFonts w:ascii="Arial" w:hAnsi="Arial" w:cs="Arial"/>
          <w:sz w:val="22"/>
          <w:szCs w:val="22"/>
        </w:rPr>
        <w:t>5</w:t>
      </w:r>
    </w:p>
    <w:tbl>
      <w:tblPr>
        <w:tblStyle w:val="a4"/>
        <w:tblW w:w="0" w:type="auto"/>
        <w:tblLook w:val="04A0"/>
      </w:tblPr>
      <w:tblGrid>
        <w:gridCol w:w="4857"/>
        <w:gridCol w:w="4857"/>
      </w:tblGrid>
      <w:tr w:rsidR="007836C9" w:rsidRPr="00213DD0" w:rsidTr="005D21ED">
        <w:trPr>
          <w:tblHeader/>
        </w:trPr>
        <w:tc>
          <w:tcPr>
            <w:tcW w:w="4857" w:type="dxa"/>
            <w:vAlign w:val="center"/>
          </w:tcPr>
          <w:p w:rsidR="007836C9" w:rsidRPr="00213DD0" w:rsidRDefault="007836C9" w:rsidP="00D074A4">
            <w:pPr>
              <w:pStyle w:val="Default"/>
              <w:jc w:val="center"/>
              <w:rPr>
                <w:rFonts w:ascii="Arial" w:hAnsi="Arial" w:cs="Arial"/>
                <w:sz w:val="22"/>
                <w:szCs w:val="22"/>
              </w:rPr>
            </w:pPr>
            <w:r w:rsidRPr="00213DD0">
              <w:rPr>
                <w:rFonts w:ascii="Arial" w:hAnsi="Arial" w:cs="Arial"/>
                <w:b/>
                <w:bCs/>
                <w:sz w:val="22"/>
                <w:szCs w:val="22"/>
              </w:rPr>
              <w:t>Наименование вида объекта местного значения, для которого обосновываются расчетные показатели</w:t>
            </w:r>
          </w:p>
        </w:tc>
        <w:tc>
          <w:tcPr>
            <w:tcW w:w="4857" w:type="dxa"/>
            <w:vAlign w:val="center"/>
          </w:tcPr>
          <w:p w:rsidR="007836C9" w:rsidRPr="00213DD0" w:rsidRDefault="007836C9" w:rsidP="00D074A4">
            <w:pPr>
              <w:pStyle w:val="Default"/>
              <w:jc w:val="center"/>
              <w:rPr>
                <w:rFonts w:ascii="Arial" w:hAnsi="Arial" w:cs="Arial"/>
                <w:sz w:val="22"/>
                <w:szCs w:val="22"/>
              </w:rPr>
            </w:pPr>
            <w:r w:rsidRPr="00213DD0">
              <w:rPr>
                <w:rFonts w:ascii="Arial" w:hAnsi="Arial" w:cs="Arial"/>
                <w:b/>
                <w:bCs/>
                <w:sz w:val="22"/>
                <w:szCs w:val="22"/>
              </w:rPr>
              <w:t>Обоснование включения объекта в перечень</w:t>
            </w:r>
          </w:p>
        </w:tc>
      </w:tr>
      <w:tr w:rsidR="00CC4DA4" w:rsidRPr="00213DD0" w:rsidTr="005D21ED">
        <w:tc>
          <w:tcPr>
            <w:tcW w:w="4857" w:type="dxa"/>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Объекты электроснабжения </w:t>
            </w:r>
          </w:p>
        </w:tc>
        <w:tc>
          <w:tcPr>
            <w:tcW w:w="4857" w:type="dxa"/>
            <w:vMerge w:val="restart"/>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1. Подпункт а) пункта 1 части 5 статьи 23 Градостроительного кодекса Российской Федерации: «электро-, тепло-, газо- и водосна</w:t>
            </w:r>
            <w:r w:rsidR="00836B53">
              <w:rPr>
                <w:rFonts w:ascii="Arial" w:hAnsi="Arial" w:cs="Arial"/>
                <w:sz w:val="22"/>
                <w:szCs w:val="22"/>
              </w:rPr>
              <w:t>бжение населения, водоотведение</w:t>
            </w:r>
            <w:r w:rsidRPr="00213DD0">
              <w:rPr>
                <w:rFonts w:ascii="Arial" w:hAnsi="Arial" w:cs="Arial"/>
                <w:sz w:val="22"/>
                <w:szCs w:val="22"/>
              </w:rPr>
              <w:t>».</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2. Пункт 4 части 1 статьи 14 Федерального закона от 6 октября 2003 года </w:t>
            </w:r>
            <w:r w:rsidR="005D21ED">
              <w:rPr>
                <w:rFonts w:ascii="Arial" w:hAnsi="Arial" w:cs="Arial"/>
                <w:sz w:val="22"/>
                <w:szCs w:val="22"/>
              </w:rPr>
              <w:t>№</w:t>
            </w:r>
            <w:r w:rsidRPr="00213DD0">
              <w:rPr>
                <w:rFonts w:ascii="Arial" w:hAnsi="Arial" w:cs="Arial"/>
                <w:sz w:val="22"/>
                <w:szCs w:val="22"/>
              </w:rPr>
              <w:t xml:space="preserve">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3. Пункт 1 части 3 статьи 3(1) Закона Иркутской области от 23 июля 2008 года №</w:t>
            </w:r>
            <w:r w:rsidR="00836B53">
              <w:rPr>
                <w:rFonts w:ascii="Arial" w:hAnsi="Arial" w:cs="Arial"/>
                <w:sz w:val="22"/>
                <w:szCs w:val="22"/>
              </w:rPr>
              <w:t> </w:t>
            </w:r>
            <w:r w:rsidRPr="00213DD0">
              <w:rPr>
                <w:rFonts w:ascii="Arial" w:hAnsi="Arial" w:cs="Arial"/>
                <w:sz w:val="22"/>
                <w:szCs w:val="22"/>
              </w:rPr>
              <w:t>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4. Часть 3 статьи 14 Федерального закона от 6 октября 2003 года </w:t>
            </w:r>
            <w:r w:rsidR="005D21ED">
              <w:rPr>
                <w:rFonts w:ascii="Arial" w:hAnsi="Arial" w:cs="Arial"/>
                <w:sz w:val="22"/>
                <w:szCs w:val="22"/>
              </w:rPr>
              <w:t>№</w:t>
            </w:r>
            <w:r w:rsidRPr="00213DD0">
              <w:rPr>
                <w:rFonts w:ascii="Arial" w:hAnsi="Arial" w:cs="Arial"/>
                <w:sz w:val="22"/>
                <w:szCs w:val="22"/>
              </w:rPr>
              <w:t xml:space="preserve"> 131-ФЗ «Об общих принципах организации местного самоуправления в Российской Федерации».</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CC4DA4" w:rsidRPr="00213DD0" w:rsidTr="005D21ED">
        <w:tc>
          <w:tcPr>
            <w:tcW w:w="4857" w:type="dxa"/>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Объекты теплоснабжения </w:t>
            </w:r>
          </w:p>
        </w:tc>
        <w:tc>
          <w:tcPr>
            <w:tcW w:w="4857" w:type="dxa"/>
            <w:vMerge/>
          </w:tcPr>
          <w:p w:rsidR="00CC4DA4" w:rsidRPr="00213DD0" w:rsidRDefault="00CC4DA4" w:rsidP="00D074A4">
            <w:pPr>
              <w:pStyle w:val="Default"/>
              <w:jc w:val="both"/>
              <w:rPr>
                <w:rFonts w:ascii="Arial" w:hAnsi="Arial" w:cs="Arial"/>
                <w:sz w:val="22"/>
                <w:szCs w:val="22"/>
              </w:rPr>
            </w:pPr>
          </w:p>
        </w:tc>
      </w:tr>
      <w:tr w:rsidR="00CC4DA4" w:rsidRPr="00213DD0" w:rsidTr="005D21ED">
        <w:tc>
          <w:tcPr>
            <w:tcW w:w="4857" w:type="dxa"/>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Объекты газоснабжения </w:t>
            </w:r>
          </w:p>
        </w:tc>
        <w:tc>
          <w:tcPr>
            <w:tcW w:w="4857" w:type="dxa"/>
            <w:vMerge/>
          </w:tcPr>
          <w:p w:rsidR="00CC4DA4" w:rsidRPr="00213DD0" w:rsidRDefault="00CC4DA4" w:rsidP="00D074A4">
            <w:pPr>
              <w:pStyle w:val="Default"/>
              <w:jc w:val="both"/>
              <w:rPr>
                <w:rFonts w:ascii="Arial" w:hAnsi="Arial" w:cs="Arial"/>
                <w:sz w:val="22"/>
                <w:szCs w:val="22"/>
              </w:rPr>
            </w:pPr>
          </w:p>
        </w:tc>
      </w:tr>
      <w:tr w:rsidR="00CC4DA4" w:rsidRPr="00213DD0" w:rsidTr="005D21ED">
        <w:tc>
          <w:tcPr>
            <w:tcW w:w="4857" w:type="dxa"/>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Объекты водоснабжения</w:t>
            </w:r>
          </w:p>
        </w:tc>
        <w:tc>
          <w:tcPr>
            <w:tcW w:w="4857" w:type="dxa"/>
            <w:vMerge/>
          </w:tcPr>
          <w:p w:rsidR="00CC4DA4" w:rsidRPr="00213DD0" w:rsidRDefault="00CC4DA4" w:rsidP="00D074A4">
            <w:pPr>
              <w:pStyle w:val="Default"/>
              <w:jc w:val="both"/>
              <w:rPr>
                <w:rFonts w:ascii="Arial" w:hAnsi="Arial" w:cs="Arial"/>
                <w:sz w:val="22"/>
                <w:szCs w:val="22"/>
              </w:rPr>
            </w:pPr>
          </w:p>
        </w:tc>
      </w:tr>
      <w:tr w:rsidR="00CC4DA4" w:rsidRPr="00213DD0" w:rsidTr="005D21ED">
        <w:tc>
          <w:tcPr>
            <w:tcW w:w="4857" w:type="dxa"/>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Объекты водоотведения</w:t>
            </w:r>
          </w:p>
        </w:tc>
        <w:tc>
          <w:tcPr>
            <w:tcW w:w="4857" w:type="dxa"/>
            <w:vMerge/>
          </w:tcPr>
          <w:p w:rsidR="00CC4DA4" w:rsidRPr="00213DD0" w:rsidRDefault="00CC4DA4" w:rsidP="00D074A4">
            <w:pPr>
              <w:pStyle w:val="Default"/>
              <w:jc w:val="both"/>
              <w:rPr>
                <w:rFonts w:ascii="Arial" w:hAnsi="Arial" w:cs="Arial"/>
                <w:sz w:val="22"/>
                <w:szCs w:val="22"/>
              </w:rPr>
            </w:pPr>
          </w:p>
        </w:tc>
      </w:tr>
      <w:tr w:rsidR="00CC4DA4" w:rsidRPr="00213DD0" w:rsidTr="005D21ED">
        <w:tc>
          <w:tcPr>
            <w:tcW w:w="4857" w:type="dxa"/>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Автомобильные дороги улично-дорожной сети населенного пункта с твердым покрытием </w:t>
            </w:r>
          </w:p>
        </w:tc>
        <w:tc>
          <w:tcPr>
            <w:tcW w:w="4857" w:type="dxa"/>
            <w:vMerge w:val="restart"/>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1. Подпункт б) пункта 1 части 5 статьи 23 Градостроительного кодекса Российской Федерации: «автомобильные дороги местного значения».</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2. 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w:t>
            </w:r>
            <w:r w:rsidRPr="00213DD0">
              <w:rPr>
                <w:rFonts w:ascii="Arial" w:hAnsi="Arial" w:cs="Arial"/>
                <w:sz w:val="22"/>
                <w:szCs w:val="22"/>
              </w:rPr>
              <w:lastRenderedPageBreak/>
              <w:t>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3. Пункт 2 части 3 статьи 3(1) Закона Иркутской области от 23 июля 2008 года №</w:t>
            </w:r>
            <w:r w:rsidR="00836B53">
              <w:rPr>
                <w:rFonts w:ascii="Arial" w:hAnsi="Arial" w:cs="Arial"/>
                <w:sz w:val="22"/>
                <w:szCs w:val="22"/>
              </w:rPr>
              <w:t> </w:t>
            </w:r>
            <w:r w:rsidRPr="00213DD0">
              <w:rPr>
                <w:rFonts w:ascii="Arial" w:hAnsi="Arial" w:cs="Arial"/>
                <w:sz w:val="22"/>
                <w:szCs w:val="22"/>
              </w:rPr>
              <w:t>59-оз «О градостроительной деятельности в Иркутской области»: «автомоб</w:t>
            </w:r>
            <w:r w:rsidR="00836B53">
              <w:rPr>
                <w:rFonts w:ascii="Arial" w:hAnsi="Arial" w:cs="Arial"/>
                <w:sz w:val="22"/>
                <w:szCs w:val="22"/>
              </w:rPr>
              <w:t>ильные дороги местного значения».</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4. Часть 3 статьи 14 Федерального закона от 6 октября 2003 года </w:t>
            </w:r>
            <w:r w:rsidR="005D21ED">
              <w:rPr>
                <w:rFonts w:ascii="Arial" w:hAnsi="Arial" w:cs="Arial"/>
                <w:sz w:val="22"/>
                <w:szCs w:val="22"/>
              </w:rPr>
              <w:t>№</w:t>
            </w:r>
            <w:r w:rsidRPr="00213DD0">
              <w:rPr>
                <w:rFonts w:ascii="Arial" w:hAnsi="Arial" w:cs="Arial"/>
                <w:sz w:val="22"/>
                <w:szCs w:val="22"/>
              </w:rPr>
              <w:t xml:space="preserve"> 131-ФЗ «Об общих принципах организации местного самоуправления в Российской Федерации».</w:t>
            </w:r>
          </w:p>
          <w:p w:rsidR="00CC4DA4" w:rsidRPr="00213DD0" w:rsidRDefault="00CC4DA4" w:rsidP="00836B53">
            <w:pPr>
              <w:pStyle w:val="Default"/>
              <w:jc w:val="both"/>
              <w:rPr>
                <w:rFonts w:ascii="Arial" w:hAnsi="Arial" w:cs="Arial"/>
                <w:sz w:val="22"/>
                <w:szCs w:val="22"/>
              </w:rPr>
            </w:pPr>
            <w:r w:rsidRPr="00213DD0">
              <w:rPr>
                <w:rFonts w:ascii="Arial" w:hAnsi="Arial" w:cs="Arial"/>
                <w:sz w:val="22"/>
                <w:szCs w:val="22"/>
              </w:rPr>
              <w:t>5. Статья 1 Закона Иркутской области от 28</w:t>
            </w:r>
            <w:r w:rsidR="00836B53">
              <w:rPr>
                <w:rFonts w:ascii="Arial" w:hAnsi="Arial" w:cs="Arial"/>
                <w:sz w:val="22"/>
                <w:szCs w:val="22"/>
              </w:rPr>
              <w:t xml:space="preserve"> ноября 2014 года № 138-ОЗ </w:t>
            </w:r>
            <w:r w:rsidRPr="00213DD0">
              <w:rPr>
                <w:rFonts w:ascii="Arial" w:hAnsi="Arial" w:cs="Arial"/>
                <w:sz w:val="22"/>
                <w:szCs w:val="22"/>
              </w:rPr>
              <w:t>«О</w:t>
            </w:r>
            <w:r w:rsidR="00836B53">
              <w:rPr>
                <w:rFonts w:ascii="Arial" w:hAnsi="Arial" w:cs="Arial"/>
                <w:sz w:val="22"/>
                <w:szCs w:val="22"/>
              </w:rPr>
              <w:t> </w:t>
            </w:r>
            <w:r w:rsidRPr="00213DD0">
              <w:rPr>
                <w:rFonts w:ascii="Arial" w:hAnsi="Arial" w:cs="Arial"/>
                <w:sz w:val="22"/>
                <w:szCs w:val="22"/>
              </w:rPr>
              <w:t>закреплении за сельскими поселениями Иркутской области вопросов местного значения»</w:t>
            </w:r>
          </w:p>
        </w:tc>
      </w:tr>
      <w:tr w:rsidR="00CC4DA4" w:rsidRPr="00213DD0" w:rsidTr="005D21ED">
        <w:trPr>
          <w:trHeight w:val="240"/>
        </w:trPr>
        <w:tc>
          <w:tcPr>
            <w:tcW w:w="4857" w:type="dxa"/>
            <w:tcBorders>
              <w:bottom w:val="single" w:sz="4" w:space="0" w:color="auto"/>
            </w:tcBorders>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Парковка (парковочные места) </w:t>
            </w:r>
          </w:p>
        </w:tc>
        <w:tc>
          <w:tcPr>
            <w:tcW w:w="4857" w:type="dxa"/>
            <w:vMerge/>
          </w:tcPr>
          <w:p w:rsidR="00CC4DA4" w:rsidRPr="00213DD0" w:rsidRDefault="00CC4DA4" w:rsidP="005D21ED">
            <w:pPr>
              <w:pStyle w:val="Default"/>
              <w:jc w:val="both"/>
              <w:rPr>
                <w:rFonts w:ascii="Arial" w:hAnsi="Arial" w:cs="Arial"/>
                <w:sz w:val="22"/>
                <w:szCs w:val="22"/>
              </w:rPr>
            </w:pPr>
          </w:p>
        </w:tc>
      </w:tr>
      <w:tr w:rsidR="00CC4DA4" w:rsidRPr="00213DD0" w:rsidTr="005D21ED">
        <w:trPr>
          <w:trHeight w:val="228"/>
        </w:trPr>
        <w:tc>
          <w:tcPr>
            <w:tcW w:w="4857" w:type="dxa"/>
            <w:tcBorders>
              <w:top w:val="single" w:sz="4" w:space="0" w:color="auto"/>
              <w:bottom w:val="single" w:sz="4" w:space="0" w:color="auto"/>
            </w:tcBorders>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Пешеходный переход </w:t>
            </w:r>
          </w:p>
        </w:tc>
        <w:tc>
          <w:tcPr>
            <w:tcW w:w="4857" w:type="dxa"/>
            <w:vMerge/>
            <w:tcBorders>
              <w:bottom w:val="single" w:sz="4" w:space="0" w:color="auto"/>
            </w:tcBorders>
          </w:tcPr>
          <w:p w:rsidR="00CC4DA4" w:rsidRPr="00213DD0" w:rsidRDefault="00CC4DA4" w:rsidP="005D21ED">
            <w:pPr>
              <w:pStyle w:val="Default"/>
              <w:jc w:val="both"/>
              <w:rPr>
                <w:rFonts w:ascii="Arial" w:hAnsi="Arial" w:cs="Arial"/>
                <w:sz w:val="22"/>
                <w:szCs w:val="22"/>
              </w:rPr>
            </w:pPr>
          </w:p>
        </w:tc>
      </w:tr>
      <w:tr w:rsidR="00CC4DA4" w:rsidRPr="00213DD0" w:rsidTr="005D21ED">
        <w:trPr>
          <w:trHeight w:val="210"/>
        </w:trPr>
        <w:tc>
          <w:tcPr>
            <w:tcW w:w="4857" w:type="dxa"/>
            <w:tcBorders>
              <w:top w:val="single" w:sz="4" w:space="0" w:color="auto"/>
            </w:tcBorders>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lastRenderedPageBreak/>
              <w:t xml:space="preserve">Автобусные остановки </w:t>
            </w:r>
          </w:p>
        </w:tc>
        <w:tc>
          <w:tcPr>
            <w:tcW w:w="4857" w:type="dxa"/>
            <w:tcBorders>
              <w:top w:val="single" w:sz="4" w:space="0" w:color="auto"/>
            </w:tcBorders>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r w:rsidR="00317097">
              <w:rPr>
                <w:rFonts w:ascii="Arial" w:hAnsi="Arial" w:cs="Arial"/>
                <w:sz w:val="22"/>
                <w:szCs w:val="22"/>
              </w:rPr>
              <w:t>».</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2. Пункт 7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w:t>
            </w:r>
            <w:r w:rsidR="00317097">
              <w:rPr>
                <w:rFonts w:ascii="Arial" w:hAnsi="Arial" w:cs="Arial"/>
                <w:sz w:val="22"/>
                <w:szCs w:val="22"/>
              </w:rPr>
              <w:t>».</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3. Пункт 14 части 3 статьи 3(1) Закона Иркутской</w:t>
            </w:r>
            <w:r w:rsidR="00317097">
              <w:rPr>
                <w:rFonts w:ascii="Arial" w:hAnsi="Arial" w:cs="Arial"/>
                <w:sz w:val="22"/>
                <w:szCs w:val="22"/>
              </w:rPr>
              <w:t xml:space="preserve"> области от 23 июля 2008 года № </w:t>
            </w:r>
            <w:r w:rsidRPr="00213DD0">
              <w:rPr>
                <w:rFonts w:ascii="Arial" w:hAnsi="Arial" w:cs="Arial"/>
                <w:sz w:val="22"/>
                <w:szCs w:val="22"/>
              </w:rPr>
              <w:t>59-оз «О градостроительной деятельности в Иркут</w:t>
            </w:r>
            <w:r w:rsidR="00317097">
              <w:rPr>
                <w:rFonts w:ascii="Arial" w:hAnsi="Arial" w:cs="Arial"/>
                <w:sz w:val="22"/>
                <w:szCs w:val="22"/>
              </w:rPr>
              <w:t>ской области»: «иные объекты».</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4. Часть 3 статьи 14 Федерального закона от 6 октября 2003 года </w:t>
            </w:r>
            <w:r w:rsidR="005D21ED">
              <w:rPr>
                <w:rFonts w:ascii="Arial" w:hAnsi="Arial" w:cs="Arial"/>
                <w:sz w:val="22"/>
                <w:szCs w:val="22"/>
              </w:rPr>
              <w:t>№</w:t>
            </w:r>
            <w:r w:rsidRPr="00213DD0">
              <w:rPr>
                <w:rFonts w:ascii="Arial" w:hAnsi="Arial" w:cs="Arial"/>
                <w:sz w:val="22"/>
                <w:szCs w:val="22"/>
              </w:rPr>
              <w:t xml:space="preserve"> 131-ФЗ «Об общих принципах организации местного самоуправления в Российской Федерации». </w:t>
            </w:r>
          </w:p>
          <w:p w:rsidR="00CC4DA4" w:rsidRPr="00213DD0" w:rsidRDefault="00CC4DA4" w:rsidP="00317097">
            <w:pPr>
              <w:pStyle w:val="Default"/>
              <w:jc w:val="both"/>
              <w:rPr>
                <w:rFonts w:ascii="Arial" w:hAnsi="Arial" w:cs="Arial"/>
                <w:sz w:val="22"/>
                <w:szCs w:val="22"/>
              </w:rPr>
            </w:pPr>
            <w:r w:rsidRPr="00213DD0">
              <w:rPr>
                <w:rFonts w:ascii="Arial" w:hAnsi="Arial" w:cs="Arial"/>
                <w:sz w:val="22"/>
                <w:szCs w:val="22"/>
              </w:rPr>
              <w:t>5. Статья 1 Закона Иркутской области от 28</w:t>
            </w:r>
            <w:r w:rsidR="00317097">
              <w:rPr>
                <w:rFonts w:ascii="Arial" w:hAnsi="Arial" w:cs="Arial"/>
                <w:sz w:val="22"/>
                <w:szCs w:val="22"/>
              </w:rPr>
              <w:t> </w:t>
            </w:r>
            <w:r w:rsidRPr="00213DD0">
              <w:rPr>
                <w:rFonts w:ascii="Arial" w:hAnsi="Arial" w:cs="Arial"/>
                <w:sz w:val="22"/>
                <w:szCs w:val="22"/>
              </w:rPr>
              <w:t xml:space="preserve">ноября 2014 года № 138-ОЗ </w:t>
            </w:r>
            <w:r w:rsidRPr="00213DD0">
              <w:rPr>
                <w:rFonts w:ascii="Arial" w:hAnsi="Arial" w:cs="Arial"/>
                <w:sz w:val="22"/>
                <w:szCs w:val="22"/>
              </w:rPr>
              <w:lastRenderedPageBreak/>
              <w:t>«О</w:t>
            </w:r>
            <w:r w:rsidR="00317097">
              <w:rPr>
                <w:rFonts w:ascii="Arial" w:hAnsi="Arial" w:cs="Arial"/>
                <w:sz w:val="22"/>
                <w:szCs w:val="22"/>
              </w:rPr>
              <w:t> </w:t>
            </w:r>
            <w:r w:rsidRPr="00213DD0">
              <w:rPr>
                <w:rFonts w:ascii="Arial" w:hAnsi="Arial" w:cs="Arial"/>
                <w:sz w:val="22"/>
                <w:szCs w:val="22"/>
              </w:rPr>
              <w:t>закреплении за сельскими поселениями Иркутской области вопросов местного значения»</w:t>
            </w:r>
          </w:p>
        </w:tc>
      </w:tr>
      <w:tr w:rsidR="00213DD0" w:rsidRPr="00213DD0" w:rsidTr="005D21ED">
        <w:trPr>
          <w:trHeight w:val="370"/>
        </w:trPr>
        <w:tc>
          <w:tcPr>
            <w:tcW w:w="4857" w:type="dxa"/>
            <w:tcBorders>
              <w:bottom w:val="single" w:sz="4" w:space="0" w:color="auto"/>
            </w:tcBorders>
          </w:tcPr>
          <w:p w:rsidR="00213DD0" w:rsidRPr="00213DD0" w:rsidRDefault="00213DD0" w:rsidP="005D21ED">
            <w:pPr>
              <w:pStyle w:val="Default"/>
              <w:jc w:val="both"/>
              <w:rPr>
                <w:rFonts w:ascii="Arial" w:hAnsi="Arial" w:cs="Arial"/>
                <w:sz w:val="22"/>
                <w:szCs w:val="22"/>
              </w:rPr>
            </w:pPr>
            <w:r w:rsidRPr="00213DD0">
              <w:rPr>
                <w:rFonts w:ascii="Arial" w:hAnsi="Arial" w:cs="Arial"/>
                <w:sz w:val="22"/>
                <w:szCs w:val="22"/>
              </w:rPr>
              <w:lastRenderedPageBreak/>
              <w:t xml:space="preserve">Многофункциональный спортивно-досуговый комплекс с бассейном </w:t>
            </w:r>
          </w:p>
        </w:tc>
        <w:tc>
          <w:tcPr>
            <w:tcW w:w="4857" w:type="dxa"/>
            <w:vMerge w:val="restart"/>
          </w:tcPr>
          <w:p w:rsidR="00213DD0" w:rsidRPr="00213DD0" w:rsidRDefault="00213DD0" w:rsidP="005D21ED">
            <w:pPr>
              <w:pStyle w:val="Default"/>
              <w:jc w:val="both"/>
              <w:rPr>
                <w:rFonts w:ascii="Arial" w:hAnsi="Arial" w:cs="Arial"/>
                <w:sz w:val="22"/>
                <w:szCs w:val="22"/>
              </w:rPr>
            </w:pPr>
            <w:r w:rsidRPr="00213DD0">
              <w:rPr>
                <w:rFonts w:ascii="Arial" w:hAnsi="Arial" w:cs="Arial"/>
                <w:sz w:val="22"/>
                <w:szCs w:val="22"/>
              </w:rPr>
              <w:t>1. Подпункт в) пункта 1 части 5 статьи 23 Градостроительного кодекса Российской Федерации: «физич</w:t>
            </w:r>
            <w:r w:rsidR="00317097">
              <w:rPr>
                <w:rFonts w:ascii="Arial" w:hAnsi="Arial" w:cs="Arial"/>
                <w:sz w:val="22"/>
                <w:szCs w:val="22"/>
              </w:rPr>
              <w:t>еская культура и массовый спорт».</w:t>
            </w:r>
          </w:p>
          <w:p w:rsidR="00213DD0" w:rsidRPr="00213DD0" w:rsidRDefault="00213DD0" w:rsidP="005D21ED">
            <w:pPr>
              <w:pStyle w:val="Default"/>
              <w:jc w:val="both"/>
              <w:rPr>
                <w:rFonts w:ascii="Arial" w:hAnsi="Arial" w:cs="Arial"/>
                <w:sz w:val="22"/>
                <w:szCs w:val="22"/>
              </w:rPr>
            </w:pPr>
            <w:r w:rsidRPr="00213DD0">
              <w:rPr>
                <w:rFonts w:ascii="Arial" w:hAnsi="Arial" w:cs="Arial"/>
                <w:sz w:val="22"/>
                <w:szCs w:val="22"/>
              </w:rPr>
              <w:t>2. 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sidR="00317097">
              <w:rPr>
                <w:rFonts w:ascii="Arial" w:hAnsi="Arial" w:cs="Arial"/>
                <w:sz w:val="22"/>
                <w:szCs w:val="22"/>
              </w:rPr>
              <w:t>».</w:t>
            </w:r>
          </w:p>
          <w:p w:rsidR="00213DD0" w:rsidRPr="00213DD0" w:rsidRDefault="00213DD0" w:rsidP="005D21ED">
            <w:pPr>
              <w:pStyle w:val="Default"/>
              <w:jc w:val="both"/>
              <w:rPr>
                <w:rFonts w:ascii="Arial" w:hAnsi="Arial" w:cs="Arial"/>
                <w:sz w:val="22"/>
                <w:szCs w:val="22"/>
              </w:rPr>
            </w:pPr>
            <w:r w:rsidRPr="00213DD0">
              <w:rPr>
                <w:rFonts w:ascii="Arial" w:hAnsi="Arial" w:cs="Arial"/>
                <w:sz w:val="22"/>
                <w:szCs w:val="22"/>
              </w:rPr>
              <w:t>3. 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w:t>
            </w:r>
            <w:r w:rsidR="00317097">
              <w:rPr>
                <w:rFonts w:ascii="Arial" w:hAnsi="Arial" w:cs="Arial"/>
                <w:sz w:val="22"/>
                <w:szCs w:val="22"/>
              </w:rPr>
              <w:t xml:space="preserve"> детьми и молодежью в поселении».</w:t>
            </w:r>
          </w:p>
          <w:p w:rsidR="00213DD0" w:rsidRPr="00213DD0" w:rsidRDefault="00213DD0" w:rsidP="005D21ED">
            <w:pPr>
              <w:pStyle w:val="Default"/>
              <w:jc w:val="both"/>
              <w:rPr>
                <w:rFonts w:ascii="Arial" w:hAnsi="Arial" w:cs="Arial"/>
                <w:sz w:val="22"/>
                <w:szCs w:val="22"/>
              </w:rPr>
            </w:pPr>
            <w:r w:rsidRPr="00213DD0">
              <w:rPr>
                <w:rFonts w:ascii="Arial" w:hAnsi="Arial" w:cs="Arial"/>
                <w:sz w:val="22"/>
                <w:szCs w:val="22"/>
              </w:rPr>
              <w:t>4. Пункт 5 части 3 статьи 3(1) Закона Иркутской области от 23 июля 2008 года №</w:t>
            </w:r>
            <w:r w:rsidR="00317097">
              <w:rPr>
                <w:rFonts w:ascii="Arial" w:hAnsi="Arial" w:cs="Arial"/>
                <w:sz w:val="22"/>
                <w:szCs w:val="22"/>
              </w:rPr>
              <w:t> </w:t>
            </w:r>
            <w:r w:rsidRPr="00213DD0">
              <w:rPr>
                <w:rFonts w:ascii="Arial" w:hAnsi="Arial" w:cs="Arial"/>
                <w:sz w:val="22"/>
                <w:szCs w:val="22"/>
              </w:rPr>
              <w:t xml:space="preserve">59-оз «О градостроительной деятельности в Иркутской области»: «объекты физической культуры и массового спорта, в том числе: </w:t>
            </w:r>
          </w:p>
          <w:p w:rsidR="00213DD0" w:rsidRPr="00213DD0" w:rsidRDefault="00213DD0" w:rsidP="005D21ED">
            <w:pPr>
              <w:pStyle w:val="Default"/>
              <w:jc w:val="both"/>
              <w:rPr>
                <w:rFonts w:ascii="Arial" w:hAnsi="Arial" w:cs="Arial"/>
                <w:sz w:val="22"/>
                <w:szCs w:val="22"/>
              </w:rPr>
            </w:pPr>
            <w:r w:rsidRPr="00213DD0">
              <w:rPr>
                <w:rFonts w:ascii="Arial" w:hAnsi="Arial" w:cs="Arial"/>
                <w:sz w:val="22"/>
                <w:szCs w:val="22"/>
              </w:rPr>
              <w:t xml:space="preserve">а) спортивные комплексы; </w:t>
            </w:r>
          </w:p>
          <w:p w:rsidR="00213DD0" w:rsidRPr="00213DD0" w:rsidRDefault="00213DD0" w:rsidP="005D21ED">
            <w:pPr>
              <w:pStyle w:val="Default"/>
              <w:jc w:val="both"/>
              <w:rPr>
                <w:rFonts w:ascii="Arial" w:hAnsi="Arial" w:cs="Arial"/>
                <w:sz w:val="22"/>
                <w:szCs w:val="22"/>
              </w:rPr>
            </w:pPr>
            <w:r w:rsidRPr="00213DD0">
              <w:rPr>
                <w:rFonts w:ascii="Arial" w:hAnsi="Arial" w:cs="Arial"/>
                <w:sz w:val="22"/>
                <w:szCs w:val="22"/>
              </w:rPr>
              <w:t xml:space="preserve">б) плавательные бассейны; </w:t>
            </w:r>
          </w:p>
          <w:p w:rsidR="00213DD0" w:rsidRPr="00213DD0" w:rsidRDefault="00213DD0" w:rsidP="005D21ED">
            <w:pPr>
              <w:pStyle w:val="Default"/>
              <w:jc w:val="both"/>
              <w:rPr>
                <w:rFonts w:ascii="Arial" w:hAnsi="Arial" w:cs="Arial"/>
                <w:sz w:val="22"/>
                <w:szCs w:val="22"/>
              </w:rPr>
            </w:pPr>
            <w:r w:rsidRPr="00213DD0">
              <w:rPr>
                <w:rFonts w:ascii="Arial" w:hAnsi="Arial" w:cs="Arial"/>
                <w:sz w:val="22"/>
                <w:szCs w:val="22"/>
              </w:rPr>
              <w:t>в) стадионы</w:t>
            </w:r>
            <w:r w:rsidR="00317097">
              <w:rPr>
                <w:rFonts w:ascii="Arial" w:hAnsi="Arial" w:cs="Arial"/>
                <w:sz w:val="22"/>
                <w:szCs w:val="22"/>
              </w:rPr>
              <w:t>».</w:t>
            </w:r>
          </w:p>
          <w:p w:rsidR="00213DD0" w:rsidRPr="00213DD0" w:rsidRDefault="00213DD0" w:rsidP="005D21ED">
            <w:pPr>
              <w:pStyle w:val="Default"/>
              <w:jc w:val="both"/>
              <w:rPr>
                <w:rFonts w:ascii="Arial" w:hAnsi="Arial" w:cs="Arial"/>
                <w:sz w:val="22"/>
                <w:szCs w:val="22"/>
              </w:rPr>
            </w:pPr>
            <w:r w:rsidRPr="00213DD0">
              <w:rPr>
                <w:rFonts w:ascii="Arial" w:hAnsi="Arial" w:cs="Arial"/>
                <w:sz w:val="22"/>
                <w:szCs w:val="22"/>
              </w:rPr>
              <w:t xml:space="preserve">5. Часть 3 статьи 14 Федерального закона от 6 октября 2003 года </w:t>
            </w:r>
            <w:r w:rsidR="005D21ED">
              <w:rPr>
                <w:rFonts w:ascii="Arial" w:hAnsi="Arial" w:cs="Arial"/>
                <w:sz w:val="22"/>
                <w:szCs w:val="22"/>
              </w:rPr>
              <w:t>№</w:t>
            </w:r>
            <w:r w:rsidRPr="00213DD0">
              <w:rPr>
                <w:rFonts w:ascii="Arial" w:hAnsi="Arial" w:cs="Arial"/>
                <w:sz w:val="22"/>
                <w:szCs w:val="22"/>
              </w:rPr>
              <w:t xml:space="preserve"> 131-ФЗ «Об общих принципах организации местного самоуправления в Россий</w:t>
            </w:r>
            <w:r w:rsidR="009E0E7B">
              <w:rPr>
                <w:rFonts w:ascii="Arial" w:hAnsi="Arial" w:cs="Arial"/>
                <w:sz w:val="22"/>
                <w:szCs w:val="22"/>
              </w:rPr>
              <w:t>ской Федерации»</w:t>
            </w:r>
          </w:p>
        </w:tc>
      </w:tr>
      <w:tr w:rsidR="00213DD0" w:rsidRPr="00213DD0" w:rsidTr="005D21ED">
        <w:trPr>
          <w:trHeight w:val="567"/>
        </w:trPr>
        <w:tc>
          <w:tcPr>
            <w:tcW w:w="4857" w:type="dxa"/>
            <w:tcBorders>
              <w:top w:val="single" w:sz="4" w:space="0" w:color="auto"/>
              <w:bottom w:val="single" w:sz="4" w:space="0" w:color="auto"/>
            </w:tcBorders>
          </w:tcPr>
          <w:p w:rsidR="00213DD0" w:rsidRPr="00213DD0" w:rsidRDefault="00213DD0" w:rsidP="005D21ED">
            <w:pPr>
              <w:pStyle w:val="Default"/>
              <w:jc w:val="both"/>
              <w:rPr>
                <w:rFonts w:ascii="Arial" w:hAnsi="Arial" w:cs="Arial"/>
                <w:sz w:val="22"/>
                <w:szCs w:val="22"/>
              </w:rPr>
            </w:pPr>
            <w:r w:rsidRPr="00213DD0">
              <w:rPr>
                <w:rFonts w:ascii="Arial" w:hAnsi="Arial" w:cs="Arial"/>
                <w:sz w:val="22"/>
                <w:szCs w:val="22"/>
              </w:rPr>
              <w:t>Открытая спортивная площадка с искусственным покрытием, в том числе: стадион</w:t>
            </w:r>
          </w:p>
        </w:tc>
        <w:tc>
          <w:tcPr>
            <w:tcW w:w="4857" w:type="dxa"/>
            <w:vMerge/>
          </w:tcPr>
          <w:p w:rsidR="00213DD0" w:rsidRPr="00213DD0" w:rsidRDefault="00213DD0" w:rsidP="005D21ED">
            <w:pPr>
              <w:pStyle w:val="Default"/>
              <w:jc w:val="both"/>
              <w:rPr>
                <w:rFonts w:ascii="Arial" w:hAnsi="Arial" w:cs="Arial"/>
                <w:sz w:val="22"/>
                <w:szCs w:val="22"/>
              </w:rPr>
            </w:pPr>
          </w:p>
        </w:tc>
      </w:tr>
      <w:tr w:rsidR="00213DD0" w:rsidRPr="00213DD0" w:rsidTr="005D21ED">
        <w:trPr>
          <w:trHeight w:val="70"/>
        </w:trPr>
        <w:tc>
          <w:tcPr>
            <w:tcW w:w="4857" w:type="dxa"/>
            <w:tcBorders>
              <w:top w:val="single" w:sz="4" w:space="0" w:color="auto"/>
              <w:bottom w:val="single" w:sz="4" w:space="0" w:color="auto"/>
            </w:tcBorders>
          </w:tcPr>
          <w:p w:rsidR="00213DD0" w:rsidRPr="00213DD0" w:rsidRDefault="00213DD0" w:rsidP="005D21ED">
            <w:pPr>
              <w:pStyle w:val="Default"/>
              <w:jc w:val="both"/>
              <w:rPr>
                <w:rFonts w:ascii="Arial" w:hAnsi="Arial" w:cs="Arial"/>
                <w:sz w:val="22"/>
                <w:szCs w:val="22"/>
              </w:rPr>
            </w:pPr>
            <w:r w:rsidRPr="00213DD0">
              <w:rPr>
                <w:rFonts w:ascii="Arial" w:hAnsi="Arial" w:cs="Arial"/>
                <w:sz w:val="22"/>
                <w:szCs w:val="22"/>
              </w:rPr>
              <w:t>Хоккейный корт</w:t>
            </w:r>
          </w:p>
        </w:tc>
        <w:tc>
          <w:tcPr>
            <w:tcW w:w="4857" w:type="dxa"/>
            <w:vMerge/>
          </w:tcPr>
          <w:p w:rsidR="00213DD0" w:rsidRPr="00213DD0" w:rsidRDefault="00213DD0" w:rsidP="005D21ED">
            <w:pPr>
              <w:pStyle w:val="Default"/>
              <w:jc w:val="both"/>
              <w:rPr>
                <w:rFonts w:ascii="Arial" w:hAnsi="Arial" w:cs="Arial"/>
                <w:sz w:val="22"/>
                <w:szCs w:val="22"/>
              </w:rPr>
            </w:pPr>
          </w:p>
        </w:tc>
      </w:tr>
      <w:tr w:rsidR="00213DD0" w:rsidRPr="00213DD0" w:rsidTr="005D21ED">
        <w:trPr>
          <w:trHeight w:val="1605"/>
        </w:trPr>
        <w:tc>
          <w:tcPr>
            <w:tcW w:w="4857" w:type="dxa"/>
            <w:tcBorders>
              <w:top w:val="single" w:sz="4" w:space="0" w:color="auto"/>
              <w:bottom w:val="single" w:sz="4" w:space="0" w:color="auto"/>
            </w:tcBorders>
          </w:tcPr>
          <w:p w:rsidR="00213DD0" w:rsidRPr="00213DD0" w:rsidRDefault="00213DD0" w:rsidP="005D21ED">
            <w:pPr>
              <w:pStyle w:val="Default"/>
              <w:jc w:val="both"/>
              <w:rPr>
                <w:rFonts w:ascii="Arial" w:hAnsi="Arial" w:cs="Arial"/>
                <w:sz w:val="22"/>
                <w:szCs w:val="22"/>
              </w:rPr>
            </w:pPr>
            <w:r w:rsidRPr="00213DD0">
              <w:rPr>
                <w:rFonts w:ascii="Arial" w:hAnsi="Arial" w:cs="Arial"/>
                <w:sz w:val="22"/>
                <w:szCs w:val="22"/>
              </w:rPr>
              <w:t>Бассейн</w:t>
            </w:r>
          </w:p>
        </w:tc>
        <w:tc>
          <w:tcPr>
            <w:tcW w:w="4857" w:type="dxa"/>
            <w:vMerge/>
            <w:tcBorders>
              <w:bottom w:val="single" w:sz="4" w:space="0" w:color="auto"/>
            </w:tcBorders>
          </w:tcPr>
          <w:p w:rsidR="00213DD0" w:rsidRPr="00213DD0" w:rsidRDefault="00213DD0" w:rsidP="005D21ED">
            <w:pPr>
              <w:pStyle w:val="Default"/>
              <w:jc w:val="both"/>
              <w:rPr>
                <w:rFonts w:ascii="Arial" w:hAnsi="Arial" w:cs="Arial"/>
                <w:sz w:val="22"/>
                <w:szCs w:val="22"/>
              </w:rPr>
            </w:pPr>
          </w:p>
        </w:tc>
      </w:tr>
      <w:tr w:rsidR="00CC4DA4" w:rsidRPr="00213DD0" w:rsidTr="00501B29">
        <w:trPr>
          <w:trHeight w:val="77"/>
        </w:trPr>
        <w:tc>
          <w:tcPr>
            <w:tcW w:w="4857" w:type="dxa"/>
            <w:tcBorders>
              <w:top w:val="single" w:sz="4" w:space="0" w:color="auto"/>
              <w:bottom w:val="single" w:sz="4" w:space="0" w:color="auto"/>
            </w:tcBorders>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Дом культуры и творчества</w:t>
            </w:r>
          </w:p>
        </w:tc>
        <w:tc>
          <w:tcPr>
            <w:tcW w:w="4857" w:type="dxa"/>
            <w:vMerge w:val="restart"/>
            <w:tcBorders>
              <w:top w:val="single" w:sz="4" w:space="0" w:color="auto"/>
            </w:tcBorders>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2. 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r w:rsidR="00317097">
              <w:rPr>
                <w:rFonts w:ascii="Arial" w:hAnsi="Arial" w:cs="Arial"/>
                <w:sz w:val="22"/>
                <w:szCs w:val="22"/>
              </w:rPr>
              <w:t>».</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3. Пункт 30 части 1 статьи 14 Федерального закона от 6 октября 2003 года № 131-ФЗ «Об общих принципах организации местного самоуправления в Российской Федерации»: </w:t>
            </w:r>
            <w:r w:rsidRPr="00213DD0">
              <w:rPr>
                <w:rFonts w:ascii="Arial" w:hAnsi="Arial" w:cs="Arial"/>
                <w:sz w:val="22"/>
                <w:szCs w:val="22"/>
              </w:rPr>
              <w:lastRenderedPageBreak/>
              <w:t>«организация и осуществление мероприятий по работе с детьми и молодежью в поселении».</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4. Пункт 11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r w:rsidR="00317097">
              <w:rPr>
                <w:rFonts w:ascii="Arial" w:hAnsi="Arial" w:cs="Arial"/>
                <w:sz w:val="22"/>
                <w:szCs w:val="22"/>
              </w:rPr>
              <w:t>».</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5. Пункт 17 части 1 статьи 14 Федерального закона от 6 октября 2003 года № 131-ФЗ «Об общих принципах организации местного самоуправления в Российской Федерации»: «формирование архивных фондов поселения».</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6. 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7. Пункт 7 части 3 статьи 3(1) Закона Иркутской области от 23 июля 2008 года №</w:t>
            </w:r>
            <w:r w:rsidR="00317097">
              <w:rPr>
                <w:rFonts w:ascii="Arial" w:hAnsi="Arial" w:cs="Arial"/>
                <w:sz w:val="22"/>
                <w:szCs w:val="22"/>
              </w:rPr>
              <w:t> </w:t>
            </w:r>
            <w:r w:rsidRPr="00213DD0">
              <w:rPr>
                <w:rFonts w:ascii="Arial" w:hAnsi="Arial" w:cs="Arial"/>
                <w:sz w:val="22"/>
                <w:szCs w:val="22"/>
              </w:rPr>
              <w:t xml:space="preserve">59-оз «О градостроительной деятельности в Иркутской области»: «объекты культуры, в том числе: </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а) муниципальные архивы; </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б) муниципальные библиотеки; </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в) муниципальные музеи».</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8. Часть 3 статьи 14 Федерального закона от 6 октября 2003 года </w:t>
            </w:r>
            <w:r w:rsidR="005D21ED">
              <w:rPr>
                <w:rFonts w:ascii="Arial" w:hAnsi="Arial" w:cs="Arial"/>
                <w:sz w:val="22"/>
                <w:szCs w:val="22"/>
              </w:rPr>
              <w:t>№</w:t>
            </w:r>
            <w:r w:rsidRPr="00213DD0">
              <w:rPr>
                <w:rFonts w:ascii="Arial" w:hAnsi="Arial" w:cs="Arial"/>
                <w:sz w:val="22"/>
                <w:szCs w:val="22"/>
              </w:rPr>
              <w:t xml:space="preserve"> 131-ФЗ «Об общих принципах организации местного самоуправления в Российской Федерации»</w:t>
            </w:r>
          </w:p>
        </w:tc>
      </w:tr>
      <w:tr w:rsidR="00CC4DA4" w:rsidRPr="00213DD0" w:rsidTr="005D21ED">
        <w:trPr>
          <w:trHeight w:val="228"/>
        </w:trPr>
        <w:tc>
          <w:tcPr>
            <w:tcW w:w="4857" w:type="dxa"/>
            <w:tcBorders>
              <w:top w:val="single" w:sz="4" w:space="0" w:color="auto"/>
              <w:bottom w:val="single" w:sz="4" w:space="0" w:color="auto"/>
            </w:tcBorders>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Муниципальный архив </w:t>
            </w:r>
          </w:p>
        </w:tc>
        <w:tc>
          <w:tcPr>
            <w:tcW w:w="4857" w:type="dxa"/>
            <w:vMerge/>
          </w:tcPr>
          <w:p w:rsidR="00CC4DA4" w:rsidRPr="00213DD0" w:rsidRDefault="00CC4DA4" w:rsidP="005D21ED">
            <w:pPr>
              <w:pStyle w:val="Default"/>
              <w:jc w:val="both"/>
              <w:rPr>
                <w:rFonts w:ascii="Arial" w:hAnsi="Arial" w:cs="Arial"/>
                <w:sz w:val="22"/>
                <w:szCs w:val="22"/>
              </w:rPr>
            </w:pPr>
          </w:p>
        </w:tc>
      </w:tr>
      <w:tr w:rsidR="00CC4DA4" w:rsidRPr="00213DD0" w:rsidTr="005D21ED">
        <w:trPr>
          <w:trHeight w:val="213"/>
        </w:trPr>
        <w:tc>
          <w:tcPr>
            <w:tcW w:w="4857" w:type="dxa"/>
            <w:tcBorders>
              <w:top w:val="single" w:sz="4" w:space="0" w:color="auto"/>
              <w:bottom w:val="single" w:sz="4" w:space="0" w:color="auto"/>
            </w:tcBorders>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Муниципальный музей </w:t>
            </w:r>
          </w:p>
        </w:tc>
        <w:tc>
          <w:tcPr>
            <w:tcW w:w="4857" w:type="dxa"/>
            <w:vMerge/>
          </w:tcPr>
          <w:p w:rsidR="00CC4DA4" w:rsidRPr="00213DD0" w:rsidRDefault="00CC4DA4" w:rsidP="005D21ED">
            <w:pPr>
              <w:pStyle w:val="Default"/>
              <w:jc w:val="both"/>
              <w:rPr>
                <w:rFonts w:ascii="Arial" w:hAnsi="Arial" w:cs="Arial"/>
                <w:sz w:val="22"/>
                <w:szCs w:val="22"/>
              </w:rPr>
            </w:pPr>
          </w:p>
        </w:tc>
      </w:tr>
      <w:tr w:rsidR="00CC4DA4" w:rsidRPr="00213DD0" w:rsidTr="005D21ED">
        <w:trPr>
          <w:trHeight w:val="270"/>
        </w:trPr>
        <w:tc>
          <w:tcPr>
            <w:tcW w:w="4857" w:type="dxa"/>
            <w:tcBorders>
              <w:top w:val="single" w:sz="4" w:space="0" w:color="auto"/>
              <w:bottom w:val="single" w:sz="4" w:space="0" w:color="auto"/>
            </w:tcBorders>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Муниципальные библиотеки </w:t>
            </w:r>
          </w:p>
        </w:tc>
        <w:tc>
          <w:tcPr>
            <w:tcW w:w="4857" w:type="dxa"/>
            <w:vMerge/>
            <w:tcBorders>
              <w:bottom w:val="single" w:sz="4" w:space="0" w:color="auto"/>
            </w:tcBorders>
          </w:tcPr>
          <w:p w:rsidR="00CC4DA4" w:rsidRPr="00213DD0" w:rsidRDefault="00CC4DA4" w:rsidP="005D21ED">
            <w:pPr>
              <w:pStyle w:val="Default"/>
              <w:jc w:val="both"/>
              <w:rPr>
                <w:rFonts w:ascii="Arial" w:hAnsi="Arial" w:cs="Arial"/>
                <w:sz w:val="22"/>
                <w:szCs w:val="22"/>
              </w:rPr>
            </w:pPr>
          </w:p>
        </w:tc>
      </w:tr>
      <w:tr w:rsidR="00CC4DA4" w:rsidRPr="00213DD0" w:rsidTr="005D21ED">
        <w:trPr>
          <w:trHeight w:val="255"/>
        </w:trPr>
        <w:tc>
          <w:tcPr>
            <w:tcW w:w="4857" w:type="dxa"/>
            <w:tcBorders>
              <w:top w:val="single" w:sz="4" w:space="0" w:color="auto"/>
              <w:bottom w:val="single" w:sz="4" w:space="0" w:color="auto"/>
            </w:tcBorders>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lastRenderedPageBreak/>
              <w:t xml:space="preserve">Специально оборудованные места массового отдыха населения </w:t>
            </w:r>
          </w:p>
        </w:tc>
        <w:tc>
          <w:tcPr>
            <w:tcW w:w="4857" w:type="dxa"/>
            <w:tcBorders>
              <w:top w:val="single" w:sz="4" w:space="0" w:color="auto"/>
              <w:bottom w:val="single" w:sz="4" w:space="0" w:color="auto"/>
            </w:tcBorders>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2. Пункт 15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массового отдыха жителей поселения и организация обустройства мест массового отдыха населения».</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3. Пункт 12 части 3 статьи 3(1) Закона Иркутской области от 23 июля 2008 года №</w:t>
            </w:r>
            <w:r w:rsidR="00317097">
              <w:rPr>
                <w:rFonts w:ascii="Arial" w:hAnsi="Arial" w:cs="Arial"/>
                <w:sz w:val="22"/>
                <w:szCs w:val="22"/>
              </w:rPr>
              <w:t> </w:t>
            </w:r>
            <w:r w:rsidRPr="00213DD0">
              <w:rPr>
                <w:rFonts w:ascii="Arial" w:hAnsi="Arial" w:cs="Arial"/>
                <w:sz w:val="22"/>
                <w:szCs w:val="22"/>
              </w:rPr>
              <w:t>59-оз «О градостроительной деятельности в Иркутской области»: «места массового отдыха населения</w:t>
            </w:r>
            <w:r w:rsidR="00317097">
              <w:rPr>
                <w:rFonts w:ascii="Arial" w:hAnsi="Arial" w:cs="Arial"/>
                <w:sz w:val="22"/>
                <w:szCs w:val="22"/>
              </w:rPr>
              <w:t>».</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4. Часть 3 статьи 14 Федерального закона от </w:t>
            </w:r>
            <w:r w:rsidRPr="00213DD0">
              <w:rPr>
                <w:rFonts w:ascii="Arial" w:hAnsi="Arial" w:cs="Arial"/>
                <w:sz w:val="22"/>
                <w:szCs w:val="22"/>
              </w:rPr>
              <w:lastRenderedPageBreak/>
              <w:t xml:space="preserve">6 октября 2003 года </w:t>
            </w:r>
            <w:r w:rsidR="005D21ED">
              <w:rPr>
                <w:rFonts w:ascii="Arial" w:hAnsi="Arial" w:cs="Arial"/>
                <w:sz w:val="22"/>
                <w:szCs w:val="22"/>
              </w:rPr>
              <w:t>№</w:t>
            </w:r>
            <w:r w:rsidRPr="00213DD0">
              <w:rPr>
                <w:rFonts w:ascii="Arial" w:hAnsi="Arial" w:cs="Arial"/>
                <w:sz w:val="22"/>
                <w:szCs w:val="22"/>
              </w:rPr>
              <w:t xml:space="preserve"> 131-ФЗ «Об общих принципах организации местного самоуправления в Российской Федерации». </w:t>
            </w:r>
          </w:p>
          <w:p w:rsidR="00CC4DA4" w:rsidRPr="00213DD0" w:rsidRDefault="00CC4DA4" w:rsidP="00317097">
            <w:pPr>
              <w:pStyle w:val="Default"/>
              <w:jc w:val="both"/>
              <w:rPr>
                <w:rFonts w:ascii="Arial" w:hAnsi="Arial" w:cs="Arial"/>
                <w:sz w:val="22"/>
                <w:szCs w:val="22"/>
              </w:rPr>
            </w:pPr>
            <w:r w:rsidRPr="00213DD0">
              <w:rPr>
                <w:rFonts w:ascii="Arial" w:hAnsi="Arial" w:cs="Arial"/>
                <w:sz w:val="22"/>
                <w:szCs w:val="22"/>
              </w:rPr>
              <w:t>5. Статья 1 Закона Иркутской области от 28</w:t>
            </w:r>
            <w:r w:rsidR="00317097">
              <w:rPr>
                <w:rFonts w:ascii="Arial" w:hAnsi="Arial" w:cs="Arial"/>
                <w:sz w:val="22"/>
                <w:szCs w:val="22"/>
              </w:rPr>
              <w:t> </w:t>
            </w:r>
            <w:r w:rsidRPr="00213DD0">
              <w:rPr>
                <w:rFonts w:ascii="Arial" w:hAnsi="Arial" w:cs="Arial"/>
                <w:sz w:val="22"/>
                <w:szCs w:val="22"/>
              </w:rPr>
              <w:t>ноября 2014 года № 138-ОЗ «О закреплении за сельскими поселениями Иркутской области вопросов местного значения»</w:t>
            </w:r>
          </w:p>
        </w:tc>
      </w:tr>
      <w:tr w:rsidR="00CC4DA4" w:rsidRPr="00213DD0" w:rsidTr="005D21ED">
        <w:trPr>
          <w:trHeight w:val="213"/>
        </w:trPr>
        <w:tc>
          <w:tcPr>
            <w:tcW w:w="4857" w:type="dxa"/>
            <w:tcBorders>
              <w:top w:val="single" w:sz="4" w:space="0" w:color="auto"/>
              <w:bottom w:val="single" w:sz="4" w:space="0" w:color="auto"/>
            </w:tcBorders>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lastRenderedPageBreak/>
              <w:t xml:space="preserve">Противопожарный водоем (резервуар) </w:t>
            </w:r>
          </w:p>
        </w:tc>
        <w:tc>
          <w:tcPr>
            <w:tcW w:w="4857" w:type="dxa"/>
            <w:tcBorders>
              <w:top w:val="single" w:sz="4" w:space="0" w:color="auto"/>
              <w:bottom w:val="single" w:sz="4" w:space="0" w:color="auto"/>
            </w:tcBorders>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1. Подпункт г) пункта 1 части 5 статьи 23 Градостроительного кодекса Российской Федерации: «иные области в связи с решением вопросов местного значения </w:t>
            </w:r>
            <w:r w:rsidR="00317097">
              <w:rPr>
                <w:rFonts w:ascii="Arial" w:hAnsi="Arial" w:cs="Arial"/>
                <w:sz w:val="22"/>
                <w:szCs w:val="22"/>
              </w:rPr>
              <w:t>поселения, городского округа».</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2. Пункт 9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r w:rsidR="00317097">
              <w:rPr>
                <w:rFonts w:ascii="Arial" w:hAnsi="Arial" w:cs="Arial"/>
                <w:sz w:val="22"/>
                <w:szCs w:val="22"/>
              </w:rPr>
              <w:t>».</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3. Пункт 14 части 3 статьи 3(1) Закона Иркутской области от 23 июля 2008 года №</w:t>
            </w:r>
            <w:r w:rsidR="00317097">
              <w:rPr>
                <w:rFonts w:ascii="Arial" w:hAnsi="Arial" w:cs="Arial"/>
                <w:sz w:val="22"/>
                <w:szCs w:val="22"/>
              </w:rPr>
              <w:t> </w:t>
            </w:r>
            <w:r w:rsidRPr="00213DD0">
              <w:rPr>
                <w:rFonts w:ascii="Arial" w:hAnsi="Arial" w:cs="Arial"/>
                <w:sz w:val="22"/>
                <w:szCs w:val="22"/>
              </w:rPr>
              <w:t>59-оз «О градостроительной деятельности в Иркутской области»: «иные объекты».</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4. Часть 3 статьи 14 Федерального закона от 6 октября 2003 года № 131-ФЗ «Об общих принципах организации местного самоуправления в Российской Федерации»</w:t>
            </w:r>
          </w:p>
        </w:tc>
      </w:tr>
      <w:tr w:rsidR="00CC4DA4" w:rsidRPr="00213DD0" w:rsidTr="005D21ED">
        <w:trPr>
          <w:trHeight w:val="270"/>
        </w:trPr>
        <w:tc>
          <w:tcPr>
            <w:tcW w:w="4857" w:type="dxa"/>
            <w:tcBorders>
              <w:top w:val="single" w:sz="4" w:space="0" w:color="auto"/>
              <w:bottom w:val="single" w:sz="4" w:space="0" w:color="auto"/>
            </w:tcBorders>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Общественные кладбища </w:t>
            </w:r>
          </w:p>
        </w:tc>
        <w:tc>
          <w:tcPr>
            <w:tcW w:w="4857" w:type="dxa"/>
            <w:tcBorders>
              <w:top w:val="single" w:sz="4" w:space="0" w:color="auto"/>
              <w:bottom w:val="single" w:sz="4" w:space="0" w:color="auto"/>
            </w:tcBorders>
          </w:tcPr>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1. Подпункт г) пункта 1 части 5 статьи 23 Градостроительного кодекса Российской Федерации: «иные области в связи с решением вопросов</w:t>
            </w:r>
            <w:r w:rsidR="00317097">
              <w:rPr>
                <w:rFonts w:ascii="Arial" w:hAnsi="Arial" w:cs="Arial"/>
                <w:sz w:val="22"/>
                <w:szCs w:val="22"/>
              </w:rPr>
              <w:t xml:space="preserve"> местного значения поселения».</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2. Пункт 22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ритуальных услуг и содержание мест захоронения</w:t>
            </w:r>
            <w:r w:rsidR="00317097">
              <w:rPr>
                <w:rFonts w:ascii="Arial" w:hAnsi="Arial" w:cs="Arial"/>
                <w:sz w:val="22"/>
                <w:szCs w:val="22"/>
              </w:rPr>
              <w:t>».</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3. Пункт 10 части 3 статьи 3(1) Закона Иркутской области от 23 июля 2008 года №</w:t>
            </w:r>
            <w:r w:rsidR="00317097">
              <w:rPr>
                <w:rFonts w:ascii="Arial" w:hAnsi="Arial" w:cs="Arial"/>
                <w:sz w:val="22"/>
                <w:szCs w:val="22"/>
              </w:rPr>
              <w:t> </w:t>
            </w:r>
            <w:r w:rsidRPr="00213DD0">
              <w:rPr>
                <w:rFonts w:ascii="Arial" w:hAnsi="Arial" w:cs="Arial"/>
                <w:sz w:val="22"/>
                <w:szCs w:val="22"/>
              </w:rPr>
              <w:t>59-оз «О градостроительной деятельности в Иркутской области»: «объекты, включая земельные участки, предназначенные для организации ритуальных услуг и содер</w:t>
            </w:r>
            <w:r w:rsidR="00317097">
              <w:rPr>
                <w:rFonts w:ascii="Arial" w:hAnsi="Arial" w:cs="Arial"/>
                <w:sz w:val="22"/>
                <w:szCs w:val="22"/>
              </w:rPr>
              <w:t>жания мест захоронения».</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4. Часть 3 статьи 14 Федерального закона от 6 октября 2003 года </w:t>
            </w:r>
            <w:r w:rsidR="005D21ED">
              <w:rPr>
                <w:rFonts w:ascii="Arial" w:hAnsi="Arial" w:cs="Arial"/>
                <w:sz w:val="22"/>
                <w:szCs w:val="22"/>
              </w:rPr>
              <w:t>№</w:t>
            </w:r>
            <w:r w:rsidRPr="00213DD0">
              <w:rPr>
                <w:rFonts w:ascii="Arial" w:hAnsi="Arial" w:cs="Arial"/>
                <w:sz w:val="22"/>
                <w:szCs w:val="22"/>
              </w:rPr>
              <w:t xml:space="preserve"> 131-ФЗ «Об общих принципах организации местного самоуправления в Российской Федерации».</w:t>
            </w:r>
          </w:p>
          <w:p w:rsidR="00CC4DA4" w:rsidRPr="00213DD0" w:rsidRDefault="00CC4DA4" w:rsidP="005D21ED">
            <w:pPr>
              <w:pStyle w:val="Default"/>
              <w:jc w:val="both"/>
              <w:rPr>
                <w:rFonts w:ascii="Arial" w:hAnsi="Arial" w:cs="Arial"/>
                <w:sz w:val="22"/>
                <w:szCs w:val="22"/>
              </w:rPr>
            </w:pPr>
            <w:r w:rsidRPr="00213DD0">
              <w:rPr>
                <w:rFonts w:ascii="Arial" w:hAnsi="Arial" w:cs="Arial"/>
                <w:sz w:val="22"/>
                <w:szCs w:val="22"/>
              </w:rPr>
              <w:t xml:space="preserve">5. Статья 1 Закона Иркутской области от 28 </w:t>
            </w:r>
            <w:r w:rsidRPr="00213DD0">
              <w:rPr>
                <w:rFonts w:ascii="Arial" w:hAnsi="Arial" w:cs="Arial"/>
                <w:sz w:val="22"/>
                <w:szCs w:val="22"/>
              </w:rPr>
              <w:lastRenderedPageBreak/>
              <w:t>ноября 2014 года № 138-ОЗ «О закреплении за сельскими поселениями Иркутской области вопросов местного значения»</w:t>
            </w:r>
          </w:p>
        </w:tc>
      </w:tr>
      <w:tr w:rsidR="00B65910" w:rsidRPr="00213DD0" w:rsidTr="005D21ED">
        <w:trPr>
          <w:trHeight w:val="255"/>
        </w:trPr>
        <w:tc>
          <w:tcPr>
            <w:tcW w:w="4857" w:type="dxa"/>
            <w:tcBorders>
              <w:top w:val="single" w:sz="4" w:space="0" w:color="auto"/>
              <w:bottom w:val="single" w:sz="4" w:space="0" w:color="auto"/>
            </w:tcBorders>
          </w:tcPr>
          <w:p w:rsidR="00B65910" w:rsidRPr="00213DD0" w:rsidRDefault="00B65910" w:rsidP="005D21ED">
            <w:pPr>
              <w:pStyle w:val="Default"/>
              <w:jc w:val="both"/>
              <w:rPr>
                <w:rFonts w:ascii="Arial" w:hAnsi="Arial" w:cs="Arial"/>
                <w:sz w:val="22"/>
                <w:szCs w:val="22"/>
              </w:rPr>
            </w:pPr>
            <w:r w:rsidRPr="00213DD0">
              <w:rPr>
                <w:rFonts w:ascii="Arial" w:hAnsi="Arial" w:cs="Arial"/>
                <w:sz w:val="22"/>
                <w:szCs w:val="22"/>
              </w:rPr>
              <w:lastRenderedPageBreak/>
              <w:t xml:space="preserve">Объекты связи </w:t>
            </w:r>
          </w:p>
        </w:tc>
        <w:tc>
          <w:tcPr>
            <w:tcW w:w="4857" w:type="dxa"/>
            <w:vMerge w:val="restart"/>
            <w:tcBorders>
              <w:top w:val="single" w:sz="4" w:space="0" w:color="auto"/>
            </w:tcBorders>
          </w:tcPr>
          <w:p w:rsidR="00B65910" w:rsidRPr="00213DD0" w:rsidRDefault="00B65910" w:rsidP="005D21ED">
            <w:pPr>
              <w:pStyle w:val="Default"/>
              <w:jc w:val="both"/>
              <w:rPr>
                <w:rFonts w:ascii="Arial" w:hAnsi="Arial" w:cs="Arial"/>
                <w:sz w:val="22"/>
                <w:szCs w:val="22"/>
              </w:rPr>
            </w:pPr>
            <w:r w:rsidRPr="00213DD0">
              <w:rPr>
                <w:rFonts w:ascii="Arial" w:hAnsi="Arial" w:cs="Arial"/>
                <w:sz w:val="22"/>
                <w:szCs w:val="22"/>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B65910" w:rsidRPr="00213DD0" w:rsidRDefault="00B65910" w:rsidP="005D21ED">
            <w:pPr>
              <w:pStyle w:val="Default"/>
              <w:jc w:val="both"/>
              <w:rPr>
                <w:rFonts w:ascii="Arial" w:hAnsi="Arial" w:cs="Arial"/>
                <w:sz w:val="22"/>
                <w:szCs w:val="22"/>
              </w:rPr>
            </w:pPr>
            <w:r w:rsidRPr="00213DD0">
              <w:rPr>
                <w:rFonts w:ascii="Arial" w:hAnsi="Arial" w:cs="Arial"/>
                <w:sz w:val="22"/>
                <w:szCs w:val="22"/>
              </w:rPr>
              <w:t>2. Пункт 10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обеспечения жителей поселения услугами связи, общественного питания, торговли и бытового обслуживания».</w:t>
            </w:r>
          </w:p>
          <w:p w:rsidR="00B65910" w:rsidRPr="00213DD0" w:rsidRDefault="00B65910" w:rsidP="005D21ED">
            <w:pPr>
              <w:pStyle w:val="Default"/>
              <w:jc w:val="both"/>
              <w:rPr>
                <w:rFonts w:ascii="Arial" w:hAnsi="Arial" w:cs="Arial"/>
                <w:sz w:val="22"/>
                <w:szCs w:val="22"/>
              </w:rPr>
            </w:pPr>
            <w:r w:rsidRPr="00213DD0">
              <w:rPr>
                <w:rFonts w:ascii="Arial" w:hAnsi="Arial" w:cs="Arial"/>
                <w:sz w:val="22"/>
                <w:szCs w:val="22"/>
              </w:rPr>
              <w:t>3. Пункт 14 части 3 статьи 3(1) Закона Иркутской области от 23 июля 2008 года №</w:t>
            </w:r>
            <w:r w:rsidR="00317097">
              <w:rPr>
                <w:rFonts w:ascii="Arial" w:hAnsi="Arial" w:cs="Arial"/>
                <w:sz w:val="22"/>
                <w:szCs w:val="22"/>
              </w:rPr>
              <w:t> </w:t>
            </w:r>
            <w:r w:rsidRPr="00213DD0">
              <w:rPr>
                <w:rFonts w:ascii="Arial" w:hAnsi="Arial" w:cs="Arial"/>
                <w:sz w:val="22"/>
                <w:szCs w:val="22"/>
              </w:rPr>
              <w:t>59-оз «О градостроительной деятельности в Иркутской области»: «иные объекты».</w:t>
            </w:r>
          </w:p>
          <w:p w:rsidR="00B65910" w:rsidRPr="00213DD0" w:rsidRDefault="00B65910" w:rsidP="005D21ED">
            <w:pPr>
              <w:pStyle w:val="Default"/>
              <w:jc w:val="both"/>
              <w:rPr>
                <w:rFonts w:ascii="Arial" w:hAnsi="Arial" w:cs="Arial"/>
                <w:sz w:val="22"/>
                <w:szCs w:val="22"/>
              </w:rPr>
            </w:pPr>
            <w:r w:rsidRPr="00213DD0">
              <w:rPr>
                <w:rFonts w:ascii="Arial" w:hAnsi="Arial" w:cs="Arial"/>
                <w:sz w:val="22"/>
                <w:szCs w:val="22"/>
              </w:rPr>
              <w:t xml:space="preserve">4. Часть 3 статьи 14 Федерального закона от 6 октября 2003 года </w:t>
            </w:r>
            <w:r w:rsidR="005D21ED">
              <w:rPr>
                <w:rFonts w:ascii="Arial" w:hAnsi="Arial" w:cs="Arial"/>
                <w:sz w:val="22"/>
                <w:szCs w:val="22"/>
              </w:rPr>
              <w:t>№</w:t>
            </w:r>
            <w:r w:rsidRPr="00213DD0">
              <w:rPr>
                <w:rFonts w:ascii="Arial" w:hAnsi="Arial" w:cs="Arial"/>
                <w:sz w:val="22"/>
                <w:szCs w:val="22"/>
              </w:rPr>
              <w:t xml:space="preserve"> 131-ФЗ «Об общих принципах организации местного самоуправления в Российской Федерации»</w:t>
            </w:r>
          </w:p>
        </w:tc>
      </w:tr>
      <w:tr w:rsidR="00B65910" w:rsidRPr="00213DD0" w:rsidTr="005D21ED">
        <w:trPr>
          <w:trHeight w:val="213"/>
        </w:trPr>
        <w:tc>
          <w:tcPr>
            <w:tcW w:w="4857" w:type="dxa"/>
            <w:tcBorders>
              <w:top w:val="single" w:sz="4" w:space="0" w:color="auto"/>
              <w:bottom w:val="single" w:sz="4" w:space="0" w:color="auto"/>
            </w:tcBorders>
          </w:tcPr>
          <w:p w:rsidR="00B65910" w:rsidRPr="00213DD0" w:rsidRDefault="00B65910" w:rsidP="005D21ED">
            <w:pPr>
              <w:pStyle w:val="Default"/>
              <w:jc w:val="both"/>
              <w:rPr>
                <w:rFonts w:ascii="Arial" w:hAnsi="Arial" w:cs="Arial"/>
                <w:sz w:val="22"/>
                <w:szCs w:val="22"/>
              </w:rPr>
            </w:pPr>
            <w:r w:rsidRPr="00213DD0">
              <w:rPr>
                <w:rFonts w:ascii="Arial" w:hAnsi="Arial" w:cs="Arial"/>
                <w:sz w:val="22"/>
                <w:szCs w:val="22"/>
              </w:rPr>
              <w:t>Объекты общественного питания</w:t>
            </w:r>
          </w:p>
        </w:tc>
        <w:tc>
          <w:tcPr>
            <w:tcW w:w="4857" w:type="dxa"/>
            <w:vMerge/>
          </w:tcPr>
          <w:p w:rsidR="00B65910" w:rsidRPr="00213DD0" w:rsidRDefault="00B65910" w:rsidP="005D21ED">
            <w:pPr>
              <w:pStyle w:val="Default"/>
              <w:jc w:val="both"/>
              <w:rPr>
                <w:rFonts w:ascii="Arial" w:hAnsi="Arial" w:cs="Arial"/>
                <w:sz w:val="22"/>
                <w:szCs w:val="22"/>
              </w:rPr>
            </w:pPr>
          </w:p>
        </w:tc>
      </w:tr>
      <w:tr w:rsidR="00B65910" w:rsidRPr="00213DD0" w:rsidTr="005D21ED">
        <w:trPr>
          <w:trHeight w:val="270"/>
        </w:trPr>
        <w:tc>
          <w:tcPr>
            <w:tcW w:w="4857" w:type="dxa"/>
            <w:tcBorders>
              <w:top w:val="single" w:sz="4" w:space="0" w:color="auto"/>
              <w:bottom w:val="single" w:sz="4" w:space="0" w:color="auto"/>
            </w:tcBorders>
          </w:tcPr>
          <w:p w:rsidR="00B65910" w:rsidRPr="00213DD0" w:rsidRDefault="00B65910" w:rsidP="005D21ED">
            <w:pPr>
              <w:pStyle w:val="Default"/>
              <w:jc w:val="both"/>
              <w:rPr>
                <w:rFonts w:ascii="Arial" w:hAnsi="Arial" w:cs="Arial"/>
                <w:sz w:val="22"/>
                <w:szCs w:val="22"/>
              </w:rPr>
            </w:pPr>
            <w:r w:rsidRPr="00213DD0">
              <w:rPr>
                <w:rFonts w:ascii="Arial" w:hAnsi="Arial" w:cs="Arial"/>
                <w:sz w:val="22"/>
                <w:szCs w:val="22"/>
              </w:rPr>
              <w:t xml:space="preserve">Объекты торговли </w:t>
            </w:r>
          </w:p>
        </w:tc>
        <w:tc>
          <w:tcPr>
            <w:tcW w:w="4857" w:type="dxa"/>
            <w:vMerge/>
          </w:tcPr>
          <w:p w:rsidR="00B65910" w:rsidRPr="00213DD0" w:rsidRDefault="00B65910" w:rsidP="005D21ED">
            <w:pPr>
              <w:pStyle w:val="Default"/>
              <w:jc w:val="both"/>
              <w:rPr>
                <w:rFonts w:ascii="Arial" w:hAnsi="Arial" w:cs="Arial"/>
                <w:sz w:val="22"/>
                <w:szCs w:val="22"/>
              </w:rPr>
            </w:pPr>
          </w:p>
        </w:tc>
      </w:tr>
      <w:tr w:rsidR="00B65910" w:rsidRPr="00213DD0" w:rsidTr="005D21ED">
        <w:trPr>
          <w:trHeight w:val="228"/>
        </w:trPr>
        <w:tc>
          <w:tcPr>
            <w:tcW w:w="4857" w:type="dxa"/>
            <w:tcBorders>
              <w:top w:val="single" w:sz="4" w:space="0" w:color="auto"/>
              <w:bottom w:val="single" w:sz="4" w:space="0" w:color="auto"/>
            </w:tcBorders>
          </w:tcPr>
          <w:p w:rsidR="00B65910" w:rsidRPr="00213DD0" w:rsidRDefault="00B65910" w:rsidP="005D21ED">
            <w:pPr>
              <w:pStyle w:val="Default"/>
              <w:jc w:val="both"/>
              <w:rPr>
                <w:rFonts w:ascii="Arial" w:hAnsi="Arial" w:cs="Arial"/>
                <w:sz w:val="22"/>
                <w:szCs w:val="22"/>
              </w:rPr>
            </w:pPr>
            <w:r w:rsidRPr="00213DD0">
              <w:rPr>
                <w:rFonts w:ascii="Arial" w:hAnsi="Arial" w:cs="Arial"/>
                <w:sz w:val="22"/>
                <w:szCs w:val="22"/>
              </w:rPr>
              <w:t xml:space="preserve">Объекты бытового обслуживания </w:t>
            </w:r>
          </w:p>
        </w:tc>
        <w:tc>
          <w:tcPr>
            <w:tcW w:w="4857" w:type="dxa"/>
            <w:vMerge/>
            <w:tcBorders>
              <w:bottom w:val="single" w:sz="4" w:space="0" w:color="auto"/>
            </w:tcBorders>
          </w:tcPr>
          <w:p w:rsidR="00B65910" w:rsidRPr="00213DD0" w:rsidRDefault="00B65910" w:rsidP="005D21ED">
            <w:pPr>
              <w:pStyle w:val="Default"/>
              <w:jc w:val="both"/>
              <w:rPr>
                <w:rFonts w:ascii="Arial" w:hAnsi="Arial" w:cs="Arial"/>
                <w:sz w:val="22"/>
                <w:szCs w:val="22"/>
              </w:rPr>
            </w:pPr>
          </w:p>
        </w:tc>
      </w:tr>
      <w:tr w:rsidR="00B65910" w:rsidRPr="00213DD0" w:rsidTr="005D21ED">
        <w:trPr>
          <w:trHeight w:val="228"/>
        </w:trPr>
        <w:tc>
          <w:tcPr>
            <w:tcW w:w="4857" w:type="dxa"/>
            <w:tcBorders>
              <w:top w:val="single" w:sz="4" w:space="0" w:color="auto"/>
              <w:bottom w:val="single" w:sz="4" w:space="0" w:color="auto"/>
            </w:tcBorders>
          </w:tcPr>
          <w:p w:rsidR="00B65910" w:rsidRPr="00213DD0" w:rsidRDefault="00B65910" w:rsidP="005D21ED">
            <w:pPr>
              <w:pStyle w:val="Default"/>
              <w:jc w:val="both"/>
              <w:rPr>
                <w:rFonts w:ascii="Arial" w:hAnsi="Arial" w:cs="Arial"/>
                <w:sz w:val="22"/>
                <w:szCs w:val="22"/>
              </w:rPr>
            </w:pPr>
            <w:r w:rsidRPr="00213DD0">
              <w:rPr>
                <w:rFonts w:ascii="Arial" w:hAnsi="Arial" w:cs="Arial"/>
                <w:sz w:val="22"/>
                <w:szCs w:val="22"/>
              </w:rPr>
              <w:t xml:space="preserve">Специализированный жилищный фонд (жилые помещения маневренного фонда) </w:t>
            </w:r>
          </w:p>
        </w:tc>
        <w:tc>
          <w:tcPr>
            <w:tcW w:w="4857" w:type="dxa"/>
            <w:tcBorders>
              <w:top w:val="single" w:sz="4" w:space="0" w:color="auto"/>
              <w:bottom w:val="single" w:sz="4" w:space="0" w:color="auto"/>
            </w:tcBorders>
          </w:tcPr>
          <w:p w:rsidR="00B65910" w:rsidRPr="00213DD0" w:rsidRDefault="00B65910" w:rsidP="005D21ED">
            <w:pPr>
              <w:pStyle w:val="Default"/>
              <w:jc w:val="both"/>
              <w:rPr>
                <w:rFonts w:ascii="Arial" w:hAnsi="Arial" w:cs="Arial"/>
                <w:sz w:val="22"/>
                <w:szCs w:val="22"/>
              </w:rPr>
            </w:pPr>
            <w:r w:rsidRPr="00213DD0">
              <w:rPr>
                <w:rFonts w:ascii="Arial" w:hAnsi="Arial" w:cs="Arial"/>
                <w:sz w:val="22"/>
                <w:szCs w:val="22"/>
              </w:rPr>
              <w:t>1. Подпункт г) пункта 1 части 5 статьи 23 Градостроительного кодекса Российской Федерации: «иные области в связи с решением вопросо</w:t>
            </w:r>
            <w:r w:rsidR="00111EC2">
              <w:rPr>
                <w:rFonts w:ascii="Arial" w:hAnsi="Arial" w:cs="Arial"/>
                <w:sz w:val="22"/>
                <w:szCs w:val="22"/>
              </w:rPr>
              <w:t>в местного значения поселения».</w:t>
            </w:r>
          </w:p>
          <w:p w:rsidR="00B65910" w:rsidRPr="00213DD0" w:rsidRDefault="00B65910" w:rsidP="005D21ED">
            <w:pPr>
              <w:pStyle w:val="Default"/>
              <w:jc w:val="both"/>
              <w:rPr>
                <w:rFonts w:ascii="Arial" w:hAnsi="Arial" w:cs="Arial"/>
                <w:sz w:val="22"/>
                <w:szCs w:val="22"/>
              </w:rPr>
            </w:pPr>
            <w:r w:rsidRPr="00213DD0">
              <w:rPr>
                <w:rFonts w:ascii="Arial" w:hAnsi="Arial" w:cs="Arial"/>
                <w:sz w:val="22"/>
                <w:szCs w:val="22"/>
              </w:rPr>
              <w:t>2. Пункт 6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строительства и содержания муниципального жилищного фонда</w:t>
            </w:r>
            <w:r w:rsidR="00111EC2">
              <w:rPr>
                <w:rFonts w:ascii="Arial" w:hAnsi="Arial" w:cs="Arial"/>
                <w:sz w:val="22"/>
                <w:szCs w:val="22"/>
              </w:rPr>
              <w:t>».</w:t>
            </w:r>
          </w:p>
          <w:p w:rsidR="00087A0A" w:rsidRPr="00213DD0" w:rsidRDefault="00B65910" w:rsidP="005D21ED">
            <w:pPr>
              <w:pStyle w:val="Default"/>
              <w:jc w:val="both"/>
              <w:rPr>
                <w:rFonts w:ascii="Arial" w:hAnsi="Arial" w:cs="Arial"/>
                <w:sz w:val="22"/>
                <w:szCs w:val="22"/>
              </w:rPr>
            </w:pPr>
            <w:r w:rsidRPr="00213DD0">
              <w:rPr>
                <w:rFonts w:ascii="Arial" w:hAnsi="Arial" w:cs="Arial"/>
                <w:sz w:val="22"/>
                <w:szCs w:val="22"/>
              </w:rPr>
              <w:t>3. Пункт 11 части 3 статьи 3(1) Закона Иркутской</w:t>
            </w:r>
            <w:r w:rsidR="00111EC2">
              <w:rPr>
                <w:rFonts w:ascii="Arial" w:hAnsi="Arial" w:cs="Arial"/>
                <w:sz w:val="22"/>
                <w:szCs w:val="22"/>
              </w:rPr>
              <w:t xml:space="preserve"> области от 23 июля 2008 года № </w:t>
            </w:r>
            <w:r w:rsidRPr="00213DD0">
              <w:rPr>
                <w:rFonts w:ascii="Arial" w:hAnsi="Arial" w:cs="Arial"/>
                <w:sz w:val="22"/>
                <w:szCs w:val="22"/>
              </w:rPr>
              <w:t>59-оз «О градостроительной дея</w:t>
            </w:r>
            <w:r w:rsidR="00111EC2">
              <w:rPr>
                <w:rFonts w:ascii="Arial" w:hAnsi="Arial" w:cs="Arial"/>
                <w:sz w:val="22"/>
                <w:szCs w:val="22"/>
              </w:rPr>
              <w:t>тельности в Иркутской области»: «муниципальный жилищный фонд».</w:t>
            </w:r>
          </w:p>
          <w:p w:rsidR="00087A0A" w:rsidRPr="00213DD0" w:rsidRDefault="00087A0A" w:rsidP="005D21ED">
            <w:pPr>
              <w:pStyle w:val="Default"/>
              <w:jc w:val="both"/>
              <w:rPr>
                <w:rFonts w:ascii="Arial" w:hAnsi="Arial" w:cs="Arial"/>
                <w:sz w:val="22"/>
                <w:szCs w:val="22"/>
              </w:rPr>
            </w:pPr>
            <w:r w:rsidRPr="00213DD0">
              <w:rPr>
                <w:rFonts w:ascii="Arial" w:hAnsi="Arial" w:cs="Arial"/>
                <w:sz w:val="22"/>
                <w:szCs w:val="22"/>
              </w:rPr>
              <w:t xml:space="preserve">4. Часть 3 статьи 14 Федерального закона от 6 октября 2003 года </w:t>
            </w:r>
            <w:r w:rsidR="005D21ED">
              <w:rPr>
                <w:rFonts w:ascii="Arial" w:hAnsi="Arial" w:cs="Arial"/>
                <w:sz w:val="22"/>
                <w:szCs w:val="22"/>
              </w:rPr>
              <w:t>№</w:t>
            </w:r>
            <w:r w:rsidRPr="00213DD0">
              <w:rPr>
                <w:rFonts w:ascii="Arial" w:hAnsi="Arial" w:cs="Arial"/>
                <w:sz w:val="22"/>
                <w:szCs w:val="22"/>
              </w:rPr>
              <w:t xml:space="preserve"> 131-ФЗ «Об общих принципах организации местного самоупра</w:t>
            </w:r>
            <w:r w:rsidR="00111EC2">
              <w:rPr>
                <w:rFonts w:ascii="Arial" w:hAnsi="Arial" w:cs="Arial"/>
                <w:sz w:val="22"/>
                <w:szCs w:val="22"/>
              </w:rPr>
              <w:t>вления в Российской Федерации».</w:t>
            </w:r>
          </w:p>
          <w:p w:rsidR="00B65910" w:rsidRPr="00213DD0" w:rsidRDefault="00087A0A" w:rsidP="005D21ED">
            <w:pPr>
              <w:pStyle w:val="Default"/>
              <w:jc w:val="both"/>
              <w:rPr>
                <w:rFonts w:ascii="Arial" w:hAnsi="Arial" w:cs="Arial"/>
                <w:sz w:val="22"/>
                <w:szCs w:val="22"/>
              </w:rPr>
            </w:pPr>
            <w:r w:rsidRPr="00213DD0">
              <w:rPr>
                <w:rFonts w:ascii="Arial" w:hAnsi="Arial" w:cs="Arial"/>
                <w:sz w:val="22"/>
                <w:szCs w:val="22"/>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087A0A" w:rsidRPr="00213DD0" w:rsidTr="00501B29">
        <w:trPr>
          <w:trHeight w:val="77"/>
        </w:trPr>
        <w:tc>
          <w:tcPr>
            <w:tcW w:w="4857" w:type="dxa"/>
            <w:tcBorders>
              <w:top w:val="single" w:sz="4" w:space="0" w:color="auto"/>
              <w:bottom w:val="single" w:sz="4" w:space="0" w:color="auto"/>
            </w:tcBorders>
          </w:tcPr>
          <w:p w:rsidR="00087A0A" w:rsidRPr="00213DD0" w:rsidRDefault="00213DD0" w:rsidP="005D21ED">
            <w:pPr>
              <w:pStyle w:val="Default"/>
              <w:jc w:val="both"/>
              <w:rPr>
                <w:rFonts w:ascii="Arial" w:hAnsi="Arial" w:cs="Arial"/>
                <w:sz w:val="22"/>
                <w:szCs w:val="22"/>
              </w:rPr>
            </w:pPr>
            <w:r w:rsidRPr="00213DD0">
              <w:rPr>
                <w:rFonts w:ascii="Arial" w:hAnsi="Arial" w:cs="Arial"/>
                <w:sz w:val="22"/>
                <w:szCs w:val="22"/>
              </w:rPr>
              <w:t>Уличное освещение</w:t>
            </w:r>
          </w:p>
        </w:tc>
        <w:tc>
          <w:tcPr>
            <w:tcW w:w="4857" w:type="dxa"/>
            <w:vMerge w:val="restart"/>
            <w:tcBorders>
              <w:top w:val="single" w:sz="4" w:space="0" w:color="auto"/>
            </w:tcBorders>
          </w:tcPr>
          <w:p w:rsidR="00087A0A" w:rsidRPr="00B17EF4" w:rsidRDefault="00087A0A" w:rsidP="005D21ED">
            <w:pPr>
              <w:pStyle w:val="Default"/>
              <w:jc w:val="both"/>
              <w:rPr>
                <w:rFonts w:ascii="Arial" w:hAnsi="Arial" w:cs="Arial"/>
                <w:sz w:val="22"/>
                <w:szCs w:val="22"/>
              </w:rPr>
            </w:pPr>
            <w:r w:rsidRPr="00B17EF4">
              <w:rPr>
                <w:rFonts w:ascii="Arial" w:hAnsi="Arial" w:cs="Arial"/>
                <w:sz w:val="22"/>
                <w:szCs w:val="22"/>
              </w:rPr>
              <w:t>1. Подпункт г) пункта 1 части 5 статьи 23 Градостроительного кодекса Российской Федерации: «иные области в связи с решением вопро</w:t>
            </w:r>
            <w:r w:rsidR="00111EC2">
              <w:rPr>
                <w:rFonts w:ascii="Arial" w:hAnsi="Arial" w:cs="Arial"/>
                <w:sz w:val="22"/>
                <w:szCs w:val="22"/>
              </w:rPr>
              <w:t xml:space="preserve">сов местного значения </w:t>
            </w:r>
            <w:r w:rsidR="00111EC2">
              <w:rPr>
                <w:rFonts w:ascii="Arial" w:hAnsi="Arial" w:cs="Arial"/>
                <w:sz w:val="22"/>
                <w:szCs w:val="22"/>
              </w:rPr>
              <w:lastRenderedPageBreak/>
              <w:t>поселения».</w:t>
            </w:r>
          </w:p>
          <w:p w:rsidR="00087A0A" w:rsidRPr="00B17EF4" w:rsidRDefault="00087A0A" w:rsidP="005D21ED">
            <w:pPr>
              <w:pStyle w:val="Default"/>
              <w:jc w:val="both"/>
              <w:rPr>
                <w:rFonts w:ascii="Arial" w:hAnsi="Arial" w:cs="Arial"/>
                <w:sz w:val="22"/>
                <w:szCs w:val="22"/>
              </w:rPr>
            </w:pPr>
            <w:r w:rsidRPr="00B17EF4">
              <w:rPr>
                <w:rFonts w:ascii="Arial" w:hAnsi="Arial" w:cs="Arial"/>
                <w:sz w:val="22"/>
                <w:szCs w:val="22"/>
              </w:rPr>
              <w:t>2. 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w:t>
            </w:r>
            <w:r w:rsidR="00111EC2">
              <w:rPr>
                <w:rFonts w:ascii="Arial" w:hAnsi="Arial" w:cs="Arial"/>
                <w:sz w:val="22"/>
                <w:szCs w:val="22"/>
              </w:rPr>
              <w:t>жание малых архитектурных форм)».</w:t>
            </w:r>
          </w:p>
          <w:p w:rsidR="00087A0A" w:rsidRPr="00B17EF4" w:rsidRDefault="00087A0A" w:rsidP="005D21ED">
            <w:pPr>
              <w:pStyle w:val="Default"/>
              <w:jc w:val="both"/>
              <w:rPr>
                <w:rFonts w:ascii="Arial" w:hAnsi="Arial" w:cs="Arial"/>
                <w:sz w:val="22"/>
                <w:szCs w:val="22"/>
              </w:rPr>
            </w:pPr>
            <w:r w:rsidRPr="00B17EF4">
              <w:rPr>
                <w:rFonts w:ascii="Arial" w:hAnsi="Arial" w:cs="Arial"/>
                <w:sz w:val="22"/>
                <w:szCs w:val="22"/>
              </w:rPr>
              <w:t>3. Пункт 14 части 3 статьи 3(1) Закона Иркутской</w:t>
            </w:r>
            <w:r w:rsidR="00111EC2">
              <w:rPr>
                <w:rFonts w:ascii="Arial" w:hAnsi="Arial" w:cs="Arial"/>
                <w:sz w:val="22"/>
                <w:szCs w:val="22"/>
              </w:rPr>
              <w:t xml:space="preserve"> области от 23 июля 2008 года № </w:t>
            </w:r>
            <w:r w:rsidRPr="00B17EF4">
              <w:rPr>
                <w:rFonts w:ascii="Arial" w:hAnsi="Arial" w:cs="Arial"/>
                <w:sz w:val="22"/>
                <w:szCs w:val="22"/>
              </w:rPr>
              <w:t>59-оз «О градостроительной деятельности в Иркут</w:t>
            </w:r>
            <w:r w:rsidR="00111EC2">
              <w:rPr>
                <w:rFonts w:ascii="Arial" w:hAnsi="Arial" w:cs="Arial"/>
                <w:sz w:val="22"/>
                <w:szCs w:val="22"/>
              </w:rPr>
              <w:t>ской области»: «иные объекты».</w:t>
            </w:r>
          </w:p>
          <w:p w:rsidR="00087A0A" w:rsidRPr="00B17EF4" w:rsidRDefault="00087A0A" w:rsidP="00111EC2">
            <w:pPr>
              <w:pStyle w:val="Default"/>
              <w:jc w:val="both"/>
              <w:rPr>
                <w:rFonts w:ascii="Arial" w:hAnsi="Arial" w:cs="Arial"/>
                <w:sz w:val="22"/>
                <w:szCs w:val="22"/>
              </w:rPr>
            </w:pPr>
            <w:r w:rsidRPr="00B17EF4">
              <w:rPr>
                <w:rFonts w:ascii="Arial" w:hAnsi="Arial" w:cs="Arial"/>
                <w:sz w:val="22"/>
                <w:szCs w:val="22"/>
              </w:rPr>
              <w:t xml:space="preserve">4. Часть 3 статьи 14 Федерального закона от 6 октября 2003 года </w:t>
            </w:r>
            <w:r w:rsidR="005D21ED">
              <w:rPr>
                <w:rFonts w:ascii="Arial" w:hAnsi="Arial" w:cs="Arial"/>
                <w:sz w:val="22"/>
                <w:szCs w:val="22"/>
              </w:rPr>
              <w:t>№</w:t>
            </w:r>
            <w:r w:rsidRPr="00B17EF4">
              <w:rPr>
                <w:rFonts w:ascii="Arial" w:hAnsi="Arial" w:cs="Arial"/>
                <w:sz w:val="22"/>
                <w:szCs w:val="22"/>
              </w:rPr>
              <w:t xml:space="preserve"> 131-ФЗ «Об общих принципах организации местного самоуправления в Российской Федерации»</w:t>
            </w:r>
          </w:p>
        </w:tc>
      </w:tr>
      <w:tr w:rsidR="00213DD0" w:rsidRPr="00213DD0" w:rsidTr="005D21ED">
        <w:trPr>
          <w:trHeight w:val="183"/>
        </w:trPr>
        <w:tc>
          <w:tcPr>
            <w:tcW w:w="4857" w:type="dxa"/>
            <w:tcBorders>
              <w:top w:val="single" w:sz="4" w:space="0" w:color="auto"/>
              <w:bottom w:val="single" w:sz="4" w:space="0" w:color="auto"/>
            </w:tcBorders>
          </w:tcPr>
          <w:p w:rsidR="00213DD0" w:rsidRPr="00213DD0" w:rsidRDefault="00213DD0" w:rsidP="005D21ED">
            <w:pPr>
              <w:pStyle w:val="Default"/>
              <w:jc w:val="both"/>
              <w:rPr>
                <w:rFonts w:ascii="Arial" w:hAnsi="Arial" w:cs="Arial"/>
                <w:sz w:val="22"/>
                <w:szCs w:val="22"/>
              </w:rPr>
            </w:pPr>
            <w:r w:rsidRPr="00213DD0">
              <w:rPr>
                <w:rFonts w:ascii="Arial" w:hAnsi="Arial" w:cs="Arial"/>
                <w:sz w:val="22"/>
                <w:szCs w:val="22"/>
              </w:rPr>
              <w:t>Объекты озеленения территории</w:t>
            </w:r>
          </w:p>
        </w:tc>
        <w:tc>
          <w:tcPr>
            <w:tcW w:w="4857" w:type="dxa"/>
            <w:vMerge/>
            <w:tcBorders>
              <w:top w:val="single" w:sz="4" w:space="0" w:color="auto"/>
            </w:tcBorders>
          </w:tcPr>
          <w:p w:rsidR="00213DD0" w:rsidRPr="00213DD0" w:rsidRDefault="00213DD0" w:rsidP="005D21ED">
            <w:pPr>
              <w:pStyle w:val="Default"/>
              <w:jc w:val="both"/>
              <w:rPr>
                <w:rFonts w:ascii="Arial" w:hAnsi="Arial" w:cs="Arial"/>
                <w:sz w:val="22"/>
                <w:szCs w:val="22"/>
              </w:rPr>
            </w:pPr>
          </w:p>
        </w:tc>
      </w:tr>
      <w:tr w:rsidR="00087A0A" w:rsidRPr="00213DD0" w:rsidTr="005D21ED">
        <w:trPr>
          <w:trHeight w:val="255"/>
        </w:trPr>
        <w:tc>
          <w:tcPr>
            <w:tcW w:w="4857" w:type="dxa"/>
            <w:tcBorders>
              <w:top w:val="single" w:sz="4" w:space="0" w:color="auto"/>
              <w:bottom w:val="single" w:sz="4" w:space="0" w:color="auto"/>
            </w:tcBorders>
          </w:tcPr>
          <w:p w:rsidR="00087A0A" w:rsidRPr="00213DD0" w:rsidRDefault="00087A0A" w:rsidP="005D21ED">
            <w:pPr>
              <w:pStyle w:val="Default"/>
              <w:jc w:val="both"/>
              <w:rPr>
                <w:rFonts w:ascii="Arial" w:hAnsi="Arial" w:cs="Arial"/>
                <w:sz w:val="22"/>
                <w:szCs w:val="22"/>
              </w:rPr>
            </w:pPr>
            <w:r w:rsidRPr="00213DD0">
              <w:rPr>
                <w:rFonts w:ascii="Arial" w:hAnsi="Arial" w:cs="Arial"/>
                <w:sz w:val="22"/>
                <w:szCs w:val="22"/>
              </w:rPr>
              <w:t xml:space="preserve">Пешеходные дорожки (тротуары) </w:t>
            </w:r>
          </w:p>
        </w:tc>
        <w:tc>
          <w:tcPr>
            <w:tcW w:w="4857" w:type="dxa"/>
            <w:vMerge/>
          </w:tcPr>
          <w:p w:rsidR="00087A0A" w:rsidRPr="00213DD0" w:rsidRDefault="00087A0A" w:rsidP="005D21ED">
            <w:pPr>
              <w:pStyle w:val="Default"/>
              <w:jc w:val="both"/>
              <w:rPr>
                <w:rFonts w:ascii="Arial" w:hAnsi="Arial" w:cs="Arial"/>
                <w:sz w:val="22"/>
                <w:szCs w:val="22"/>
              </w:rPr>
            </w:pPr>
          </w:p>
        </w:tc>
      </w:tr>
      <w:tr w:rsidR="00087A0A" w:rsidRPr="00213DD0" w:rsidTr="005D21ED">
        <w:trPr>
          <w:trHeight w:val="228"/>
        </w:trPr>
        <w:tc>
          <w:tcPr>
            <w:tcW w:w="4857" w:type="dxa"/>
            <w:tcBorders>
              <w:top w:val="single" w:sz="4" w:space="0" w:color="auto"/>
              <w:bottom w:val="single" w:sz="4" w:space="0" w:color="auto"/>
            </w:tcBorders>
          </w:tcPr>
          <w:p w:rsidR="00087A0A" w:rsidRPr="00213DD0" w:rsidRDefault="00087A0A" w:rsidP="005D21ED">
            <w:pPr>
              <w:pStyle w:val="Default"/>
              <w:jc w:val="both"/>
              <w:rPr>
                <w:rFonts w:ascii="Arial" w:hAnsi="Arial" w:cs="Arial"/>
                <w:sz w:val="22"/>
                <w:szCs w:val="22"/>
              </w:rPr>
            </w:pPr>
            <w:r w:rsidRPr="00213DD0">
              <w:rPr>
                <w:rFonts w:ascii="Arial" w:hAnsi="Arial" w:cs="Arial"/>
                <w:sz w:val="22"/>
                <w:szCs w:val="22"/>
              </w:rPr>
              <w:t xml:space="preserve">Малые архитектурные формы </w:t>
            </w:r>
          </w:p>
        </w:tc>
        <w:tc>
          <w:tcPr>
            <w:tcW w:w="4857" w:type="dxa"/>
            <w:vMerge/>
            <w:tcBorders>
              <w:bottom w:val="single" w:sz="4" w:space="0" w:color="auto"/>
            </w:tcBorders>
          </w:tcPr>
          <w:p w:rsidR="00087A0A" w:rsidRPr="00213DD0" w:rsidRDefault="00087A0A" w:rsidP="005D21ED">
            <w:pPr>
              <w:pStyle w:val="Default"/>
              <w:jc w:val="both"/>
              <w:rPr>
                <w:rFonts w:ascii="Arial" w:hAnsi="Arial" w:cs="Arial"/>
                <w:sz w:val="22"/>
                <w:szCs w:val="22"/>
              </w:rPr>
            </w:pPr>
          </w:p>
        </w:tc>
      </w:tr>
      <w:tr w:rsidR="00087A0A" w:rsidRPr="00213DD0" w:rsidTr="005D21ED">
        <w:trPr>
          <w:trHeight w:val="183"/>
        </w:trPr>
        <w:tc>
          <w:tcPr>
            <w:tcW w:w="4857" w:type="dxa"/>
            <w:tcBorders>
              <w:top w:val="single" w:sz="4" w:space="0" w:color="auto"/>
              <w:bottom w:val="single" w:sz="4" w:space="0" w:color="auto"/>
            </w:tcBorders>
          </w:tcPr>
          <w:p w:rsidR="00087A0A" w:rsidRPr="00213DD0" w:rsidRDefault="00087A0A" w:rsidP="005D21ED">
            <w:pPr>
              <w:pStyle w:val="Default"/>
              <w:jc w:val="both"/>
              <w:rPr>
                <w:rFonts w:ascii="Arial" w:hAnsi="Arial" w:cs="Arial"/>
                <w:sz w:val="22"/>
                <w:szCs w:val="22"/>
              </w:rPr>
            </w:pPr>
            <w:r w:rsidRPr="00213DD0">
              <w:rPr>
                <w:rFonts w:ascii="Arial" w:hAnsi="Arial" w:cs="Arial"/>
                <w:sz w:val="22"/>
                <w:szCs w:val="22"/>
              </w:rPr>
              <w:lastRenderedPageBreak/>
              <w:t xml:space="preserve">Детские площадки </w:t>
            </w:r>
          </w:p>
        </w:tc>
        <w:tc>
          <w:tcPr>
            <w:tcW w:w="4857" w:type="dxa"/>
            <w:tcBorders>
              <w:top w:val="single" w:sz="4" w:space="0" w:color="auto"/>
              <w:bottom w:val="single" w:sz="4" w:space="0" w:color="auto"/>
            </w:tcBorders>
          </w:tcPr>
          <w:p w:rsidR="00087A0A" w:rsidRPr="00B17EF4" w:rsidRDefault="00087A0A" w:rsidP="005D21ED">
            <w:pPr>
              <w:pStyle w:val="Default"/>
              <w:jc w:val="both"/>
              <w:rPr>
                <w:rFonts w:ascii="Arial" w:hAnsi="Arial" w:cs="Arial"/>
                <w:sz w:val="22"/>
                <w:szCs w:val="22"/>
              </w:rPr>
            </w:pPr>
            <w:r w:rsidRPr="00B17EF4">
              <w:rPr>
                <w:rFonts w:ascii="Arial" w:hAnsi="Arial" w:cs="Arial"/>
                <w:sz w:val="22"/>
                <w:szCs w:val="22"/>
              </w:rPr>
              <w:t>1. Подпункт г) пункта 1 части 5 статьи 23 Градостроительного кодекса Российской Федерации: «иные области в связи с решением вопросов</w:t>
            </w:r>
            <w:r w:rsidR="00111EC2">
              <w:rPr>
                <w:rFonts w:ascii="Arial" w:hAnsi="Arial" w:cs="Arial"/>
                <w:sz w:val="22"/>
                <w:szCs w:val="22"/>
              </w:rPr>
              <w:t xml:space="preserve"> местного значения поселения».</w:t>
            </w:r>
          </w:p>
          <w:p w:rsidR="00087A0A" w:rsidRPr="00B17EF4" w:rsidRDefault="00087A0A" w:rsidP="005D21ED">
            <w:pPr>
              <w:pStyle w:val="Default"/>
              <w:jc w:val="both"/>
              <w:rPr>
                <w:rFonts w:ascii="Arial" w:hAnsi="Arial" w:cs="Arial"/>
                <w:sz w:val="22"/>
                <w:szCs w:val="22"/>
              </w:rPr>
            </w:pPr>
            <w:r w:rsidRPr="00B17EF4">
              <w:rPr>
                <w:rFonts w:ascii="Arial" w:hAnsi="Arial" w:cs="Arial"/>
                <w:sz w:val="22"/>
                <w:szCs w:val="22"/>
              </w:rPr>
              <w:t>2. 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w:t>
            </w:r>
            <w:r w:rsidR="00111EC2">
              <w:rPr>
                <w:rFonts w:ascii="Arial" w:hAnsi="Arial" w:cs="Arial"/>
                <w:sz w:val="22"/>
                <w:szCs w:val="22"/>
              </w:rPr>
              <w:t>ие малых архитектурных форм)».</w:t>
            </w:r>
          </w:p>
          <w:p w:rsidR="00087A0A" w:rsidRPr="00B17EF4" w:rsidRDefault="00087A0A" w:rsidP="005D21ED">
            <w:pPr>
              <w:pStyle w:val="Default"/>
              <w:jc w:val="both"/>
              <w:rPr>
                <w:rFonts w:ascii="Arial" w:hAnsi="Arial" w:cs="Arial"/>
                <w:sz w:val="22"/>
                <w:szCs w:val="22"/>
              </w:rPr>
            </w:pPr>
            <w:r w:rsidRPr="00B17EF4">
              <w:rPr>
                <w:rFonts w:ascii="Arial" w:hAnsi="Arial" w:cs="Arial"/>
                <w:sz w:val="22"/>
                <w:szCs w:val="22"/>
              </w:rPr>
              <w:t xml:space="preserve">3. 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 </w:t>
            </w:r>
          </w:p>
          <w:p w:rsidR="00087A0A" w:rsidRPr="00B17EF4" w:rsidRDefault="00087A0A" w:rsidP="005D21ED">
            <w:pPr>
              <w:pStyle w:val="Default"/>
              <w:jc w:val="both"/>
              <w:rPr>
                <w:rFonts w:ascii="Arial" w:hAnsi="Arial" w:cs="Arial"/>
                <w:sz w:val="22"/>
                <w:szCs w:val="22"/>
              </w:rPr>
            </w:pPr>
            <w:r w:rsidRPr="00B17EF4">
              <w:rPr>
                <w:rFonts w:ascii="Arial" w:hAnsi="Arial" w:cs="Arial"/>
                <w:sz w:val="22"/>
                <w:szCs w:val="22"/>
              </w:rPr>
              <w:t>4. Пункт 14 части 3 статьи 3(1) Закона Иркутской области от 23 июля 2008 года № 59-оз «О градостроительной деятельности в Ир</w:t>
            </w:r>
            <w:r w:rsidR="00111EC2">
              <w:rPr>
                <w:rFonts w:ascii="Arial" w:hAnsi="Arial" w:cs="Arial"/>
                <w:sz w:val="22"/>
                <w:szCs w:val="22"/>
              </w:rPr>
              <w:t>кутской области»: «иные объекты».</w:t>
            </w:r>
          </w:p>
          <w:p w:rsidR="00087A0A" w:rsidRPr="00B17EF4" w:rsidRDefault="00087A0A" w:rsidP="005D21ED">
            <w:pPr>
              <w:pStyle w:val="Default"/>
              <w:jc w:val="both"/>
              <w:rPr>
                <w:rFonts w:ascii="Arial" w:hAnsi="Arial" w:cs="Arial"/>
                <w:sz w:val="22"/>
                <w:szCs w:val="22"/>
              </w:rPr>
            </w:pPr>
            <w:r w:rsidRPr="00B17EF4">
              <w:rPr>
                <w:rFonts w:ascii="Arial" w:hAnsi="Arial" w:cs="Arial"/>
                <w:sz w:val="22"/>
                <w:szCs w:val="22"/>
              </w:rPr>
              <w:t xml:space="preserve">5. Часть 3 статьи 14 Федерального закона от 6 октября 2003 года </w:t>
            </w:r>
            <w:r w:rsidR="005D21ED">
              <w:rPr>
                <w:rFonts w:ascii="Arial" w:hAnsi="Arial" w:cs="Arial"/>
                <w:sz w:val="22"/>
                <w:szCs w:val="22"/>
              </w:rPr>
              <w:t>№</w:t>
            </w:r>
            <w:r w:rsidRPr="00B17EF4">
              <w:rPr>
                <w:rFonts w:ascii="Arial" w:hAnsi="Arial" w:cs="Arial"/>
                <w:sz w:val="22"/>
                <w:szCs w:val="22"/>
              </w:rPr>
              <w:t xml:space="preserve"> 131-ФЗ «Об общих принципах организации местного самоупра</w:t>
            </w:r>
            <w:r w:rsidR="00111EC2">
              <w:rPr>
                <w:rFonts w:ascii="Arial" w:hAnsi="Arial" w:cs="Arial"/>
                <w:sz w:val="22"/>
                <w:szCs w:val="22"/>
              </w:rPr>
              <w:t>вления в Российской Федерации»</w:t>
            </w:r>
          </w:p>
        </w:tc>
      </w:tr>
      <w:tr w:rsidR="00087A0A" w:rsidRPr="00213DD0" w:rsidTr="005D21ED">
        <w:trPr>
          <w:trHeight w:val="255"/>
        </w:trPr>
        <w:tc>
          <w:tcPr>
            <w:tcW w:w="4857" w:type="dxa"/>
            <w:tcBorders>
              <w:top w:val="single" w:sz="4" w:space="0" w:color="auto"/>
              <w:bottom w:val="single" w:sz="4" w:space="0" w:color="auto"/>
            </w:tcBorders>
          </w:tcPr>
          <w:p w:rsidR="00087A0A" w:rsidRPr="00213DD0" w:rsidRDefault="00087A0A" w:rsidP="005D21ED">
            <w:pPr>
              <w:pStyle w:val="Default"/>
              <w:jc w:val="both"/>
              <w:rPr>
                <w:rFonts w:ascii="Arial" w:hAnsi="Arial" w:cs="Arial"/>
                <w:sz w:val="22"/>
                <w:szCs w:val="22"/>
              </w:rPr>
            </w:pPr>
            <w:r w:rsidRPr="00213DD0">
              <w:rPr>
                <w:rFonts w:ascii="Arial" w:hAnsi="Arial" w:cs="Arial"/>
                <w:sz w:val="22"/>
                <w:szCs w:val="22"/>
              </w:rPr>
              <w:t xml:space="preserve">Урны для мусора </w:t>
            </w:r>
          </w:p>
        </w:tc>
        <w:tc>
          <w:tcPr>
            <w:tcW w:w="4857" w:type="dxa"/>
            <w:tcBorders>
              <w:top w:val="single" w:sz="4" w:space="0" w:color="auto"/>
              <w:bottom w:val="single" w:sz="4" w:space="0" w:color="auto"/>
            </w:tcBorders>
          </w:tcPr>
          <w:p w:rsidR="00087A0A" w:rsidRPr="00B17EF4" w:rsidRDefault="00087A0A" w:rsidP="005D21ED">
            <w:pPr>
              <w:pStyle w:val="Default"/>
              <w:jc w:val="both"/>
              <w:rPr>
                <w:rFonts w:ascii="Arial" w:hAnsi="Arial" w:cs="Arial"/>
                <w:sz w:val="22"/>
                <w:szCs w:val="22"/>
              </w:rPr>
            </w:pPr>
            <w:r w:rsidRPr="00B17EF4">
              <w:rPr>
                <w:rFonts w:ascii="Arial" w:hAnsi="Arial" w:cs="Arial"/>
                <w:sz w:val="22"/>
                <w:szCs w:val="22"/>
              </w:rPr>
              <w:t xml:space="preserve">1. Подпункт г) пункта 1 части 5 статьи 23 Градостроительного кодекса Российской Федерации: «иные области в связи с </w:t>
            </w:r>
            <w:r w:rsidRPr="00B17EF4">
              <w:rPr>
                <w:rFonts w:ascii="Arial" w:hAnsi="Arial" w:cs="Arial"/>
                <w:sz w:val="22"/>
                <w:szCs w:val="22"/>
              </w:rPr>
              <w:lastRenderedPageBreak/>
              <w:t xml:space="preserve">решением вопросов местного значения </w:t>
            </w:r>
            <w:r w:rsidR="00111EC2">
              <w:rPr>
                <w:rFonts w:ascii="Arial" w:hAnsi="Arial" w:cs="Arial"/>
                <w:sz w:val="22"/>
                <w:szCs w:val="22"/>
              </w:rPr>
              <w:t>поселения».</w:t>
            </w:r>
          </w:p>
          <w:p w:rsidR="00087A0A" w:rsidRPr="00B17EF4" w:rsidRDefault="00087A0A" w:rsidP="005D21ED">
            <w:pPr>
              <w:pStyle w:val="Default"/>
              <w:jc w:val="both"/>
              <w:rPr>
                <w:rFonts w:ascii="Arial" w:hAnsi="Arial" w:cs="Arial"/>
                <w:sz w:val="22"/>
                <w:szCs w:val="22"/>
              </w:rPr>
            </w:pPr>
            <w:r w:rsidRPr="00B17EF4">
              <w:rPr>
                <w:rFonts w:ascii="Arial" w:hAnsi="Arial" w:cs="Arial"/>
                <w:sz w:val="22"/>
                <w:szCs w:val="22"/>
              </w:rPr>
              <w:t>2. 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w:t>
            </w:r>
            <w:r w:rsidR="00111EC2">
              <w:rPr>
                <w:rFonts w:ascii="Arial" w:hAnsi="Arial" w:cs="Arial"/>
                <w:sz w:val="22"/>
                <w:szCs w:val="22"/>
              </w:rPr>
              <w:t>лых архитектурных форм)».</w:t>
            </w:r>
          </w:p>
          <w:p w:rsidR="00087A0A" w:rsidRPr="00B17EF4" w:rsidRDefault="00087A0A" w:rsidP="005D21ED">
            <w:pPr>
              <w:pStyle w:val="Default"/>
              <w:jc w:val="both"/>
              <w:rPr>
                <w:rFonts w:ascii="Arial" w:hAnsi="Arial" w:cs="Arial"/>
                <w:sz w:val="22"/>
                <w:szCs w:val="22"/>
              </w:rPr>
            </w:pPr>
            <w:r w:rsidRPr="00B17EF4">
              <w:rPr>
                <w:rFonts w:ascii="Arial" w:hAnsi="Arial" w:cs="Arial"/>
                <w:sz w:val="22"/>
                <w:szCs w:val="22"/>
              </w:rPr>
              <w:t xml:space="preserve">3. Пункт 18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сбора и </w:t>
            </w:r>
            <w:r w:rsidR="00836B53">
              <w:rPr>
                <w:rFonts w:ascii="Arial" w:hAnsi="Arial" w:cs="Arial"/>
                <w:sz w:val="22"/>
                <w:szCs w:val="22"/>
              </w:rPr>
              <w:t>вывоза бытовых отходов и мусора</w:t>
            </w:r>
            <w:r w:rsidRPr="00B17EF4">
              <w:rPr>
                <w:rFonts w:ascii="Arial" w:hAnsi="Arial" w:cs="Arial"/>
                <w:sz w:val="22"/>
                <w:szCs w:val="22"/>
              </w:rPr>
              <w:t>».</w:t>
            </w:r>
          </w:p>
          <w:p w:rsidR="00087A0A" w:rsidRPr="00B17EF4" w:rsidRDefault="00087A0A" w:rsidP="005D21ED">
            <w:pPr>
              <w:pStyle w:val="Default"/>
              <w:jc w:val="both"/>
              <w:rPr>
                <w:rFonts w:ascii="Arial" w:hAnsi="Arial" w:cs="Arial"/>
                <w:sz w:val="22"/>
                <w:szCs w:val="22"/>
              </w:rPr>
            </w:pPr>
            <w:r w:rsidRPr="00B17EF4">
              <w:rPr>
                <w:rFonts w:ascii="Arial" w:hAnsi="Arial" w:cs="Arial"/>
                <w:sz w:val="22"/>
                <w:szCs w:val="22"/>
              </w:rPr>
              <w:t>3. Пункт 14 части 3 статьи 3(1) Закона Иркутской области от 23 июля 2008 года №</w:t>
            </w:r>
            <w:r w:rsidR="00111EC2">
              <w:rPr>
                <w:rFonts w:ascii="Arial" w:hAnsi="Arial" w:cs="Arial"/>
                <w:sz w:val="22"/>
                <w:szCs w:val="22"/>
              </w:rPr>
              <w:t> </w:t>
            </w:r>
            <w:r w:rsidRPr="00B17EF4">
              <w:rPr>
                <w:rFonts w:ascii="Arial" w:hAnsi="Arial" w:cs="Arial"/>
                <w:sz w:val="22"/>
                <w:szCs w:val="22"/>
              </w:rPr>
              <w:t>59-оз «О градостроительной деятельности в Ир</w:t>
            </w:r>
            <w:r w:rsidR="00836B53">
              <w:rPr>
                <w:rFonts w:ascii="Arial" w:hAnsi="Arial" w:cs="Arial"/>
                <w:sz w:val="22"/>
                <w:szCs w:val="22"/>
              </w:rPr>
              <w:t>кутской области»: «иные объекты».</w:t>
            </w:r>
          </w:p>
          <w:p w:rsidR="00087A0A" w:rsidRPr="00B17EF4" w:rsidRDefault="00087A0A" w:rsidP="005D21ED">
            <w:pPr>
              <w:pStyle w:val="Default"/>
              <w:jc w:val="both"/>
              <w:rPr>
                <w:rFonts w:ascii="Arial" w:hAnsi="Arial" w:cs="Arial"/>
                <w:sz w:val="22"/>
                <w:szCs w:val="22"/>
              </w:rPr>
            </w:pPr>
            <w:r w:rsidRPr="00B17EF4">
              <w:rPr>
                <w:rFonts w:ascii="Arial" w:hAnsi="Arial" w:cs="Arial"/>
                <w:sz w:val="22"/>
                <w:szCs w:val="22"/>
              </w:rPr>
              <w:t xml:space="preserve">4. Часть 3 статьи 14 Федерального закона от 6 октября 2003 года </w:t>
            </w:r>
            <w:r w:rsidR="005D21ED">
              <w:rPr>
                <w:rFonts w:ascii="Arial" w:hAnsi="Arial" w:cs="Arial"/>
                <w:sz w:val="22"/>
                <w:szCs w:val="22"/>
              </w:rPr>
              <w:t>№</w:t>
            </w:r>
            <w:r w:rsidRPr="00B17EF4">
              <w:rPr>
                <w:rFonts w:ascii="Arial" w:hAnsi="Arial" w:cs="Arial"/>
                <w:sz w:val="22"/>
                <w:szCs w:val="22"/>
              </w:rPr>
              <w:t xml:space="preserve"> 131-ФЗ «Об общих принципах организации местного самоуправления в Российской Федерации»</w:t>
            </w:r>
          </w:p>
        </w:tc>
      </w:tr>
    </w:tbl>
    <w:p w:rsidR="00DE6A66" w:rsidRPr="00AA7FE8" w:rsidRDefault="00DE6A66" w:rsidP="00EB76AD">
      <w:pPr>
        <w:pStyle w:val="Default"/>
        <w:spacing w:line="276" w:lineRule="auto"/>
        <w:jc w:val="both"/>
        <w:rPr>
          <w:rFonts w:ascii="Arial" w:hAnsi="Arial" w:cs="Arial"/>
          <w:sz w:val="22"/>
          <w:szCs w:val="22"/>
        </w:rPr>
      </w:pPr>
    </w:p>
    <w:p w:rsidR="003E1458" w:rsidRPr="00DE6A66" w:rsidRDefault="003E1458" w:rsidP="00EB76AD">
      <w:pPr>
        <w:pStyle w:val="Default"/>
        <w:spacing w:line="276" w:lineRule="auto"/>
        <w:jc w:val="both"/>
        <w:outlineLvl w:val="1"/>
        <w:rPr>
          <w:rFonts w:ascii="Arial" w:hAnsi="Arial" w:cs="Arial"/>
          <w:b/>
          <w:bCs/>
          <w:sz w:val="22"/>
          <w:szCs w:val="22"/>
        </w:rPr>
      </w:pPr>
      <w:bookmarkStart w:id="8" w:name="_Toc445919028"/>
      <w:r w:rsidRPr="00DE6A66">
        <w:rPr>
          <w:rFonts w:ascii="Arial" w:hAnsi="Arial" w:cs="Arial"/>
          <w:b/>
          <w:bCs/>
          <w:sz w:val="22"/>
          <w:szCs w:val="22"/>
        </w:rPr>
        <w:t>2.2 Обоснование расчетных показателей</w:t>
      </w:r>
      <w:bookmarkEnd w:id="8"/>
    </w:p>
    <w:p w:rsidR="003E1458" w:rsidRPr="00DE6A66" w:rsidRDefault="003E1458" w:rsidP="00EB76AD">
      <w:pPr>
        <w:pStyle w:val="Default"/>
        <w:spacing w:line="276" w:lineRule="auto"/>
        <w:jc w:val="both"/>
        <w:outlineLvl w:val="2"/>
        <w:rPr>
          <w:rFonts w:ascii="Arial" w:hAnsi="Arial" w:cs="Arial"/>
          <w:b/>
          <w:bCs/>
          <w:sz w:val="22"/>
          <w:szCs w:val="22"/>
        </w:rPr>
      </w:pPr>
      <w:bookmarkStart w:id="9" w:name="_Toc445919029"/>
      <w:r w:rsidRPr="00DE6A66">
        <w:rPr>
          <w:rFonts w:ascii="Arial" w:hAnsi="Arial" w:cs="Arial"/>
          <w:b/>
          <w:sz w:val="22"/>
          <w:szCs w:val="22"/>
        </w:rPr>
        <w:t xml:space="preserve">2.2.1 </w:t>
      </w:r>
      <w:r w:rsidRPr="00DE6A66">
        <w:rPr>
          <w:rFonts w:ascii="Arial" w:hAnsi="Arial" w:cs="Arial"/>
          <w:b/>
          <w:bCs/>
          <w:sz w:val="22"/>
          <w:szCs w:val="22"/>
        </w:rPr>
        <w:t>Обоснование расчетных показателей в области электро-, тепло-, газо- и водоснабжения населения, водоотведения</w:t>
      </w:r>
      <w:bookmarkEnd w:id="9"/>
    </w:p>
    <w:p w:rsidR="009C5669" w:rsidRPr="008D353A" w:rsidRDefault="009C5669" w:rsidP="00EB76AD">
      <w:pPr>
        <w:pStyle w:val="af8"/>
        <w:spacing w:line="276" w:lineRule="auto"/>
        <w:ind w:firstLine="709"/>
        <w:rPr>
          <w:rFonts w:ascii="Arial" w:hAnsi="Arial" w:cs="Arial"/>
          <w:b/>
          <w:sz w:val="22"/>
          <w:szCs w:val="22"/>
        </w:rPr>
      </w:pPr>
      <w:r w:rsidRPr="008D353A">
        <w:rPr>
          <w:rFonts w:ascii="Arial" w:hAnsi="Arial" w:cs="Arial"/>
          <w:b/>
          <w:sz w:val="22"/>
          <w:szCs w:val="22"/>
        </w:rPr>
        <w:t>Объекты электроснабжения</w:t>
      </w:r>
    </w:p>
    <w:p w:rsidR="009C5669" w:rsidRPr="008D353A" w:rsidRDefault="009C5669" w:rsidP="00EB76AD">
      <w:pPr>
        <w:pStyle w:val="af8"/>
        <w:spacing w:line="276" w:lineRule="auto"/>
        <w:ind w:firstLine="709"/>
        <w:rPr>
          <w:rFonts w:ascii="Arial" w:hAnsi="Arial" w:cs="Arial"/>
          <w:sz w:val="22"/>
          <w:szCs w:val="22"/>
        </w:rPr>
      </w:pPr>
      <w:r w:rsidRPr="008D353A">
        <w:rPr>
          <w:rFonts w:ascii="Arial" w:hAnsi="Arial" w:cs="Arial"/>
          <w:sz w:val="22"/>
          <w:szCs w:val="22"/>
        </w:rPr>
        <w:t xml:space="preserve">Электроснабжение </w:t>
      </w:r>
      <w:r w:rsidR="00790B69">
        <w:rPr>
          <w:rFonts w:ascii="Arial" w:hAnsi="Arial" w:cs="Arial"/>
          <w:sz w:val="22"/>
          <w:szCs w:val="22"/>
        </w:rPr>
        <w:t>муниципального образования</w:t>
      </w:r>
      <w:r w:rsidRPr="008D353A">
        <w:rPr>
          <w:rFonts w:ascii="Arial" w:hAnsi="Arial" w:cs="Arial"/>
          <w:sz w:val="22"/>
          <w:szCs w:val="22"/>
        </w:rPr>
        <w:t xml:space="preserve">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9C5669" w:rsidRPr="008D353A" w:rsidRDefault="009C5669" w:rsidP="00EB76AD">
      <w:pPr>
        <w:pStyle w:val="af8"/>
        <w:spacing w:line="276" w:lineRule="auto"/>
        <w:ind w:firstLine="709"/>
        <w:rPr>
          <w:rFonts w:ascii="Arial" w:hAnsi="Arial" w:cs="Arial"/>
          <w:sz w:val="22"/>
          <w:szCs w:val="22"/>
        </w:rPr>
      </w:pPr>
      <w:r w:rsidRPr="008D353A">
        <w:rPr>
          <w:rFonts w:ascii="Arial" w:hAnsi="Arial" w:cs="Arial"/>
          <w:sz w:val="22"/>
          <w:szCs w:val="22"/>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9C5669" w:rsidRPr="008D353A" w:rsidRDefault="009C5669" w:rsidP="00EB76AD">
      <w:pPr>
        <w:pStyle w:val="af8"/>
        <w:spacing w:line="276" w:lineRule="auto"/>
        <w:ind w:firstLine="709"/>
        <w:rPr>
          <w:rFonts w:ascii="Arial" w:hAnsi="Arial" w:cs="Arial"/>
          <w:sz w:val="22"/>
          <w:szCs w:val="22"/>
        </w:rPr>
      </w:pPr>
      <w:r w:rsidRPr="008D353A">
        <w:rPr>
          <w:rFonts w:ascii="Arial" w:hAnsi="Arial" w:cs="Arial"/>
          <w:sz w:val="22"/>
          <w:szCs w:val="22"/>
        </w:rPr>
        <w:t>При разработке системы электроснабжения мощности источников и расход электроэнергии следует определять:</w:t>
      </w:r>
    </w:p>
    <w:p w:rsidR="009C5669" w:rsidRPr="008D353A" w:rsidRDefault="009C5669" w:rsidP="00476563">
      <w:pPr>
        <w:pStyle w:val="af8"/>
        <w:numPr>
          <w:ilvl w:val="0"/>
          <w:numId w:val="6"/>
        </w:numPr>
        <w:spacing w:line="276" w:lineRule="auto"/>
        <w:ind w:left="0" w:firstLine="567"/>
        <w:rPr>
          <w:rFonts w:ascii="Arial" w:hAnsi="Arial" w:cs="Arial"/>
          <w:sz w:val="22"/>
          <w:szCs w:val="22"/>
        </w:rPr>
      </w:pPr>
      <w:r w:rsidRPr="008D353A">
        <w:rPr>
          <w:rFonts w:ascii="Arial" w:hAnsi="Arial" w:cs="Arial"/>
          <w:sz w:val="22"/>
          <w:szCs w:val="22"/>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9C5669" w:rsidRPr="008D353A" w:rsidRDefault="009C5669" w:rsidP="00476563">
      <w:pPr>
        <w:pStyle w:val="af8"/>
        <w:numPr>
          <w:ilvl w:val="0"/>
          <w:numId w:val="6"/>
        </w:numPr>
        <w:spacing w:line="276" w:lineRule="auto"/>
        <w:ind w:left="0" w:firstLine="567"/>
        <w:rPr>
          <w:rFonts w:ascii="Arial" w:hAnsi="Arial" w:cs="Arial"/>
          <w:sz w:val="22"/>
          <w:szCs w:val="22"/>
        </w:rPr>
      </w:pPr>
      <w:r w:rsidRPr="008D353A">
        <w:rPr>
          <w:rFonts w:ascii="Arial" w:hAnsi="Arial" w:cs="Arial"/>
          <w:sz w:val="22"/>
          <w:szCs w:val="22"/>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8D353A">
        <w:rPr>
          <w:rFonts w:ascii="Arial" w:hAnsi="Arial" w:cs="Arial"/>
          <w:sz w:val="22"/>
          <w:szCs w:val="22"/>
          <w:lang w:val="en-US"/>
        </w:rPr>
        <w:t>c</w:t>
      </w:r>
      <w:r w:rsidRPr="008D353A">
        <w:rPr>
          <w:rFonts w:ascii="Arial" w:hAnsi="Arial" w:cs="Arial"/>
          <w:sz w:val="22"/>
          <w:szCs w:val="22"/>
        </w:rPr>
        <w:t xml:space="preserve"> изм</w:t>
      </w:r>
      <w:r w:rsidR="00303B65">
        <w:rPr>
          <w:rFonts w:ascii="Arial" w:hAnsi="Arial" w:cs="Arial"/>
          <w:sz w:val="22"/>
          <w:szCs w:val="22"/>
        </w:rPr>
        <w:t>енениями 1999 </w:t>
      </w:r>
      <w:r w:rsidRPr="008D353A">
        <w:rPr>
          <w:rFonts w:ascii="Arial" w:hAnsi="Arial" w:cs="Arial"/>
          <w:sz w:val="22"/>
          <w:szCs w:val="22"/>
        </w:rPr>
        <w:t>года «Инструкция по проектированию городских электрических сетей».</w:t>
      </w:r>
    </w:p>
    <w:p w:rsidR="009C5669" w:rsidRDefault="009C5669" w:rsidP="00EB76AD">
      <w:pPr>
        <w:pStyle w:val="af8"/>
        <w:spacing w:line="276" w:lineRule="auto"/>
        <w:ind w:firstLine="709"/>
        <w:rPr>
          <w:rFonts w:ascii="Arial" w:hAnsi="Arial" w:cs="Arial"/>
          <w:sz w:val="22"/>
          <w:szCs w:val="22"/>
        </w:rPr>
      </w:pPr>
      <w:r w:rsidRPr="008D353A">
        <w:rPr>
          <w:rFonts w:ascii="Arial" w:hAnsi="Arial" w:cs="Arial"/>
          <w:sz w:val="22"/>
          <w:szCs w:val="22"/>
        </w:rPr>
        <w:t xml:space="preserve">Укрупненные показатели предусматривают электропотребление жилыми и общественными зданиями, предприятиями коммунально-бытового обслуживания, </w:t>
      </w:r>
      <w:r w:rsidRPr="008D353A">
        <w:rPr>
          <w:rFonts w:ascii="Arial" w:hAnsi="Arial" w:cs="Arial"/>
          <w:sz w:val="22"/>
          <w:szCs w:val="22"/>
        </w:rPr>
        <w:lastRenderedPageBreak/>
        <w:t>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w:t>
      </w:r>
      <w:r w:rsidR="00381258">
        <w:rPr>
          <w:rFonts w:ascii="Arial" w:hAnsi="Arial" w:cs="Arial"/>
          <w:sz w:val="22"/>
          <w:szCs w:val="22"/>
        </w:rPr>
        <w:t>е</w:t>
      </w:r>
      <w:r w:rsidRPr="008D353A">
        <w:rPr>
          <w:rFonts w:ascii="Arial" w:hAnsi="Arial" w:cs="Arial"/>
          <w:sz w:val="22"/>
          <w:szCs w:val="22"/>
        </w:rPr>
        <w:t>нными ниже</w:t>
      </w:r>
      <w:r w:rsidR="00381258">
        <w:rPr>
          <w:rFonts w:ascii="Arial" w:hAnsi="Arial" w:cs="Arial"/>
          <w:sz w:val="22"/>
          <w:szCs w:val="22"/>
        </w:rPr>
        <w:t xml:space="preserve"> (см. таблица №</w:t>
      </w:r>
      <w:r w:rsidR="00A84E41">
        <w:rPr>
          <w:rFonts w:ascii="Arial" w:hAnsi="Arial" w:cs="Arial"/>
          <w:sz w:val="22"/>
          <w:szCs w:val="22"/>
        </w:rPr>
        <w:t> </w:t>
      </w:r>
      <w:r w:rsidR="00381258">
        <w:rPr>
          <w:rFonts w:ascii="Arial" w:hAnsi="Arial" w:cs="Arial"/>
          <w:sz w:val="22"/>
          <w:szCs w:val="22"/>
        </w:rPr>
        <w:t>6)</w:t>
      </w:r>
      <w:r w:rsidRPr="008D353A">
        <w:rPr>
          <w:rFonts w:ascii="Arial" w:hAnsi="Arial" w:cs="Arial"/>
          <w:sz w:val="22"/>
          <w:szCs w:val="22"/>
        </w:rPr>
        <w:t>.</w:t>
      </w:r>
      <w:bookmarkStart w:id="10" w:name="_Ref279000570"/>
    </w:p>
    <w:p w:rsidR="00B17EF4" w:rsidRPr="00B17EF4" w:rsidRDefault="00B17EF4" w:rsidP="009535CD">
      <w:pPr>
        <w:pStyle w:val="af8"/>
        <w:spacing w:line="276" w:lineRule="auto"/>
        <w:ind w:firstLine="709"/>
        <w:rPr>
          <w:rFonts w:ascii="Arial" w:hAnsi="Arial" w:cs="Arial"/>
          <w:sz w:val="22"/>
          <w:szCs w:val="22"/>
        </w:rPr>
      </w:pPr>
    </w:p>
    <w:p w:rsidR="00B17EF4" w:rsidRPr="00B17EF4" w:rsidRDefault="00B17EF4" w:rsidP="00B17EF4">
      <w:pPr>
        <w:pStyle w:val="afc"/>
        <w:spacing w:line="276" w:lineRule="auto"/>
        <w:rPr>
          <w:rFonts w:ascii="Arial" w:hAnsi="Arial" w:cs="Arial"/>
          <w:b w:val="0"/>
        </w:rPr>
      </w:pPr>
      <w:r w:rsidRPr="00B17EF4">
        <w:rPr>
          <w:rFonts w:ascii="Arial" w:hAnsi="Arial" w:cs="Arial"/>
          <w:b w:val="0"/>
        </w:rPr>
        <w:t>Укрупненные показатели электропотребления</w:t>
      </w:r>
    </w:p>
    <w:p w:rsidR="009C5669" w:rsidRPr="00B17EF4" w:rsidRDefault="009C5669" w:rsidP="00B17EF4">
      <w:pPr>
        <w:pStyle w:val="afb"/>
        <w:keepNext/>
        <w:spacing w:before="0" w:after="0" w:line="276" w:lineRule="auto"/>
        <w:jc w:val="right"/>
        <w:rPr>
          <w:rFonts w:ascii="Arial" w:hAnsi="Arial" w:cs="Arial"/>
          <w:b w:val="0"/>
          <w:sz w:val="22"/>
          <w:szCs w:val="22"/>
        </w:rPr>
      </w:pPr>
      <w:bookmarkStart w:id="11" w:name="_Ref364440957"/>
      <w:bookmarkStart w:id="12" w:name="_Ref354155866"/>
      <w:bookmarkEnd w:id="10"/>
      <w:r w:rsidRPr="00B17EF4">
        <w:rPr>
          <w:rFonts w:ascii="Arial" w:hAnsi="Arial" w:cs="Arial"/>
          <w:b w:val="0"/>
          <w:sz w:val="22"/>
          <w:szCs w:val="22"/>
        </w:rPr>
        <w:t xml:space="preserve">Таблица </w:t>
      </w:r>
      <w:r w:rsidR="00B17EF4" w:rsidRPr="00B17EF4">
        <w:rPr>
          <w:rFonts w:ascii="Arial" w:hAnsi="Arial" w:cs="Arial"/>
          <w:b w:val="0"/>
          <w:sz w:val="22"/>
          <w:szCs w:val="22"/>
        </w:rPr>
        <w:t>№</w:t>
      </w:r>
      <w:bookmarkEnd w:id="11"/>
      <w:r w:rsidR="00A84E41">
        <w:rPr>
          <w:rFonts w:ascii="Arial" w:hAnsi="Arial" w:cs="Arial"/>
          <w:b w:val="0"/>
          <w:sz w:val="22"/>
          <w:szCs w:val="22"/>
        </w:rPr>
        <w:t> </w:t>
      </w:r>
      <w:r w:rsidR="00D074A4">
        <w:rPr>
          <w:rFonts w:ascii="Arial" w:hAnsi="Arial" w:cs="Arial"/>
          <w:b w:val="0"/>
          <w:noProof/>
          <w:sz w:val="22"/>
          <w:szCs w:val="22"/>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6"/>
        <w:gridCol w:w="2603"/>
        <w:gridCol w:w="2015"/>
      </w:tblGrid>
      <w:tr w:rsidR="009C5669" w:rsidRPr="008D353A" w:rsidTr="00B17EF4">
        <w:trPr>
          <w:tblHeader/>
        </w:trPr>
        <w:tc>
          <w:tcPr>
            <w:tcW w:w="2623" w:type="pct"/>
            <w:vAlign w:val="center"/>
          </w:tcPr>
          <w:bookmarkEnd w:id="12"/>
          <w:p w:rsidR="009C5669" w:rsidRPr="008D353A" w:rsidRDefault="009C5669" w:rsidP="00EB76AD">
            <w:pPr>
              <w:spacing w:after="0"/>
              <w:jc w:val="both"/>
              <w:rPr>
                <w:rFonts w:ascii="Arial" w:hAnsi="Arial" w:cs="Arial"/>
                <w:b/>
              </w:rPr>
            </w:pPr>
            <w:r w:rsidRPr="008D353A">
              <w:rPr>
                <w:rFonts w:ascii="Arial" w:hAnsi="Arial" w:cs="Arial"/>
                <w:b/>
              </w:rPr>
              <w:t>Степень благоустройства городских и сельских поселений</w:t>
            </w:r>
          </w:p>
        </w:tc>
        <w:tc>
          <w:tcPr>
            <w:tcW w:w="1340" w:type="pct"/>
            <w:vAlign w:val="center"/>
          </w:tcPr>
          <w:p w:rsidR="009C5669" w:rsidRPr="008D353A" w:rsidRDefault="009C5669" w:rsidP="00EB76AD">
            <w:pPr>
              <w:spacing w:after="0"/>
              <w:jc w:val="both"/>
              <w:rPr>
                <w:rFonts w:ascii="Arial" w:hAnsi="Arial" w:cs="Arial"/>
                <w:b/>
              </w:rPr>
            </w:pPr>
            <w:r w:rsidRPr="008D353A">
              <w:rPr>
                <w:rFonts w:ascii="Arial" w:hAnsi="Arial" w:cs="Arial"/>
                <w:b/>
              </w:rPr>
              <w:t>Электропотребление,</w:t>
            </w:r>
          </w:p>
          <w:p w:rsidR="009C5669" w:rsidRPr="008D353A" w:rsidRDefault="009C5669" w:rsidP="00EB76AD">
            <w:pPr>
              <w:spacing w:after="0"/>
              <w:jc w:val="both"/>
              <w:rPr>
                <w:rFonts w:ascii="Arial" w:hAnsi="Arial" w:cs="Arial"/>
                <w:b/>
              </w:rPr>
            </w:pPr>
            <w:r w:rsidRPr="008D353A">
              <w:rPr>
                <w:rFonts w:ascii="Arial" w:hAnsi="Arial" w:cs="Arial"/>
                <w:b/>
              </w:rPr>
              <w:t>кВт x ч/год на 1 чел.</w:t>
            </w:r>
          </w:p>
        </w:tc>
        <w:tc>
          <w:tcPr>
            <w:tcW w:w="1037" w:type="pct"/>
            <w:vAlign w:val="center"/>
          </w:tcPr>
          <w:p w:rsidR="009C5669" w:rsidRPr="008D353A" w:rsidRDefault="009C5669" w:rsidP="00EB76AD">
            <w:pPr>
              <w:spacing w:after="0"/>
              <w:jc w:val="both"/>
              <w:rPr>
                <w:rFonts w:ascii="Arial" w:hAnsi="Arial" w:cs="Arial"/>
                <w:b/>
              </w:rPr>
            </w:pPr>
            <w:r w:rsidRPr="008D353A">
              <w:rPr>
                <w:rFonts w:ascii="Arial" w:hAnsi="Arial" w:cs="Arial"/>
                <w:b/>
              </w:rPr>
              <w:t>Использование максимума электрической нагрузки, ч/год</w:t>
            </w:r>
          </w:p>
        </w:tc>
      </w:tr>
      <w:tr w:rsidR="009C5669" w:rsidRPr="008D353A" w:rsidTr="00B17EF4">
        <w:tc>
          <w:tcPr>
            <w:tcW w:w="2623" w:type="pct"/>
          </w:tcPr>
          <w:p w:rsidR="009C5669" w:rsidRPr="008D353A" w:rsidRDefault="009C5669" w:rsidP="00EB76AD">
            <w:pPr>
              <w:spacing w:after="0"/>
              <w:jc w:val="both"/>
              <w:rPr>
                <w:rFonts w:ascii="Arial" w:hAnsi="Arial" w:cs="Arial"/>
              </w:rPr>
            </w:pPr>
            <w:r w:rsidRPr="008D353A">
              <w:rPr>
                <w:rFonts w:ascii="Arial" w:hAnsi="Arial" w:cs="Arial"/>
              </w:rPr>
              <w:t>Поселки и сельские поселения (без кондиционеров):</w:t>
            </w:r>
          </w:p>
          <w:p w:rsidR="009C5669" w:rsidRPr="008D353A" w:rsidRDefault="009C5669" w:rsidP="00EB76AD">
            <w:pPr>
              <w:spacing w:after="0"/>
              <w:jc w:val="both"/>
              <w:rPr>
                <w:rFonts w:ascii="Arial" w:hAnsi="Arial" w:cs="Arial"/>
              </w:rPr>
            </w:pPr>
            <w:r w:rsidRPr="008D353A">
              <w:rPr>
                <w:rFonts w:ascii="Arial" w:hAnsi="Arial" w:cs="Arial"/>
              </w:rPr>
              <w:t>–не оборудованные стационарными электроплитами</w:t>
            </w:r>
            <w:r w:rsidR="00303B65">
              <w:rPr>
                <w:rFonts w:ascii="Arial" w:hAnsi="Arial" w:cs="Arial"/>
              </w:rPr>
              <w:t>;</w:t>
            </w:r>
          </w:p>
          <w:p w:rsidR="009C5669" w:rsidRPr="008D353A" w:rsidRDefault="009C5669" w:rsidP="00EB76AD">
            <w:pPr>
              <w:spacing w:after="0"/>
              <w:jc w:val="both"/>
              <w:rPr>
                <w:rFonts w:ascii="Arial" w:hAnsi="Arial" w:cs="Arial"/>
              </w:rPr>
            </w:pPr>
            <w:r w:rsidRPr="008D353A">
              <w:rPr>
                <w:rFonts w:ascii="Arial" w:hAnsi="Arial" w:cs="Arial"/>
              </w:rPr>
              <w:t>–оборудованные стационарными электроплитами (100% охвата)</w:t>
            </w:r>
          </w:p>
        </w:tc>
        <w:tc>
          <w:tcPr>
            <w:tcW w:w="1340" w:type="pct"/>
          </w:tcPr>
          <w:p w:rsidR="009C5669" w:rsidRPr="008D353A" w:rsidRDefault="009C5669" w:rsidP="00EB76AD">
            <w:pPr>
              <w:spacing w:after="0"/>
              <w:jc w:val="both"/>
              <w:rPr>
                <w:rFonts w:ascii="Arial" w:hAnsi="Arial" w:cs="Arial"/>
              </w:rPr>
            </w:pPr>
          </w:p>
          <w:p w:rsidR="009C5669" w:rsidRPr="008D353A" w:rsidRDefault="009C5669" w:rsidP="00EB76AD">
            <w:pPr>
              <w:spacing w:after="0"/>
              <w:jc w:val="both"/>
              <w:rPr>
                <w:rFonts w:ascii="Arial" w:hAnsi="Arial" w:cs="Arial"/>
              </w:rPr>
            </w:pPr>
          </w:p>
          <w:p w:rsidR="009C5669" w:rsidRDefault="009C5669" w:rsidP="00EB76AD">
            <w:pPr>
              <w:spacing w:after="0"/>
              <w:jc w:val="both"/>
              <w:rPr>
                <w:rFonts w:ascii="Arial" w:hAnsi="Arial" w:cs="Arial"/>
              </w:rPr>
            </w:pPr>
            <w:r w:rsidRPr="008D353A">
              <w:rPr>
                <w:rFonts w:ascii="Arial" w:hAnsi="Arial" w:cs="Arial"/>
              </w:rPr>
              <w:t>950</w:t>
            </w:r>
          </w:p>
          <w:p w:rsidR="00BD55E7" w:rsidRPr="008D353A" w:rsidRDefault="00BD55E7" w:rsidP="00EB76AD">
            <w:pPr>
              <w:spacing w:after="0"/>
              <w:jc w:val="both"/>
              <w:rPr>
                <w:rFonts w:ascii="Arial" w:hAnsi="Arial" w:cs="Arial"/>
              </w:rPr>
            </w:pPr>
          </w:p>
          <w:p w:rsidR="009C5669" w:rsidRPr="008D353A" w:rsidRDefault="009C5669" w:rsidP="00EB76AD">
            <w:pPr>
              <w:spacing w:after="0"/>
              <w:jc w:val="both"/>
              <w:rPr>
                <w:rFonts w:ascii="Arial" w:hAnsi="Arial" w:cs="Arial"/>
              </w:rPr>
            </w:pPr>
            <w:r w:rsidRPr="008D353A">
              <w:rPr>
                <w:rFonts w:ascii="Arial" w:hAnsi="Arial" w:cs="Arial"/>
              </w:rPr>
              <w:t>1350</w:t>
            </w:r>
          </w:p>
        </w:tc>
        <w:tc>
          <w:tcPr>
            <w:tcW w:w="1037" w:type="pct"/>
          </w:tcPr>
          <w:p w:rsidR="009C5669" w:rsidRPr="008D353A" w:rsidRDefault="009C5669" w:rsidP="00EB76AD">
            <w:pPr>
              <w:spacing w:after="0"/>
              <w:jc w:val="both"/>
              <w:rPr>
                <w:rFonts w:ascii="Arial" w:hAnsi="Arial" w:cs="Arial"/>
              </w:rPr>
            </w:pPr>
          </w:p>
          <w:p w:rsidR="009C5669" w:rsidRPr="008D353A" w:rsidRDefault="009C5669" w:rsidP="00EB76AD">
            <w:pPr>
              <w:spacing w:after="0"/>
              <w:jc w:val="both"/>
              <w:rPr>
                <w:rFonts w:ascii="Arial" w:hAnsi="Arial" w:cs="Arial"/>
              </w:rPr>
            </w:pPr>
          </w:p>
          <w:p w:rsidR="009C5669" w:rsidRDefault="009C5669" w:rsidP="00EB76AD">
            <w:pPr>
              <w:spacing w:after="0"/>
              <w:jc w:val="both"/>
              <w:rPr>
                <w:rFonts w:ascii="Arial" w:hAnsi="Arial" w:cs="Arial"/>
              </w:rPr>
            </w:pPr>
            <w:r w:rsidRPr="008D353A">
              <w:rPr>
                <w:rFonts w:ascii="Arial" w:hAnsi="Arial" w:cs="Arial"/>
              </w:rPr>
              <w:t>4100</w:t>
            </w:r>
          </w:p>
          <w:p w:rsidR="00BD55E7" w:rsidRPr="008D353A" w:rsidRDefault="00BD55E7" w:rsidP="00EB76AD">
            <w:pPr>
              <w:spacing w:after="0"/>
              <w:jc w:val="both"/>
              <w:rPr>
                <w:rFonts w:ascii="Arial" w:hAnsi="Arial" w:cs="Arial"/>
              </w:rPr>
            </w:pPr>
          </w:p>
          <w:p w:rsidR="009C5669" w:rsidRPr="008D353A" w:rsidRDefault="009C5669" w:rsidP="00EB76AD">
            <w:pPr>
              <w:spacing w:after="0"/>
              <w:jc w:val="both"/>
              <w:rPr>
                <w:rFonts w:ascii="Arial" w:hAnsi="Arial" w:cs="Arial"/>
              </w:rPr>
            </w:pPr>
            <w:r w:rsidRPr="008D353A">
              <w:rPr>
                <w:rFonts w:ascii="Arial" w:hAnsi="Arial" w:cs="Arial"/>
              </w:rPr>
              <w:t>4400</w:t>
            </w:r>
          </w:p>
        </w:tc>
      </w:tr>
      <w:tr w:rsidR="00B17EF4" w:rsidRPr="008D353A" w:rsidTr="00B17EF4">
        <w:tc>
          <w:tcPr>
            <w:tcW w:w="5000" w:type="pct"/>
            <w:gridSpan w:val="3"/>
          </w:tcPr>
          <w:p w:rsidR="00B17EF4" w:rsidRPr="009535CD" w:rsidRDefault="00B17EF4" w:rsidP="00EB76AD">
            <w:pPr>
              <w:spacing w:after="0"/>
              <w:jc w:val="both"/>
              <w:rPr>
                <w:rFonts w:ascii="Arial" w:hAnsi="Arial" w:cs="Arial"/>
              </w:rPr>
            </w:pPr>
            <w:r w:rsidRPr="009535CD">
              <w:rPr>
                <w:rFonts w:ascii="Arial" w:hAnsi="Arial" w:cs="Arial"/>
              </w:rPr>
              <w:t>Примечания:</w:t>
            </w:r>
          </w:p>
          <w:p w:rsidR="00B17EF4" w:rsidRPr="009535CD" w:rsidRDefault="00B17EF4" w:rsidP="00EB76AD">
            <w:pPr>
              <w:spacing w:after="0"/>
              <w:jc w:val="both"/>
              <w:rPr>
                <w:rFonts w:ascii="Arial" w:hAnsi="Arial" w:cs="Arial"/>
              </w:rPr>
            </w:pPr>
            <w:r w:rsidRPr="009535CD">
              <w:rPr>
                <w:rFonts w:ascii="Arial" w:hAnsi="Arial" w:cs="Arial"/>
              </w:rPr>
              <w:t>1. Укрупненные показатели электропотребления приводятся для малых городов численностью до 50 тысяч человек.</w:t>
            </w:r>
          </w:p>
          <w:p w:rsidR="00B17EF4" w:rsidRPr="009535CD" w:rsidRDefault="00B17EF4" w:rsidP="00EB76AD">
            <w:pPr>
              <w:spacing w:after="0"/>
              <w:jc w:val="both"/>
              <w:rPr>
                <w:rFonts w:ascii="Arial" w:hAnsi="Arial" w:cs="Arial"/>
              </w:rPr>
            </w:pPr>
            <w:r w:rsidRPr="009535CD">
              <w:rPr>
                <w:rFonts w:ascii="Arial" w:hAnsi="Arial" w:cs="Arial"/>
              </w:rPr>
              <w:t xml:space="preserve">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w:t>
            </w:r>
            <w:r w:rsidR="00381258" w:rsidRPr="009535CD">
              <w:rPr>
                <w:rFonts w:ascii="Arial" w:hAnsi="Arial" w:cs="Arial"/>
              </w:rPr>
              <w:t>канализации и теплоснабжения</w:t>
            </w:r>
          </w:p>
          <w:p w:rsidR="009535CD" w:rsidRPr="009535CD" w:rsidRDefault="009535CD" w:rsidP="00EB76AD">
            <w:pPr>
              <w:autoSpaceDE w:val="0"/>
              <w:autoSpaceDN w:val="0"/>
              <w:adjustRightInd w:val="0"/>
              <w:spacing w:after="0"/>
              <w:jc w:val="both"/>
              <w:rPr>
                <w:rFonts w:ascii="Arial" w:hAnsi="Arial" w:cs="Arial"/>
              </w:rPr>
            </w:pPr>
            <w:r w:rsidRPr="009535CD">
              <w:rPr>
                <w:rFonts w:ascii="Arial" w:hAnsi="Arial" w:cs="Arial"/>
              </w:rPr>
              <w:t xml:space="preserve">3. </w:t>
            </w:r>
            <w:r w:rsidRPr="009535CD">
              <w:rPr>
                <w:rFonts w:ascii="Arial" w:eastAsia="TimesNewRomanPSMT" w:hAnsi="Arial" w:cs="Arial"/>
              </w:rPr>
              <w:t>Для определения в целях градостроительного проектирования минимально допустимого уровня</w:t>
            </w:r>
            <w:r>
              <w:rPr>
                <w:rFonts w:ascii="Arial" w:eastAsia="TimesNewRomanPSMT" w:hAnsi="Arial" w:cs="Arial"/>
              </w:rPr>
              <w:t xml:space="preserve"> </w:t>
            </w:r>
            <w:r w:rsidRPr="009535CD">
              <w:rPr>
                <w:rFonts w:ascii="Arial" w:eastAsia="TimesNewRomanPSMT" w:hAnsi="Arial" w:cs="Arial"/>
              </w:rPr>
              <w:t>обеспеченности объектами, следует использовать норму минимальной обеспеченности населения</w:t>
            </w:r>
            <w:r>
              <w:rPr>
                <w:rFonts w:ascii="Arial" w:eastAsia="TimesNewRomanPSMT" w:hAnsi="Arial" w:cs="Arial"/>
              </w:rPr>
              <w:t xml:space="preserve"> </w:t>
            </w:r>
            <w:r w:rsidRPr="009535CD">
              <w:rPr>
                <w:rFonts w:ascii="Arial" w:eastAsia="TimesNewRomanPSMT" w:hAnsi="Arial" w:cs="Arial"/>
              </w:rPr>
              <w:t>(территории) соответствующим ресурсом и характеристики планируемых к размещению объектов</w:t>
            </w:r>
            <w:r>
              <w:rPr>
                <w:rFonts w:ascii="Arial" w:eastAsia="TimesNewRomanPSMT" w:hAnsi="Arial" w:cs="Arial"/>
              </w:rPr>
              <w:t>.</w:t>
            </w:r>
          </w:p>
          <w:p w:rsidR="009535CD" w:rsidRPr="009535CD" w:rsidRDefault="009535CD" w:rsidP="001C75E1">
            <w:pPr>
              <w:autoSpaceDE w:val="0"/>
              <w:autoSpaceDN w:val="0"/>
              <w:adjustRightInd w:val="0"/>
              <w:spacing w:after="0"/>
              <w:jc w:val="both"/>
              <w:rPr>
                <w:rFonts w:ascii="Arial" w:hAnsi="Arial" w:cs="Arial"/>
              </w:rPr>
            </w:pPr>
            <w:r w:rsidRPr="009535CD">
              <w:rPr>
                <w:rFonts w:ascii="Arial" w:hAnsi="Arial" w:cs="Arial"/>
              </w:rPr>
              <w:t xml:space="preserve">4. </w:t>
            </w:r>
            <w:r w:rsidRPr="009535CD">
              <w:rPr>
                <w:rFonts w:ascii="Arial" w:eastAsia="TimesNewRomanPSMT" w:hAnsi="Arial" w:cs="Arial"/>
              </w:rPr>
              <w:t>Нормы электропотребления и использования максимума электрической нагрузки следует</w:t>
            </w:r>
            <w:r>
              <w:rPr>
                <w:rFonts w:ascii="Arial" w:eastAsia="TimesNewRomanPSMT" w:hAnsi="Arial" w:cs="Arial"/>
              </w:rPr>
              <w:t xml:space="preserve"> </w:t>
            </w:r>
            <w:r w:rsidRPr="009535CD">
              <w:rPr>
                <w:rFonts w:ascii="Arial" w:eastAsia="TimesNewRomanPSMT" w:hAnsi="Arial" w:cs="Arial"/>
              </w:rPr>
              <w:t>использовать в целях градостроительного проектирования в качестве укрупн</w:t>
            </w:r>
            <w:r w:rsidR="001C75E1">
              <w:rPr>
                <w:rFonts w:ascii="Arial" w:eastAsia="TimesNewRomanPSMT" w:hAnsi="Arial" w:cs="Arial"/>
              </w:rPr>
              <w:t>е</w:t>
            </w:r>
            <w:r w:rsidRPr="009535CD">
              <w:rPr>
                <w:rFonts w:ascii="Arial" w:eastAsia="TimesNewRomanPSMT" w:hAnsi="Arial" w:cs="Arial"/>
              </w:rPr>
              <w:t>нных показателей</w:t>
            </w:r>
            <w:r>
              <w:rPr>
                <w:rFonts w:ascii="Arial" w:eastAsia="TimesNewRomanPSMT" w:hAnsi="Arial" w:cs="Arial"/>
              </w:rPr>
              <w:t xml:space="preserve"> </w:t>
            </w:r>
            <w:r w:rsidRPr="009535CD">
              <w:rPr>
                <w:rFonts w:ascii="Arial" w:eastAsia="TimesNewRomanPSMT" w:hAnsi="Arial" w:cs="Arial"/>
              </w:rPr>
              <w:t>электропотребления</w:t>
            </w:r>
          </w:p>
        </w:tc>
      </w:tr>
    </w:tbl>
    <w:p w:rsidR="00B17EF4" w:rsidRDefault="00B17EF4" w:rsidP="009535CD">
      <w:pPr>
        <w:pStyle w:val="af8"/>
        <w:spacing w:line="276" w:lineRule="auto"/>
        <w:ind w:firstLine="709"/>
        <w:rPr>
          <w:rFonts w:ascii="Arial" w:hAnsi="Arial" w:cs="Arial"/>
          <w:sz w:val="22"/>
          <w:szCs w:val="22"/>
        </w:rPr>
      </w:pPr>
    </w:p>
    <w:p w:rsidR="009535CD" w:rsidRPr="00D67BF0" w:rsidRDefault="009535CD" w:rsidP="009535CD">
      <w:pPr>
        <w:autoSpaceDE w:val="0"/>
        <w:autoSpaceDN w:val="0"/>
        <w:adjustRightInd w:val="0"/>
        <w:spacing w:after="0"/>
        <w:ind w:firstLine="709"/>
        <w:jc w:val="both"/>
        <w:rPr>
          <w:rFonts w:ascii="Arial" w:eastAsia="TimesNewRomanPSMT" w:hAnsi="Arial" w:cs="Arial"/>
        </w:rPr>
      </w:pPr>
      <w:r w:rsidRPr="009535CD">
        <w:rPr>
          <w:rFonts w:ascii="Arial" w:eastAsia="TimesNewRomanPSMT" w:hAnsi="Arial" w:cs="Arial"/>
        </w:rPr>
        <w:t>Приведенные укрупненные показатели предусматривают электропотребление</w:t>
      </w:r>
      <w:r>
        <w:rPr>
          <w:rFonts w:ascii="Arial" w:eastAsia="TimesNewRomanPSMT" w:hAnsi="Arial" w:cs="Arial"/>
        </w:rPr>
        <w:t xml:space="preserve"> </w:t>
      </w:r>
      <w:r w:rsidRPr="009535CD">
        <w:rPr>
          <w:rFonts w:ascii="Arial" w:eastAsia="TimesNewRomanPSMT" w:hAnsi="Arial" w:cs="Arial"/>
        </w:rPr>
        <w:t>жилыми и общественными зданиями, предприятиями коммунально-бытового</w:t>
      </w:r>
      <w:r>
        <w:rPr>
          <w:rFonts w:ascii="Arial" w:eastAsia="TimesNewRomanPSMT" w:hAnsi="Arial" w:cs="Arial"/>
        </w:rPr>
        <w:t xml:space="preserve"> </w:t>
      </w:r>
      <w:r w:rsidRPr="009535CD">
        <w:rPr>
          <w:rFonts w:ascii="Arial" w:eastAsia="TimesNewRomanPSMT" w:hAnsi="Arial" w:cs="Arial"/>
        </w:rPr>
        <w:t>обслуживания, наружным освещением, системами водоснабжения, канализации и</w:t>
      </w:r>
      <w:r>
        <w:rPr>
          <w:rFonts w:ascii="Arial" w:eastAsia="TimesNewRomanPSMT" w:hAnsi="Arial" w:cs="Arial"/>
        </w:rPr>
        <w:t xml:space="preserve"> </w:t>
      </w:r>
      <w:r w:rsidRPr="00D67BF0">
        <w:rPr>
          <w:rFonts w:ascii="Arial" w:eastAsia="TimesNewRomanPSMT" w:hAnsi="Arial" w:cs="Arial"/>
        </w:rPr>
        <w:t>теплоснабжения.</w:t>
      </w:r>
    </w:p>
    <w:p w:rsidR="00661ED4" w:rsidRPr="00D67BF0" w:rsidRDefault="00661ED4" w:rsidP="009535CD">
      <w:pPr>
        <w:autoSpaceDE w:val="0"/>
        <w:autoSpaceDN w:val="0"/>
        <w:adjustRightInd w:val="0"/>
        <w:spacing w:after="0"/>
        <w:ind w:firstLine="709"/>
        <w:jc w:val="both"/>
        <w:rPr>
          <w:rFonts w:ascii="Arial" w:eastAsia="TimesNewRomanPSMT" w:hAnsi="Arial" w:cs="Arial"/>
        </w:rPr>
      </w:pPr>
      <w:r w:rsidRPr="00D67BF0">
        <w:rPr>
          <w:rFonts w:ascii="Arial" w:hAnsi="Arial" w:cs="Arial"/>
          <w:bCs/>
        </w:rPr>
        <w:t>Расчетны</w:t>
      </w:r>
      <w:r w:rsidR="006C553C" w:rsidRPr="00D67BF0">
        <w:rPr>
          <w:rFonts w:ascii="Arial" w:hAnsi="Arial" w:cs="Arial"/>
          <w:bCs/>
        </w:rPr>
        <w:t>й</w:t>
      </w:r>
      <w:r w:rsidRPr="00D67BF0">
        <w:rPr>
          <w:rFonts w:ascii="Arial" w:hAnsi="Arial" w:cs="Arial"/>
          <w:bCs/>
        </w:rPr>
        <w:t xml:space="preserve"> показател</w:t>
      </w:r>
      <w:r w:rsidR="006C553C" w:rsidRPr="00D67BF0">
        <w:rPr>
          <w:rFonts w:ascii="Arial" w:hAnsi="Arial" w:cs="Arial"/>
          <w:bCs/>
        </w:rPr>
        <w:t>ь</w:t>
      </w:r>
      <w:r w:rsidRPr="00D67BF0">
        <w:rPr>
          <w:rFonts w:ascii="Arial" w:hAnsi="Arial" w:cs="Arial"/>
          <w:bCs/>
        </w:rPr>
        <w:t xml:space="preserve"> минимально допустимого уровня обеспеченности объектами </w:t>
      </w:r>
      <w:r w:rsidR="00106420" w:rsidRPr="00D67BF0">
        <w:rPr>
          <w:rFonts w:ascii="Arial" w:hAnsi="Arial" w:cs="Arial"/>
          <w:bCs/>
        </w:rPr>
        <w:t xml:space="preserve">электроснабжения </w:t>
      </w:r>
      <w:r w:rsidRPr="00D67BF0">
        <w:rPr>
          <w:rFonts w:ascii="Arial" w:hAnsi="Arial" w:cs="Arial"/>
          <w:bCs/>
        </w:rPr>
        <w:t xml:space="preserve">составляет </w:t>
      </w:r>
      <w:r w:rsidR="00D67BF0" w:rsidRPr="00D67BF0">
        <w:rPr>
          <w:rFonts w:ascii="Arial" w:hAnsi="Arial" w:cs="Arial"/>
          <w:bCs/>
        </w:rPr>
        <w:t>1130500</w:t>
      </w:r>
      <w:r w:rsidRPr="00D67BF0">
        <w:rPr>
          <w:rFonts w:ascii="Arial" w:hAnsi="Arial" w:cs="Arial"/>
          <w:b/>
          <w:bCs/>
        </w:rPr>
        <w:t xml:space="preserve"> </w:t>
      </w:r>
      <w:r w:rsidRPr="00D67BF0">
        <w:rPr>
          <w:rFonts w:ascii="Arial" w:hAnsi="Arial" w:cs="Arial"/>
        </w:rPr>
        <w:t>кВт/ч.</w:t>
      </w:r>
    </w:p>
    <w:p w:rsidR="009535CD" w:rsidRPr="00CA3F89" w:rsidRDefault="009535CD" w:rsidP="009535CD">
      <w:pPr>
        <w:autoSpaceDE w:val="0"/>
        <w:autoSpaceDN w:val="0"/>
        <w:adjustRightInd w:val="0"/>
        <w:spacing w:after="0"/>
        <w:ind w:firstLine="709"/>
        <w:jc w:val="both"/>
        <w:rPr>
          <w:rFonts w:ascii="Arial" w:eastAsia="TimesNewRomanPSMT" w:hAnsi="Arial" w:cs="Arial"/>
        </w:rPr>
      </w:pPr>
      <w:r w:rsidRPr="00D67BF0">
        <w:rPr>
          <w:rFonts w:ascii="Arial" w:eastAsia="TimesNewRomanPSMT" w:hAnsi="Arial" w:cs="Arial"/>
        </w:rPr>
        <w:t>Максимально</w:t>
      </w:r>
      <w:r w:rsidRPr="00CA3F89">
        <w:rPr>
          <w:rFonts w:ascii="Arial" w:eastAsia="TimesNewRomanPSMT" w:hAnsi="Arial" w:cs="Arial"/>
        </w:rPr>
        <w:t xml:space="preserve"> допустимый уровень территориальной доступности объектов электроснабжения не нормируется.</w:t>
      </w:r>
    </w:p>
    <w:p w:rsidR="009C5669" w:rsidRDefault="009C5669" w:rsidP="009535CD">
      <w:pPr>
        <w:pStyle w:val="af8"/>
        <w:spacing w:line="276" w:lineRule="auto"/>
        <w:ind w:firstLine="709"/>
        <w:rPr>
          <w:rFonts w:ascii="Arial" w:hAnsi="Arial" w:cs="Arial"/>
          <w:sz w:val="22"/>
          <w:szCs w:val="22"/>
        </w:rPr>
      </w:pPr>
      <w:r w:rsidRPr="008D353A">
        <w:rPr>
          <w:rFonts w:ascii="Arial" w:hAnsi="Arial" w:cs="Arial"/>
          <w:sz w:val="22"/>
          <w:szCs w:val="22"/>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3" w:name="_Ref309206143"/>
      <w:r w:rsidRPr="008D353A">
        <w:rPr>
          <w:rFonts w:ascii="Arial" w:hAnsi="Arial" w:cs="Arial"/>
          <w:sz w:val="22"/>
          <w:szCs w:val="22"/>
        </w:rPr>
        <w:t>ниже</w:t>
      </w:r>
      <w:r w:rsidR="00381258">
        <w:rPr>
          <w:rFonts w:ascii="Arial" w:hAnsi="Arial" w:cs="Arial"/>
          <w:sz w:val="22"/>
          <w:szCs w:val="22"/>
        </w:rPr>
        <w:t xml:space="preserve"> (см. таблица №</w:t>
      </w:r>
      <w:r w:rsidR="00A84E41">
        <w:rPr>
          <w:rFonts w:ascii="Arial" w:hAnsi="Arial" w:cs="Arial"/>
          <w:sz w:val="22"/>
          <w:szCs w:val="22"/>
        </w:rPr>
        <w:t> </w:t>
      </w:r>
      <w:r w:rsidR="00381258">
        <w:rPr>
          <w:rFonts w:ascii="Arial" w:hAnsi="Arial" w:cs="Arial"/>
          <w:sz w:val="22"/>
          <w:szCs w:val="22"/>
        </w:rPr>
        <w:t>7)</w:t>
      </w:r>
      <w:r w:rsidRPr="008D353A">
        <w:rPr>
          <w:rFonts w:ascii="Arial" w:hAnsi="Arial" w:cs="Arial"/>
          <w:sz w:val="22"/>
          <w:szCs w:val="22"/>
        </w:rPr>
        <w:t>.</w:t>
      </w:r>
    </w:p>
    <w:p w:rsidR="00381258" w:rsidRPr="008D353A" w:rsidRDefault="00381258" w:rsidP="009535CD">
      <w:pPr>
        <w:pStyle w:val="af8"/>
        <w:spacing w:line="276" w:lineRule="auto"/>
        <w:ind w:firstLine="709"/>
        <w:rPr>
          <w:rFonts w:ascii="Arial" w:hAnsi="Arial" w:cs="Arial"/>
          <w:sz w:val="22"/>
          <w:szCs w:val="22"/>
        </w:rPr>
      </w:pPr>
    </w:p>
    <w:bookmarkEnd w:id="13"/>
    <w:p w:rsidR="00CD4C79" w:rsidRDefault="00CD4C79">
      <w:pPr>
        <w:spacing w:after="0" w:line="240" w:lineRule="auto"/>
        <w:rPr>
          <w:rFonts w:ascii="Arial" w:hAnsi="Arial" w:cs="Arial"/>
        </w:rPr>
      </w:pPr>
      <w:r>
        <w:rPr>
          <w:rFonts w:ascii="Arial" w:hAnsi="Arial" w:cs="Arial"/>
          <w:b/>
        </w:rPr>
        <w:br w:type="page"/>
      </w:r>
    </w:p>
    <w:p w:rsidR="009C5669" w:rsidRPr="00B17EF4" w:rsidRDefault="00B17EF4" w:rsidP="00B17EF4">
      <w:pPr>
        <w:pStyle w:val="afc"/>
        <w:spacing w:line="276" w:lineRule="auto"/>
        <w:rPr>
          <w:rFonts w:ascii="Arial" w:hAnsi="Arial" w:cs="Arial"/>
          <w:b w:val="0"/>
        </w:rPr>
      </w:pPr>
      <w:r w:rsidRPr="00B17EF4">
        <w:rPr>
          <w:rFonts w:ascii="Arial" w:hAnsi="Arial" w:cs="Arial"/>
          <w:b w:val="0"/>
        </w:rPr>
        <w:lastRenderedPageBreak/>
        <w:t>Нормативы обеспеченности электрической энергией</w:t>
      </w:r>
    </w:p>
    <w:p w:rsidR="009C5669" w:rsidRPr="00B17EF4" w:rsidRDefault="009C5669" w:rsidP="00B17EF4">
      <w:pPr>
        <w:pStyle w:val="afb"/>
        <w:keepNext/>
        <w:spacing w:before="0" w:after="0" w:line="276" w:lineRule="auto"/>
        <w:jc w:val="right"/>
        <w:rPr>
          <w:rFonts w:ascii="Arial" w:hAnsi="Arial" w:cs="Arial"/>
          <w:b w:val="0"/>
          <w:sz w:val="22"/>
          <w:szCs w:val="22"/>
        </w:rPr>
      </w:pPr>
      <w:bookmarkStart w:id="14" w:name="_Ref364440977"/>
      <w:bookmarkStart w:id="15" w:name="_Ref354155896"/>
      <w:r w:rsidRPr="00B17EF4">
        <w:rPr>
          <w:rFonts w:ascii="Arial" w:hAnsi="Arial" w:cs="Arial"/>
          <w:b w:val="0"/>
          <w:sz w:val="22"/>
          <w:szCs w:val="22"/>
        </w:rPr>
        <w:t xml:space="preserve">Таблица </w:t>
      </w:r>
      <w:r w:rsidR="00B17EF4">
        <w:rPr>
          <w:rFonts w:ascii="Arial" w:hAnsi="Arial" w:cs="Arial"/>
          <w:b w:val="0"/>
          <w:sz w:val="22"/>
          <w:szCs w:val="22"/>
        </w:rPr>
        <w:t>№</w:t>
      </w:r>
      <w:bookmarkEnd w:id="14"/>
      <w:r w:rsidR="00A84E41">
        <w:rPr>
          <w:rFonts w:ascii="Arial" w:hAnsi="Arial" w:cs="Arial"/>
          <w:b w:val="0"/>
          <w:sz w:val="22"/>
          <w:szCs w:val="22"/>
        </w:rPr>
        <w:t> </w:t>
      </w:r>
      <w:r w:rsidR="00381258">
        <w:rPr>
          <w:rFonts w:ascii="Arial" w:hAnsi="Arial" w:cs="Arial"/>
          <w:b w:val="0"/>
          <w:sz w:val="22"/>
          <w:szCs w:val="22"/>
        </w:rPr>
        <w:t>7</w:t>
      </w:r>
    </w:p>
    <w:tbl>
      <w:tblPr>
        <w:tblW w:w="5000" w:type="pct"/>
        <w:tblLayout w:type="fixed"/>
        <w:tblCellMar>
          <w:left w:w="70" w:type="dxa"/>
          <w:right w:w="70" w:type="dxa"/>
        </w:tblCellMar>
        <w:tblLook w:val="0000"/>
      </w:tblPr>
      <w:tblGrid>
        <w:gridCol w:w="4464"/>
        <w:gridCol w:w="993"/>
        <w:gridCol w:w="993"/>
        <w:gridCol w:w="1133"/>
        <w:gridCol w:w="991"/>
        <w:gridCol w:w="1064"/>
      </w:tblGrid>
      <w:tr w:rsidR="009C5669" w:rsidRPr="008D353A" w:rsidTr="009B1B54">
        <w:trPr>
          <w:cantSplit/>
          <w:trHeight w:val="480"/>
          <w:tblHeader/>
        </w:trPr>
        <w:tc>
          <w:tcPr>
            <w:tcW w:w="2316" w:type="pct"/>
            <w:vMerge w:val="restart"/>
            <w:tcBorders>
              <w:top w:val="single" w:sz="6" w:space="0" w:color="auto"/>
              <w:left w:val="single" w:sz="6" w:space="0" w:color="auto"/>
              <w:bottom w:val="nil"/>
              <w:right w:val="single" w:sz="6" w:space="0" w:color="auto"/>
            </w:tcBorders>
            <w:vAlign w:val="center"/>
          </w:tcPr>
          <w:bookmarkEnd w:id="15"/>
          <w:p w:rsidR="009C5669" w:rsidRPr="008D353A" w:rsidRDefault="009C5669" w:rsidP="00EB76AD">
            <w:pPr>
              <w:spacing w:after="0"/>
              <w:jc w:val="center"/>
              <w:rPr>
                <w:rFonts w:ascii="Arial" w:hAnsi="Arial" w:cs="Arial"/>
                <w:b/>
              </w:rPr>
            </w:pPr>
            <w:r w:rsidRPr="008D353A">
              <w:rPr>
                <w:rFonts w:ascii="Arial" w:hAnsi="Arial" w:cs="Arial"/>
                <w:b/>
              </w:rPr>
              <w:t>Наименование</w:t>
            </w:r>
          </w:p>
        </w:tc>
        <w:tc>
          <w:tcPr>
            <w:tcW w:w="2684" w:type="pct"/>
            <w:gridSpan w:val="5"/>
            <w:tcBorders>
              <w:top w:val="single" w:sz="6" w:space="0" w:color="auto"/>
              <w:left w:val="single" w:sz="6" w:space="0" w:color="auto"/>
              <w:bottom w:val="single" w:sz="6" w:space="0" w:color="auto"/>
              <w:right w:val="single" w:sz="6" w:space="0" w:color="auto"/>
            </w:tcBorders>
            <w:vAlign w:val="center"/>
          </w:tcPr>
          <w:p w:rsidR="009C5669" w:rsidRPr="008D353A" w:rsidRDefault="009C5669" w:rsidP="00EB76AD">
            <w:pPr>
              <w:spacing w:after="0"/>
              <w:jc w:val="center"/>
              <w:rPr>
                <w:rFonts w:ascii="Arial" w:hAnsi="Arial" w:cs="Arial"/>
                <w:b/>
              </w:rPr>
            </w:pPr>
            <w:r w:rsidRPr="008D353A">
              <w:rPr>
                <w:rFonts w:ascii="Arial" w:hAnsi="Arial" w:cs="Arial"/>
                <w:b/>
              </w:rPr>
              <w:t>Норматив потребления электроэнергии</w:t>
            </w:r>
            <w:r w:rsidRPr="008D353A">
              <w:rPr>
                <w:rFonts w:ascii="Arial" w:hAnsi="Arial" w:cs="Arial"/>
                <w:b/>
              </w:rPr>
              <w:br/>
              <w:t>кВт/час/чел. в месяц в зависимости</w:t>
            </w:r>
            <w:r w:rsidRPr="008D353A">
              <w:rPr>
                <w:rFonts w:ascii="Arial" w:hAnsi="Arial" w:cs="Arial"/>
                <w:b/>
              </w:rPr>
              <w:br/>
              <w:t>от коэффициента семейственности</w:t>
            </w:r>
          </w:p>
        </w:tc>
      </w:tr>
      <w:tr w:rsidR="009C5669" w:rsidRPr="008D353A" w:rsidTr="00623E91">
        <w:trPr>
          <w:cantSplit/>
          <w:trHeight w:val="132"/>
          <w:tblHeader/>
        </w:trPr>
        <w:tc>
          <w:tcPr>
            <w:tcW w:w="2316" w:type="pct"/>
            <w:vMerge/>
            <w:tcBorders>
              <w:top w:val="nil"/>
              <w:left w:val="single" w:sz="6" w:space="0" w:color="auto"/>
              <w:bottom w:val="single" w:sz="6" w:space="0" w:color="auto"/>
              <w:right w:val="single" w:sz="6" w:space="0" w:color="auto"/>
            </w:tcBorders>
            <w:vAlign w:val="center"/>
          </w:tcPr>
          <w:p w:rsidR="009C5669" w:rsidRPr="008D353A" w:rsidRDefault="009C5669" w:rsidP="00EB76AD">
            <w:pPr>
              <w:spacing w:after="0"/>
              <w:jc w:val="center"/>
              <w:rPr>
                <w:rFonts w:ascii="Arial" w:hAnsi="Arial" w:cs="Arial"/>
                <w:b/>
              </w:rPr>
            </w:pPr>
          </w:p>
        </w:tc>
        <w:tc>
          <w:tcPr>
            <w:tcW w:w="515" w:type="pct"/>
            <w:tcBorders>
              <w:top w:val="single" w:sz="6" w:space="0" w:color="auto"/>
              <w:left w:val="single" w:sz="6" w:space="0" w:color="auto"/>
              <w:bottom w:val="single" w:sz="6" w:space="0" w:color="auto"/>
              <w:right w:val="single" w:sz="6" w:space="0" w:color="auto"/>
            </w:tcBorders>
            <w:vAlign w:val="center"/>
          </w:tcPr>
          <w:p w:rsidR="009C5669" w:rsidRPr="008D353A" w:rsidRDefault="009C5669" w:rsidP="00EB76AD">
            <w:pPr>
              <w:spacing w:after="0"/>
              <w:jc w:val="center"/>
              <w:rPr>
                <w:rFonts w:ascii="Arial" w:hAnsi="Arial" w:cs="Arial"/>
                <w:b/>
              </w:rPr>
            </w:pPr>
            <w:r w:rsidRPr="008D353A">
              <w:rPr>
                <w:rFonts w:ascii="Arial" w:hAnsi="Arial" w:cs="Arial"/>
                <w:b/>
              </w:rPr>
              <w:t>1</w:t>
            </w:r>
          </w:p>
        </w:tc>
        <w:tc>
          <w:tcPr>
            <w:tcW w:w="515" w:type="pct"/>
            <w:tcBorders>
              <w:top w:val="single" w:sz="6" w:space="0" w:color="auto"/>
              <w:left w:val="single" w:sz="6" w:space="0" w:color="auto"/>
              <w:bottom w:val="single" w:sz="6" w:space="0" w:color="auto"/>
              <w:right w:val="single" w:sz="6" w:space="0" w:color="auto"/>
            </w:tcBorders>
            <w:vAlign w:val="center"/>
          </w:tcPr>
          <w:p w:rsidR="009C5669" w:rsidRPr="008D353A" w:rsidRDefault="009C5669" w:rsidP="00EB76AD">
            <w:pPr>
              <w:spacing w:after="0"/>
              <w:jc w:val="center"/>
              <w:rPr>
                <w:rFonts w:ascii="Arial" w:hAnsi="Arial" w:cs="Arial"/>
                <w:b/>
              </w:rPr>
            </w:pPr>
            <w:r w:rsidRPr="008D353A">
              <w:rPr>
                <w:rFonts w:ascii="Arial" w:hAnsi="Arial" w:cs="Arial"/>
                <w:b/>
              </w:rPr>
              <w:t>2</w:t>
            </w:r>
          </w:p>
        </w:tc>
        <w:tc>
          <w:tcPr>
            <w:tcW w:w="588" w:type="pct"/>
            <w:tcBorders>
              <w:top w:val="single" w:sz="6" w:space="0" w:color="auto"/>
              <w:left w:val="single" w:sz="6" w:space="0" w:color="auto"/>
              <w:bottom w:val="single" w:sz="6" w:space="0" w:color="auto"/>
              <w:right w:val="single" w:sz="6" w:space="0" w:color="auto"/>
            </w:tcBorders>
            <w:vAlign w:val="center"/>
          </w:tcPr>
          <w:p w:rsidR="009C5669" w:rsidRPr="008D353A" w:rsidRDefault="009C5669" w:rsidP="00EB76AD">
            <w:pPr>
              <w:spacing w:after="0"/>
              <w:jc w:val="center"/>
              <w:rPr>
                <w:rFonts w:ascii="Arial" w:hAnsi="Arial" w:cs="Arial"/>
                <w:b/>
              </w:rPr>
            </w:pPr>
            <w:r w:rsidRPr="008D353A">
              <w:rPr>
                <w:rFonts w:ascii="Arial" w:hAnsi="Arial" w:cs="Arial"/>
                <w:b/>
              </w:rPr>
              <w:t>3</w:t>
            </w:r>
          </w:p>
        </w:tc>
        <w:tc>
          <w:tcPr>
            <w:tcW w:w="514" w:type="pct"/>
            <w:tcBorders>
              <w:top w:val="single" w:sz="6" w:space="0" w:color="auto"/>
              <w:left w:val="single" w:sz="6" w:space="0" w:color="auto"/>
              <w:bottom w:val="single" w:sz="6" w:space="0" w:color="auto"/>
              <w:right w:val="single" w:sz="6" w:space="0" w:color="auto"/>
            </w:tcBorders>
            <w:vAlign w:val="center"/>
          </w:tcPr>
          <w:p w:rsidR="009C5669" w:rsidRPr="008D353A" w:rsidRDefault="009C5669" w:rsidP="00EB76AD">
            <w:pPr>
              <w:spacing w:after="0"/>
              <w:jc w:val="center"/>
              <w:rPr>
                <w:rFonts w:ascii="Arial" w:hAnsi="Arial" w:cs="Arial"/>
                <w:b/>
              </w:rPr>
            </w:pPr>
            <w:r w:rsidRPr="008D353A">
              <w:rPr>
                <w:rFonts w:ascii="Arial" w:hAnsi="Arial" w:cs="Arial"/>
                <w:b/>
              </w:rPr>
              <w:t>4</w:t>
            </w:r>
          </w:p>
        </w:tc>
        <w:tc>
          <w:tcPr>
            <w:tcW w:w="552" w:type="pct"/>
            <w:tcBorders>
              <w:top w:val="single" w:sz="6" w:space="0" w:color="auto"/>
              <w:left w:val="single" w:sz="6" w:space="0" w:color="auto"/>
              <w:bottom w:val="single" w:sz="6" w:space="0" w:color="auto"/>
              <w:right w:val="single" w:sz="6" w:space="0" w:color="auto"/>
            </w:tcBorders>
            <w:vAlign w:val="center"/>
          </w:tcPr>
          <w:p w:rsidR="009C5669" w:rsidRPr="008D353A" w:rsidRDefault="009C5669" w:rsidP="00EB76AD">
            <w:pPr>
              <w:spacing w:after="0"/>
              <w:jc w:val="center"/>
              <w:rPr>
                <w:rFonts w:ascii="Arial" w:hAnsi="Arial" w:cs="Arial"/>
                <w:b/>
              </w:rPr>
            </w:pPr>
            <w:r w:rsidRPr="008D353A">
              <w:rPr>
                <w:rFonts w:ascii="Arial" w:hAnsi="Arial" w:cs="Arial"/>
                <w:b/>
              </w:rPr>
              <w:t>5 более</w:t>
            </w:r>
          </w:p>
        </w:tc>
      </w:tr>
      <w:tr w:rsidR="009C5669" w:rsidRPr="008D353A" w:rsidTr="00623E91">
        <w:trPr>
          <w:cantSplit/>
          <w:trHeight w:val="960"/>
        </w:trPr>
        <w:tc>
          <w:tcPr>
            <w:tcW w:w="2316" w:type="pct"/>
            <w:tcBorders>
              <w:top w:val="single" w:sz="6" w:space="0" w:color="auto"/>
              <w:left w:val="single" w:sz="6" w:space="0" w:color="auto"/>
              <w:bottom w:val="single" w:sz="6" w:space="0" w:color="auto"/>
              <w:right w:val="single" w:sz="6" w:space="0" w:color="auto"/>
            </w:tcBorders>
          </w:tcPr>
          <w:p w:rsidR="009C5669" w:rsidRPr="008D353A" w:rsidRDefault="009C5669" w:rsidP="00EB76AD">
            <w:pPr>
              <w:spacing w:after="0"/>
              <w:jc w:val="both"/>
              <w:rPr>
                <w:rFonts w:ascii="Arial" w:hAnsi="Arial" w:cs="Arial"/>
              </w:rPr>
            </w:pPr>
            <w:r w:rsidRPr="008D353A">
              <w:rPr>
                <w:rFonts w:ascii="Arial" w:hAnsi="Arial" w:cs="Arial"/>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15" w:type="pct"/>
            <w:tcBorders>
              <w:top w:val="single" w:sz="6" w:space="0" w:color="auto"/>
              <w:left w:val="single" w:sz="6" w:space="0" w:color="auto"/>
              <w:bottom w:val="single" w:sz="6" w:space="0" w:color="auto"/>
              <w:right w:val="single" w:sz="6" w:space="0" w:color="auto"/>
            </w:tcBorders>
          </w:tcPr>
          <w:p w:rsidR="009C5669" w:rsidRPr="008D353A" w:rsidRDefault="009C5669" w:rsidP="00EB76AD">
            <w:pPr>
              <w:spacing w:after="0"/>
              <w:jc w:val="both"/>
              <w:rPr>
                <w:rFonts w:ascii="Arial" w:hAnsi="Arial" w:cs="Arial"/>
              </w:rPr>
            </w:pPr>
            <w:r w:rsidRPr="008D353A">
              <w:rPr>
                <w:rFonts w:ascii="Arial" w:hAnsi="Arial" w:cs="Arial"/>
              </w:rPr>
              <w:t>160</w:t>
            </w:r>
          </w:p>
        </w:tc>
        <w:tc>
          <w:tcPr>
            <w:tcW w:w="515" w:type="pct"/>
            <w:tcBorders>
              <w:top w:val="single" w:sz="6" w:space="0" w:color="auto"/>
              <w:left w:val="single" w:sz="6" w:space="0" w:color="auto"/>
              <w:bottom w:val="single" w:sz="6" w:space="0" w:color="auto"/>
              <w:right w:val="single" w:sz="6" w:space="0" w:color="auto"/>
            </w:tcBorders>
          </w:tcPr>
          <w:p w:rsidR="009C5669" w:rsidRPr="008D353A" w:rsidRDefault="009C5669" w:rsidP="00EB76AD">
            <w:pPr>
              <w:spacing w:after="0"/>
              <w:jc w:val="both"/>
              <w:rPr>
                <w:rFonts w:ascii="Arial" w:hAnsi="Arial" w:cs="Arial"/>
              </w:rPr>
            </w:pPr>
            <w:r w:rsidRPr="008D353A">
              <w:rPr>
                <w:rFonts w:ascii="Arial" w:hAnsi="Arial" w:cs="Arial"/>
              </w:rPr>
              <w:t>110</w:t>
            </w:r>
          </w:p>
        </w:tc>
        <w:tc>
          <w:tcPr>
            <w:tcW w:w="588" w:type="pct"/>
            <w:tcBorders>
              <w:top w:val="single" w:sz="6" w:space="0" w:color="auto"/>
              <w:left w:val="single" w:sz="6" w:space="0" w:color="auto"/>
              <w:bottom w:val="single" w:sz="6" w:space="0" w:color="auto"/>
              <w:right w:val="single" w:sz="6" w:space="0" w:color="auto"/>
            </w:tcBorders>
          </w:tcPr>
          <w:p w:rsidR="009C5669" w:rsidRPr="008D353A" w:rsidRDefault="009C5669" w:rsidP="00EB76AD">
            <w:pPr>
              <w:spacing w:after="0"/>
              <w:jc w:val="both"/>
              <w:rPr>
                <w:rFonts w:ascii="Arial" w:hAnsi="Arial" w:cs="Arial"/>
              </w:rPr>
            </w:pPr>
            <w:r w:rsidRPr="008D353A">
              <w:rPr>
                <w:rFonts w:ascii="Arial" w:hAnsi="Arial" w:cs="Arial"/>
              </w:rPr>
              <w:t>90</w:t>
            </w:r>
          </w:p>
        </w:tc>
        <w:tc>
          <w:tcPr>
            <w:tcW w:w="514" w:type="pct"/>
            <w:tcBorders>
              <w:top w:val="single" w:sz="6" w:space="0" w:color="auto"/>
              <w:left w:val="single" w:sz="6" w:space="0" w:color="auto"/>
              <w:bottom w:val="single" w:sz="6" w:space="0" w:color="auto"/>
              <w:right w:val="single" w:sz="6" w:space="0" w:color="auto"/>
            </w:tcBorders>
          </w:tcPr>
          <w:p w:rsidR="009C5669" w:rsidRPr="008D353A" w:rsidRDefault="009C5669" w:rsidP="00EB76AD">
            <w:pPr>
              <w:spacing w:after="0"/>
              <w:jc w:val="both"/>
              <w:rPr>
                <w:rFonts w:ascii="Arial" w:hAnsi="Arial" w:cs="Arial"/>
              </w:rPr>
            </w:pPr>
            <w:r w:rsidRPr="008D353A">
              <w:rPr>
                <w:rFonts w:ascii="Arial" w:hAnsi="Arial" w:cs="Arial"/>
              </w:rPr>
              <w:t>75</w:t>
            </w:r>
          </w:p>
        </w:tc>
        <w:tc>
          <w:tcPr>
            <w:tcW w:w="552" w:type="pct"/>
            <w:tcBorders>
              <w:top w:val="single" w:sz="6" w:space="0" w:color="auto"/>
              <w:left w:val="single" w:sz="6" w:space="0" w:color="auto"/>
              <w:bottom w:val="single" w:sz="6" w:space="0" w:color="auto"/>
              <w:right w:val="single" w:sz="6" w:space="0" w:color="auto"/>
            </w:tcBorders>
          </w:tcPr>
          <w:p w:rsidR="009C5669" w:rsidRPr="008D353A" w:rsidRDefault="009C5669" w:rsidP="00EB76AD">
            <w:pPr>
              <w:spacing w:after="0"/>
              <w:jc w:val="both"/>
              <w:rPr>
                <w:rFonts w:ascii="Arial" w:hAnsi="Arial" w:cs="Arial"/>
              </w:rPr>
            </w:pPr>
            <w:r w:rsidRPr="008D353A">
              <w:rPr>
                <w:rFonts w:ascii="Arial" w:hAnsi="Arial" w:cs="Arial"/>
              </w:rPr>
              <w:t>65</w:t>
            </w:r>
          </w:p>
        </w:tc>
      </w:tr>
      <w:tr w:rsidR="00A474A9" w:rsidRPr="008D353A" w:rsidTr="00623E91">
        <w:trPr>
          <w:cantSplit/>
          <w:trHeight w:val="960"/>
        </w:trPr>
        <w:tc>
          <w:tcPr>
            <w:tcW w:w="2316" w:type="pct"/>
            <w:tcBorders>
              <w:top w:val="single" w:sz="6" w:space="0" w:color="auto"/>
              <w:left w:val="single" w:sz="6" w:space="0" w:color="auto"/>
              <w:bottom w:val="single" w:sz="6" w:space="0" w:color="auto"/>
              <w:right w:val="single" w:sz="6" w:space="0" w:color="auto"/>
            </w:tcBorders>
          </w:tcPr>
          <w:p w:rsidR="00A474A9" w:rsidRPr="008D353A" w:rsidRDefault="00A474A9" w:rsidP="009B1B54">
            <w:pPr>
              <w:spacing w:after="0"/>
              <w:jc w:val="both"/>
              <w:rPr>
                <w:rFonts w:ascii="Arial" w:hAnsi="Arial" w:cs="Arial"/>
              </w:rPr>
            </w:pPr>
            <w:r w:rsidRPr="008D353A">
              <w:rPr>
                <w:rFonts w:ascii="Arial" w:hAnsi="Arial" w:cs="Arial"/>
              </w:rPr>
              <w:t>2. Многоквартирные дома и отдельные квартиры в общежитиях с отсутствием в  здании одного и более  элементов благоустройства, без электриче</w:t>
            </w:r>
            <w:r w:rsidR="009B1B54">
              <w:rPr>
                <w:rFonts w:ascii="Arial" w:hAnsi="Arial" w:cs="Arial"/>
              </w:rPr>
              <w:t xml:space="preserve">ских плит в </w:t>
            </w:r>
            <w:r>
              <w:rPr>
                <w:rFonts w:ascii="Arial" w:hAnsi="Arial" w:cs="Arial"/>
              </w:rPr>
              <w:t>жилом помещении</w:t>
            </w:r>
          </w:p>
        </w:tc>
        <w:tc>
          <w:tcPr>
            <w:tcW w:w="515" w:type="pct"/>
            <w:tcBorders>
              <w:top w:val="single" w:sz="6" w:space="0" w:color="auto"/>
              <w:left w:val="single" w:sz="6" w:space="0" w:color="auto"/>
              <w:bottom w:val="single" w:sz="6" w:space="0" w:color="auto"/>
              <w:right w:val="single" w:sz="6" w:space="0" w:color="auto"/>
            </w:tcBorders>
          </w:tcPr>
          <w:p w:rsidR="00A474A9" w:rsidRPr="008D353A" w:rsidRDefault="00A474A9" w:rsidP="00EB76AD">
            <w:pPr>
              <w:spacing w:after="0"/>
              <w:jc w:val="both"/>
              <w:rPr>
                <w:rFonts w:ascii="Arial" w:hAnsi="Arial" w:cs="Arial"/>
              </w:rPr>
            </w:pPr>
            <w:r w:rsidRPr="008D353A">
              <w:rPr>
                <w:rFonts w:ascii="Arial" w:hAnsi="Arial" w:cs="Arial"/>
              </w:rPr>
              <w:t>120</w:t>
            </w:r>
          </w:p>
        </w:tc>
        <w:tc>
          <w:tcPr>
            <w:tcW w:w="515" w:type="pct"/>
            <w:tcBorders>
              <w:top w:val="single" w:sz="6" w:space="0" w:color="auto"/>
              <w:left w:val="single" w:sz="6" w:space="0" w:color="auto"/>
              <w:bottom w:val="single" w:sz="6" w:space="0" w:color="auto"/>
              <w:right w:val="single" w:sz="6" w:space="0" w:color="auto"/>
            </w:tcBorders>
          </w:tcPr>
          <w:p w:rsidR="00A474A9" w:rsidRPr="008D353A" w:rsidRDefault="00A474A9" w:rsidP="00EB76AD">
            <w:pPr>
              <w:spacing w:after="0"/>
              <w:jc w:val="both"/>
              <w:rPr>
                <w:rFonts w:ascii="Arial" w:hAnsi="Arial" w:cs="Arial"/>
              </w:rPr>
            </w:pPr>
            <w:r w:rsidRPr="008D353A">
              <w:rPr>
                <w:rFonts w:ascii="Arial" w:hAnsi="Arial" w:cs="Arial"/>
              </w:rPr>
              <w:t>70</w:t>
            </w:r>
          </w:p>
        </w:tc>
        <w:tc>
          <w:tcPr>
            <w:tcW w:w="588" w:type="pct"/>
            <w:tcBorders>
              <w:top w:val="single" w:sz="6" w:space="0" w:color="auto"/>
              <w:left w:val="single" w:sz="6" w:space="0" w:color="auto"/>
              <w:bottom w:val="single" w:sz="6" w:space="0" w:color="auto"/>
              <w:right w:val="single" w:sz="6" w:space="0" w:color="auto"/>
            </w:tcBorders>
          </w:tcPr>
          <w:p w:rsidR="00A474A9" w:rsidRPr="008D353A" w:rsidRDefault="00A474A9" w:rsidP="00EB76AD">
            <w:pPr>
              <w:spacing w:after="0"/>
              <w:jc w:val="both"/>
              <w:rPr>
                <w:rFonts w:ascii="Arial" w:hAnsi="Arial" w:cs="Arial"/>
              </w:rPr>
            </w:pPr>
            <w:r w:rsidRPr="008D353A">
              <w:rPr>
                <w:rFonts w:ascii="Arial" w:hAnsi="Arial" w:cs="Arial"/>
              </w:rPr>
              <w:t>60</w:t>
            </w:r>
          </w:p>
        </w:tc>
        <w:tc>
          <w:tcPr>
            <w:tcW w:w="514" w:type="pct"/>
            <w:tcBorders>
              <w:top w:val="single" w:sz="6" w:space="0" w:color="auto"/>
              <w:left w:val="single" w:sz="6" w:space="0" w:color="auto"/>
              <w:bottom w:val="single" w:sz="6" w:space="0" w:color="auto"/>
              <w:right w:val="single" w:sz="6" w:space="0" w:color="auto"/>
            </w:tcBorders>
          </w:tcPr>
          <w:p w:rsidR="00A474A9" w:rsidRPr="008D353A" w:rsidRDefault="00A474A9" w:rsidP="00EB76AD">
            <w:pPr>
              <w:spacing w:after="0"/>
              <w:jc w:val="both"/>
              <w:rPr>
                <w:rFonts w:ascii="Arial" w:hAnsi="Arial" w:cs="Arial"/>
              </w:rPr>
            </w:pPr>
            <w:r w:rsidRPr="008D353A">
              <w:rPr>
                <w:rFonts w:ascii="Arial" w:hAnsi="Arial" w:cs="Arial"/>
              </w:rPr>
              <w:t>50</w:t>
            </w:r>
          </w:p>
        </w:tc>
        <w:tc>
          <w:tcPr>
            <w:tcW w:w="552" w:type="pct"/>
            <w:tcBorders>
              <w:top w:val="single" w:sz="6" w:space="0" w:color="auto"/>
              <w:left w:val="single" w:sz="6" w:space="0" w:color="auto"/>
              <w:bottom w:val="single" w:sz="6" w:space="0" w:color="auto"/>
              <w:right w:val="single" w:sz="6" w:space="0" w:color="auto"/>
            </w:tcBorders>
          </w:tcPr>
          <w:p w:rsidR="00A474A9" w:rsidRPr="008D353A" w:rsidRDefault="00A474A9" w:rsidP="00EB76AD">
            <w:pPr>
              <w:spacing w:after="0"/>
              <w:jc w:val="both"/>
              <w:rPr>
                <w:rFonts w:ascii="Arial" w:hAnsi="Arial" w:cs="Arial"/>
              </w:rPr>
            </w:pPr>
            <w:r w:rsidRPr="008D353A">
              <w:rPr>
                <w:rFonts w:ascii="Arial" w:hAnsi="Arial" w:cs="Arial"/>
              </w:rPr>
              <w:t>30</w:t>
            </w:r>
          </w:p>
        </w:tc>
      </w:tr>
      <w:tr w:rsidR="00A474A9" w:rsidRPr="008D353A" w:rsidTr="00623E91">
        <w:trPr>
          <w:cantSplit/>
          <w:trHeight w:val="93"/>
        </w:trPr>
        <w:tc>
          <w:tcPr>
            <w:tcW w:w="2316" w:type="pct"/>
            <w:tcBorders>
              <w:top w:val="single" w:sz="6" w:space="0" w:color="auto"/>
              <w:left w:val="single" w:sz="6" w:space="0" w:color="auto"/>
              <w:bottom w:val="single" w:sz="6" w:space="0" w:color="auto"/>
              <w:right w:val="single" w:sz="6" w:space="0" w:color="auto"/>
            </w:tcBorders>
          </w:tcPr>
          <w:p w:rsidR="00A474A9" w:rsidRPr="008D353A" w:rsidRDefault="00A474A9" w:rsidP="00EB76AD">
            <w:pPr>
              <w:spacing w:after="0"/>
              <w:jc w:val="both"/>
              <w:rPr>
                <w:rFonts w:ascii="Arial" w:hAnsi="Arial" w:cs="Arial"/>
              </w:rPr>
            </w:pPr>
            <w:r w:rsidRPr="008D353A">
              <w:rPr>
                <w:rFonts w:ascii="Arial" w:hAnsi="Arial" w:cs="Arial"/>
              </w:rPr>
              <w:t>3. Индивидуальные жилые дома</w:t>
            </w:r>
          </w:p>
        </w:tc>
        <w:tc>
          <w:tcPr>
            <w:tcW w:w="515" w:type="pct"/>
            <w:tcBorders>
              <w:top w:val="single" w:sz="6" w:space="0" w:color="auto"/>
              <w:left w:val="single" w:sz="6" w:space="0" w:color="auto"/>
              <w:bottom w:val="single" w:sz="6" w:space="0" w:color="auto"/>
              <w:right w:val="single" w:sz="6" w:space="0" w:color="auto"/>
            </w:tcBorders>
          </w:tcPr>
          <w:p w:rsidR="00A474A9" w:rsidRPr="008D353A" w:rsidRDefault="00A474A9" w:rsidP="00EB76AD">
            <w:pPr>
              <w:spacing w:after="0"/>
              <w:jc w:val="both"/>
              <w:rPr>
                <w:rFonts w:ascii="Arial" w:hAnsi="Arial" w:cs="Arial"/>
              </w:rPr>
            </w:pPr>
            <w:r w:rsidRPr="008D353A">
              <w:rPr>
                <w:rFonts w:ascii="Arial" w:hAnsi="Arial" w:cs="Arial"/>
              </w:rPr>
              <w:t>120</w:t>
            </w:r>
          </w:p>
        </w:tc>
        <w:tc>
          <w:tcPr>
            <w:tcW w:w="515" w:type="pct"/>
            <w:tcBorders>
              <w:top w:val="single" w:sz="6" w:space="0" w:color="auto"/>
              <w:left w:val="single" w:sz="6" w:space="0" w:color="auto"/>
              <w:bottom w:val="single" w:sz="6" w:space="0" w:color="auto"/>
              <w:right w:val="single" w:sz="6" w:space="0" w:color="auto"/>
            </w:tcBorders>
          </w:tcPr>
          <w:p w:rsidR="00A474A9" w:rsidRPr="008D353A" w:rsidRDefault="00A474A9" w:rsidP="00EB76AD">
            <w:pPr>
              <w:spacing w:after="0"/>
              <w:jc w:val="both"/>
              <w:rPr>
                <w:rFonts w:ascii="Arial" w:hAnsi="Arial" w:cs="Arial"/>
              </w:rPr>
            </w:pPr>
            <w:r w:rsidRPr="008D353A">
              <w:rPr>
                <w:rFonts w:ascii="Arial" w:hAnsi="Arial" w:cs="Arial"/>
              </w:rPr>
              <w:t>70</w:t>
            </w:r>
          </w:p>
        </w:tc>
        <w:tc>
          <w:tcPr>
            <w:tcW w:w="588" w:type="pct"/>
            <w:tcBorders>
              <w:top w:val="single" w:sz="6" w:space="0" w:color="auto"/>
              <w:left w:val="single" w:sz="6" w:space="0" w:color="auto"/>
              <w:bottom w:val="single" w:sz="6" w:space="0" w:color="auto"/>
              <w:right w:val="single" w:sz="6" w:space="0" w:color="auto"/>
            </w:tcBorders>
          </w:tcPr>
          <w:p w:rsidR="00A474A9" w:rsidRPr="008D353A" w:rsidRDefault="00A474A9" w:rsidP="00EB76AD">
            <w:pPr>
              <w:spacing w:after="0"/>
              <w:jc w:val="both"/>
              <w:rPr>
                <w:rFonts w:ascii="Arial" w:hAnsi="Arial" w:cs="Arial"/>
              </w:rPr>
            </w:pPr>
            <w:r w:rsidRPr="008D353A">
              <w:rPr>
                <w:rFonts w:ascii="Arial" w:hAnsi="Arial" w:cs="Arial"/>
              </w:rPr>
              <w:t>65</w:t>
            </w:r>
          </w:p>
        </w:tc>
        <w:tc>
          <w:tcPr>
            <w:tcW w:w="514" w:type="pct"/>
            <w:tcBorders>
              <w:top w:val="single" w:sz="6" w:space="0" w:color="auto"/>
              <w:left w:val="single" w:sz="6" w:space="0" w:color="auto"/>
              <w:bottom w:val="single" w:sz="6" w:space="0" w:color="auto"/>
              <w:right w:val="single" w:sz="6" w:space="0" w:color="auto"/>
            </w:tcBorders>
          </w:tcPr>
          <w:p w:rsidR="00A474A9" w:rsidRPr="008D353A" w:rsidRDefault="00A474A9" w:rsidP="00EB76AD">
            <w:pPr>
              <w:spacing w:after="0"/>
              <w:jc w:val="both"/>
              <w:rPr>
                <w:rFonts w:ascii="Arial" w:hAnsi="Arial" w:cs="Arial"/>
              </w:rPr>
            </w:pPr>
            <w:r w:rsidRPr="008D353A">
              <w:rPr>
                <w:rFonts w:ascii="Arial" w:hAnsi="Arial" w:cs="Arial"/>
              </w:rPr>
              <w:t>45</w:t>
            </w:r>
          </w:p>
        </w:tc>
        <w:tc>
          <w:tcPr>
            <w:tcW w:w="552" w:type="pct"/>
            <w:tcBorders>
              <w:top w:val="single" w:sz="6" w:space="0" w:color="auto"/>
              <w:left w:val="single" w:sz="6" w:space="0" w:color="auto"/>
              <w:bottom w:val="single" w:sz="6" w:space="0" w:color="auto"/>
              <w:right w:val="single" w:sz="6" w:space="0" w:color="auto"/>
            </w:tcBorders>
          </w:tcPr>
          <w:p w:rsidR="00A474A9" w:rsidRPr="008D353A" w:rsidRDefault="00A474A9" w:rsidP="00EB76AD">
            <w:pPr>
              <w:spacing w:after="0"/>
              <w:jc w:val="both"/>
              <w:rPr>
                <w:rFonts w:ascii="Arial" w:hAnsi="Arial" w:cs="Arial"/>
              </w:rPr>
            </w:pPr>
            <w:r w:rsidRPr="008D353A">
              <w:rPr>
                <w:rFonts w:ascii="Arial" w:hAnsi="Arial" w:cs="Arial"/>
              </w:rPr>
              <w:t>40</w:t>
            </w:r>
          </w:p>
        </w:tc>
      </w:tr>
    </w:tbl>
    <w:p w:rsidR="00DE6A66" w:rsidRPr="008D353A" w:rsidRDefault="00DE6A66" w:rsidP="008D353A">
      <w:pPr>
        <w:pStyle w:val="Default"/>
        <w:spacing w:line="276" w:lineRule="auto"/>
        <w:jc w:val="both"/>
        <w:rPr>
          <w:rFonts w:ascii="Arial" w:hAnsi="Arial" w:cs="Arial"/>
          <w:bCs/>
          <w:sz w:val="22"/>
          <w:szCs w:val="22"/>
        </w:rPr>
      </w:pPr>
    </w:p>
    <w:p w:rsidR="009C5669" w:rsidRPr="008D353A" w:rsidRDefault="009C5669" w:rsidP="008D353A">
      <w:pPr>
        <w:pStyle w:val="Default"/>
        <w:spacing w:line="276" w:lineRule="auto"/>
        <w:jc w:val="both"/>
        <w:rPr>
          <w:rFonts w:ascii="Arial" w:hAnsi="Arial" w:cs="Arial"/>
          <w:b/>
          <w:sz w:val="22"/>
          <w:szCs w:val="22"/>
        </w:rPr>
      </w:pPr>
      <w:r w:rsidRPr="008D353A">
        <w:rPr>
          <w:rFonts w:ascii="Arial" w:hAnsi="Arial" w:cs="Arial"/>
          <w:b/>
          <w:sz w:val="22"/>
          <w:szCs w:val="22"/>
        </w:rPr>
        <w:t>Объекты теплоснабжения</w:t>
      </w:r>
    </w:p>
    <w:p w:rsidR="009C5669" w:rsidRPr="008D353A" w:rsidRDefault="009C5669" w:rsidP="00501B29">
      <w:pPr>
        <w:pStyle w:val="af8"/>
        <w:spacing w:line="276" w:lineRule="auto"/>
        <w:ind w:firstLine="709"/>
        <w:rPr>
          <w:rFonts w:ascii="Arial" w:hAnsi="Arial" w:cs="Arial"/>
          <w:sz w:val="22"/>
          <w:szCs w:val="22"/>
        </w:rPr>
      </w:pPr>
      <w:r w:rsidRPr="008D353A">
        <w:rPr>
          <w:rFonts w:ascii="Arial" w:hAnsi="Arial" w:cs="Arial"/>
          <w:sz w:val="22"/>
          <w:szCs w:val="22"/>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9C5669" w:rsidRPr="008D353A" w:rsidRDefault="009C5669" w:rsidP="00501B29">
      <w:pPr>
        <w:pStyle w:val="af8"/>
        <w:spacing w:line="276" w:lineRule="auto"/>
        <w:ind w:firstLine="709"/>
        <w:rPr>
          <w:rFonts w:ascii="Arial" w:hAnsi="Arial" w:cs="Arial"/>
          <w:sz w:val="22"/>
          <w:szCs w:val="22"/>
        </w:rPr>
      </w:pPr>
      <w:r w:rsidRPr="008D353A">
        <w:rPr>
          <w:rFonts w:ascii="Arial" w:hAnsi="Arial" w:cs="Arial"/>
          <w:sz w:val="22"/>
          <w:szCs w:val="22"/>
        </w:rPr>
        <w:t>Выбор варианта схемы теплоснабжения объекта: системы централизованного теплоснабжения</w:t>
      </w:r>
      <w:r w:rsidR="00A84E41">
        <w:rPr>
          <w:rFonts w:ascii="Arial" w:hAnsi="Arial" w:cs="Arial"/>
          <w:sz w:val="22"/>
          <w:szCs w:val="22"/>
        </w:rPr>
        <w:t xml:space="preserve"> (СЦТ)</w:t>
      </w:r>
      <w:r w:rsidRPr="008D353A">
        <w:rPr>
          <w:rFonts w:ascii="Arial" w:hAnsi="Arial" w:cs="Arial"/>
          <w:sz w:val="22"/>
          <w:szCs w:val="22"/>
        </w:rPr>
        <w:t xml:space="preserve"> от котельных либо от источников децентрализованного теплоснабжения </w:t>
      </w:r>
      <w:r w:rsidR="00F87FF9">
        <w:rPr>
          <w:rFonts w:ascii="Arial" w:hAnsi="Arial" w:cs="Arial"/>
          <w:sz w:val="22"/>
          <w:szCs w:val="22"/>
        </w:rPr>
        <w:t>–</w:t>
      </w:r>
      <w:r w:rsidRPr="008D353A">
        <w:rPr>
          <w:rFonts w:ascii="Arial" w:hAnsi="Arial" w:cs="Arial"/>
          <w:sz w:val="22"/>
          <w:szCs w:val="22"/>
        </w:rPr>
        <w:t xml:space="preserve">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9C5669" w:rsidRPr="008D353A" w:rsidRDefault="009C5669" w:rsidP="00501B29">
      <w:pPr>
        <w:pStyle w:val="af8"/>
        <w:spacing w:line="276" w:lineRule="auto"/>
        <w:ind w:firstLine="709"/>
        <w:rPr>
          <w:rFonts w:ascii="Arial" w:hAnsi="Arial" w:cs="Arial"/>
          <w:sz w:val="22"/>
          <w:szCs w:val="22"/>
        </w:rPr>
      </w:pPr>
      <w:r w:rsidRPr="008D353A">
        <w:rPr>
          <w:rFonts w:ascii="Arial" w:hAnsi="Arial" w:cs="Arial"/>
          <w:sz w:val="22"/>
          <w:szCs w:val="22"/>
        </w:rPr>
        <w:t>Принятая к разработке в проекте схема теплоснабжения должна обеспечивать:</w:t>
      </w:r>
    </w:p>
    <w:p w:rsidR="009C5669" w:rsidRPr="008D353A" w:rsidRDefault="009C5669" w:rsidP="00D46B20">
      <w:pPr>
        <w:pStyle w:val="a"/>
        <w:spacing w:after="0" w:line="276" w:lineRule="auto"/>
        <w:ind w:firstLine="567"/>
        <w:rPr>
          <w:rFonts w:ascii="Arial" w:hAnsi="Arial" w:cs="Arial"/>
          <w:sz w:val="22"/>
          <w:szCs w:val="22"/>
        </w:rPr>
      </w:pPr>
      <w:r w:rsidRPr="008D353A">
        <w:rPr>
          <w:rFonts w:ascii="Arial" w:hAnsi="Arial" w:cs="Arial"/>
          <w:sz w:val="22"/>
          <w:szCs w:val="22"/>
        </w:rPr>
        <w:t>нормативный уровень теплоэнергосбережения;</w:t>
      </w:r>
    </w:p>
    <w:p w:rsidR="009C5669" w:rsidRPr="008D353A" w:rsidRDefault="009C5669" w:rsidP="00D46B20">
      <w:pPr>
        <w:pStyle w:val="a"/>
        <w:spacing w:after="0" w:line="276" w:lineRule="auto"/>
        <w:ind w:firstLine="567"/>
        <w:rPr>
          <w:rFonts w:ascii="Arial" w:hAnsi="Arial" w:cs="Arial"/>
          <w:sz w:val="22"/>
          <w:szCs w:val="22"/>
        </w:rPr>
      </w:pPr>
      <w:r w:rsidRPr="008D353A">
        <w:rPr>
          <w:rFonts w:ascii="Arial" w:hAnsi="Arial" w:cs="Arial"/>
          <w:sz w:val="22"/>
          <w:szCs w:val="22"/>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9C5669" w:rsidRPr="008D353A" w:rsidRDefault="009C5669" w:rsidP="00D46B20">
      <w:pPr>
        <w:pStyle w:val="a"/>
        <w:spacing w:after="0" w:line="276" w:lineRule="auto"/>
        <w:ind w:firstLine="567"/>
        <w:rPr>
          <w:rFonts w:ascii="Arial" w:hAnsi="Arial" w:cs="Arial"/>
          <w:sz w:val="22"/>
          <w:szCs w:val="22"/>
        </w:rPr>
      </w:pPr>
      <w:r w:rsidRPr="008D353A">
        <w:rPr>
          <w:rFonts w:ascii="Arial" w:hAnsi="Arial" w:cs="Arial"/>
          <w:sz w:val="22"/>
          <w:szCs w:val="22"/>
        </w:rPr>
        <w:t>требования экологии;</w:t>
      </w:r>
    </w:p>
    <w:p w:rsidR="009C5669" w:rsidRPr="008D353A" w:rsidRDefault="009C5669" w:rsidP="00D46B20">
      <w:pPr>
        <w:pStyle w:val="a"/>
        <w:spacing w:after="0" w:line="276" w:lineRule="auto"/>
        <w:ind w:firstLine="567"/>
        <w:rPr>
          <w:rFonts w:ascii="Arial" w:eastAsia="Calibri" w:hAnsi="Arial" w:cs="Arial"/>
          <w:sz w:val="22"/>
          <w:szCs w:val="22"/>
        </w:rPr>
      </w:pPr>
      <w:r w:rsidRPr="008D353A">
        <w:rPr>
          <w:rFonts w:ascii="Arial" w:hAnsi="Arial" w:cs="Arial"/>
          <w:sz w:val="22"/>
          <w:szCs w:val="22"/>
        </w:rPr>
        <w:t>безопасность эксплуатации</w:t>
      </w:r>
      <w:r w:rsidRPr="008D353A">
        <w:rPr>
          <w:rFonts w:ascii="Arial" w:eastAsia="Calibri" w:hAnsi="Arial" w:cs="Arial"/>
          <w:sz w:val="22"/>
          <w:szCs w:val="22"/>
        </w:rPr>
        <w:t>.</w:t>
      </w:r>
    </w:p>
    <w:p w:rsidR="009C5669" w:rsidRPr="008D353A" w:rsidRDefault="009C5669" w:rsidP="00501B29">
      <w:pPr>
        <w:pStyle w:val="af8"/>
        <w:spacing w:line="276" w:lineRule="auto"/>
        <w:ind w:firstLine="709"/>
        <w:rPr>
          <w:rFonts w:ascii="Arial" w:hAnsi="Arial" w:cs="Arial"/>
          <w:sz w:val="22"/>
          <w:szCs w:val="22"/>
        </w:rPr>
      </w:pPr>
      <w:r w:rsidRPr="008D353A">
        <w:rPr>
          <w:rFonts w:ascii="Arial" w:hAnsi="Arial" w:cs="Arial"/>
          <w:sz w:val="22"/>
          <w:szCs w:val="22"/>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9C5669" w:rsidRPr="008D353A" w:rsidRDefault="009C5669" w:rsidP="00D46B20">
      <w:pPr>
        <w:pStyle w:val="a"/>
        <w:spacing w:after="0" w:line="276" w:lineRule="auto"/>
        <w:ind w:firstLine="567"/>
        <w:rPr>
          <w:rFonts w:ascii="Arial" w:hAnsi="Arial" w:cs="Arial"/>
          <w:sz w:val="22"/>
          <w:szCs w:val="22"/>
        </w:rPr>
      </w:pPr>
      <w:r w:rsidRPr="008D353A">
        <w:rPr>
          <w:rFonts w:ascii="Arial" w:hAnsi="Arial" w:cs="Arial"/>
          <w:sz w:val="22"/>
          <w:szCs w:val="22"/>
        </w:rPr>
        <w:t xml:space="preserve">для существующей застройки населенных пунктов и действующих промышленных предприятий </w:t>
      </w:r>
      <w:r w:rsidR="00501B29">
        <w:rPr>
          <w:rFonts w:ascii="Arial" w:hAnsi="Arial" w:cs="Arial"/>
          <w:sz w:val="22"/>
          <w:szCs w:val="22"/>
        </w:rPr>
        <w:t>–</w:t>
      </w:r>
      <w:r w:rsidRPr="008D353A">
        <w:rPr>
          <w:rFonts w:ascii="Arial" w:hAnsi="Arial" w:cs="Arial"/>
          <w:sz w:val="22"/>
          <w:szCs w:val="22"/>
        </w:rPr>
        <w:t xml:space="preserve"> по проектам с уточнением по фактическим тепловым нагрузкам;</w:t>
      </w:r>
    </w:p>
    <w:p w:rsidR="009C5669" w:rsidRPr="008D353A" w:rsidRDefault="009C5669" w:rsidP="00D46B20">
      <w:pPr>
        <w:pStyle w:val="a"/>
        <w:spacing w:after="0" w:line="276" w:lineRule="auto"/>
        <w:ind w:firstLine="567"/>
        <w:rPr>
          <w:rFonts w:ascii="Arial" w:hAnsi="Arial" w:cs="Arial"/>
          <w:sz w:val="22"/>
          <w:szCs w:val="22"/>
        </w:rPr>
      </w:pPr>
      <w:r w:rsidRPr="008D353A">
        <w:rPr>
          <w:rFonts w:ascii="Arial" w:hAnsi="Arial" w:cs="Arial"/>
          <w:sz w:val="22"/>
          <w:szCs w:val="22"/>
        </w:rPr>
        <w:t xml:space="preserve">для намечаемых к строительству промышленных предприятий </w:t>
      </w:r>
      <w:r w:rsidR="00501B29">
        <w:rPr>
          <w:rFonts w:ascii="Arial" w:hAnsi="Arial" w:cs="Arial"/>
          <w:sz w:val="22"/>
          <w:szCs w:val="22"/>
        </w:rPr>
        <w:t>–</w:t>
      </w:r>
      <w:r w:rsidRPr="008D353A">
        <w:rPr>
          <w:rFonts w:ascii="Arial" w:hAnsi="Arial" w:cs="Arial"/>
          <w:sz w:val="22"/>
          <w:szCs w:val="22"/>
        </w:rPr>
        <w:t xml:space="preserve"> по укрупненным нормам развития основного (профильного) производства или проектам аналогичных производств;</w:t>
      </w:r>
    </w:p>
    <w:p w:rsidR="009C5669" w:rsidRPr="008D353A" w:rsidRDefault="009C5669" w:rsidP="00D46B20">
      <w:pPr>
        <w:pStyle w:val="a"/>
        <w:spacing w:after="0" w:line="276" w:lineRule="auto"/>
        <w:ind w:firstLine="567"/>
        <w:rPr>
          <w:rFonts w:ascii="Arial" w:eastAsia="Calibri" w:hAnsi="Arial" w:cs="Arial"/>
          <w:sz w:val="22"/>
          <w:szCs w:val="22"/>
        </w:rPr>
      </w:pPr>
      <w:r w:rsidRPr="008D353A">
        <w:rPr>
          <w:rFonts w:ascii="Arial" w:hAnsi="Arial" w:cs="Arial"/>
          <w:sz w:val="22"/>
          <w:szCs w:val="22"/>
        </w:rPr>
        <w:t xml:space="preserve">для намечаемых к застройке жилых районов </w:t>
      </w:r>
      <w:r w:rsidR="00501B29">
        <w:rPr>
          <w:rFonts w:ascii="Arial" w:hAnsi="Arial" w:cs="Arial"/>
          <w:sz w:val="22"/>
          <w:szCs w:val="22"/>
        </w:rPr>
        <w:t>–</w:t>
      </w:r>
      <w:r w:rsidRPr="008D353A">
        <w:rPr>
          <w:rFonts w:ascii="Arial" w:hAnsi="Arial" w:cs="Arial"/>
          <w:sz w:val="22"/>
          <w:szCs w:val="22"/>
        </w:rPr>
        <w:t xml:space="preserve"> по укрупненным показателям плотности размещения тепловых нагрузок или по удельным тепловым характеристикам зданий и сооружений согласно</w:t>
      </w:r>
      <w:r w:rsidRPr="008D353A">
        <w:rPr>
          <w:rFonts w:ascii="Arial" w:eastAsia="Calibri" w:hAnsi="Arial" w:cs="Arial"/>
          <w:sz w:val="22"/>
          <w:szCs w:val="22"/>
        </w:rPr>
        <w:t xml:space="preserve"> генеральным планам застройки районов населенного пункта.</w:t>
      </w:r>
    </w:p>
    <w:p w:rsidR="009C5669" w:rsidRPr="0030725D" w:rsidRDefault="009C5669" w:rsidP="00501B29">
      <w:pPr>
        <w:pStyle w:val="af8"/>
        <w:spacing w:line="276" w:lineRule="auto"/>
        <w:ind w:firstLine="709"/>
        <w:rPr>
          <w:rFonts w:ascii="Arial" w:hAnsi="Arial" w:cs="Arial"/>
          <w:sz w:val="22"/>
          <w:szCs w:val="22"/>
        </w:rPr>
      </w:pPr>
      <w:r w:rsidRPr="0030725D">
        <w:rPr>
          <w:rFonts w:ascii="Arial" w:hAnsi="Arial" w:cs="Arial"/>
          <w:sz w:val="22"/>
          <w:szCs w:val="22"/>
        </w:rPr>
        <w:lastRenderedPageBreak/>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м</w:t>
      </w:r>
      <w:r w:rsidR="00315EAB" w:rsidRPr="0030725D">
        <w:rPr>
          <w:rFonts w:ascii="Arial" w:hAnsi="Arial" w:cs="Arial"/>
          <w:sz w:val="22"/>
          <w:szCs w:val="22"/>
          <w:vertAlign w:val="superscript"/>
        </w:rPr>
        <w:t>2</w:t>
      </w:r>
      <w:r w:rsidRPr="0030725D">
        <w:rPr>
          <w:rFonts w:ascii="Arial" w:hAnsi="Arial" w:cs="Arial"/>
          <w:sz w:val="22"/>
          <w:szCs w:val="22"/>
        </w:rPr>
        <w:t xml:space="preserve"> общей площади зданий, приведенным ниже. </w:t>
      </w:r>
    </w:p>
    <w:p w:rsidR="009C5669" w:rsidRPr="0030725D" w:rsidRDefault="00814258" w:rsidP="00AD48D6">
      <w:pPr>
        <w:pStyle w:val="Default"/>
        <w:spacing w:line="276" w:lineRule="auto"/>
        <w:ind w:firstLine="709"/>
        <w:jc w:val="both"/>
        <w:rPr>
          <w:rFonts w:ascii="Arial" w:hAnsi="Arial" w:cs="Arial"/>
          <w:bCs/>
          <w:sz w:val="22"/>
          <w:szCs w:val="22"/>
        </w:rPr>
      </w:pPr>
      <w:r w:rsidRPr="0030725D">
        <w:rPr>
          <w:rFonts w:ascii="Arial" w:hAnsi="Arial" w:cs="Arial"/>
          <w:sz w:val="22"/>
          <w:szCs w:val="22"/>
        </w:rPr>
        <w:t>Н</w:t>
      </w:r>
      <w:r w:rsidR="009C5669" w:rsidRPr="0030725D">
        <w:rPr>
          <w:rFonts w:ascii="Arial" w:hAnsi="Arial" w:cs="Arial"/>
          <w:sz w:val="22"/>
          <w:szCs w:val="22"/>
        </w:rPr>
        <w:t>еобходимо учитывать клима</w:t>
      </w:r>
      <w:r w:rsidRPr="0030725D">
        <w:rPr>
          <w:rFonts w:ascii="Arial" w:hAnsi="Arial" w:cs="Arial"/>
          <w:sz w:val="22"/>
          <w:szCs w:val="22"/>
        </w:rPr>
        <w:t xml:space="preserve">тические данные, взятые со СНиП </w:t>
      </w:r>
      <w:r w:rsidR="009C5669" w:rsidRPr="0030725D">
        <w:rPr>
          <w:rFonts w:ascii="Arial" w:hAnsi="Arial" w:cs="Arial"/>
          <w:sz w:val="22"/>
          <w:szCs w:val="22"/>
        </w:rPr>
        <w:t>23-01-99* «Строительная климатология».</w:t>
      </w:r>
    </w:p>
    <w:p w:rsidR="009C5669" w:rsidRPr="0030725D" w:rsidRDefault="009C5669" w:rsidP="00D46B20">
      <w:pPr>
        <w:pStyle w:val="af8"/>
        <w:spacing w:line="276" w:lineRule="auto"/>
        <w:ind w:firstLine="709"/>
        <w:rPr>
          <w:rFonts w:ascii="Arial" w:eastAsia="Calibri" w:hAnsi="Arial" w:cs="Arial"/>
          <w:sz w:val="22"/>
          <w:szCs w:val="22"/>
        </w:rPr>
      </w:pPr>
      <w:r w:rsidRPr="0030725D">
        <w:rPr>
          <w:rFonts w:ascii="Arial" w:eastAsia="Calibri" w:hAnsi="Arial" w:cs="Arial"/>
          <w:sz w:val="22"/>
          <w:szCs w:val="22"/>
        </w:rPr>
        <w:t>Теплоснабжение жилой и общественной застройки на территории насел</w:t>
      </w:r>
      <w:r w:rsidR="00910358" w:rsidRPr="0030725D">
        <w:rPr>
          <w:rFonts w:ascii="Arial" w:eastAsia="Calibri" w:hAnsi="Arial" w:cs="Arial"/>
          <w:sz w:val="22"/>
          <w:szCs w:val="22"/>
        </w:rPr>
        <w:t>е</w:t>
      </w:r>
      <w:r w:rsidRPr="0030725D">
        <w:rPr>
          <w:rFonts w:ascii="Arial" w:eastAsia="Calibri" w:hAnsi="Arial" w:cs="Arial"/>
          <w:sz w:val="22"/>
          <w:szCs w:val="22"/>
        </w:rPr>
        <w:t>нного пункта следует предусматривать:</w:t>
      </w:r>
    </w:p>
    <w:p w:rsidR="009C5669" w:rsidRPr="0030725D" w:rsidRDefault="00814258" w:rsidP="00D46B20">
      <w:pPr>
        <w:pStyle w:val="a"/>
        <w:spacing w:after="0" w:line="276" w:lineRule="auto"/>
        <w:ind w:firstLine="567"/>
        <w:rPr>
          <w:rFonts w:ascii="Arial" w:eastAsia="Calibri" w:hAnsi="Arial" w:cs="Arial"/>
          <w:sz w:val="22"/>
          <w:szCs w:val="22"/>
        </w:rPr>
      </w:pPr>
      <w:r w:rsidRPr="0030725D">
        <w:rPr>
          <w:rFonts w:ascii="Arial" w:eastAsia="Calibri" w:hAnsi="Arial" w:cs="Arial"/>
          <w:sz w:val="22"/>
          <w:szCs w:val="22"/>
        </w:rPr>
        <w:t xml:space="preserve"> </w:t>
      </w:r>
      <w:r w:rsidR="009C5669" w:rsidRPr="0030725D">
        <w:rPr>
          <w:rFonts w:ascii="Arial" w:eastAsia="Calibri" w:hAnsi="Arial" w:cs="Arial"/>
          <w:sz w:val="22"/>
          <w:szCs w:val="22"/>
        </w:rPr>
        <w:t xml:space="preserve">централизованное </w:t>
      </w:r>
      <w:r w:rsidR="00501B29" w:rsidRPr="0030725D">
        <w:rPr>
          <w:rFonts w:ascii="Arial" w:eastAsia="Calibri" w:hAnsi="Arial" w:cs="Arial"/>
          <w:sz w:val="22"/>
          <w:szCs w:val="22"/>
        </w:rPr>
        <w:t>–</w:t>
      </w:r>
      <w:r w:rsidR="009C5669" w:rsidRPr="0030725D">
        <w:rPr>
          <w:rFonts w:ascii="Arial" w:eastAsia="Calibri" w:hAnsi="Arial" w:cs="Arial"/>
          <w:sz w:val="22"/>
          <w:szCs w:val="22"/>
        </w:rPr>
        <w:t xml:space="preserve"> от котельных;</w:t>
      </w:r>
    </w:p>
    <w:p w:rsidR="009C5669" w:rsidRPr="0030725D" w:rsidRDefault="00814258" w:rsidP="00D46B20">
      <w:pPr>
        <w:pStyle w:val="a"/>
        <w:spacing w:after="0" w:line="276" w:lineRule="auto"/>
        <w:ind w:firstLine="567"/>
        <w:rPr>
          <w:rFonts w:ascii="Arial" w:eastAsia="Calibri" w:hAnsi="Arial" w:cs="Arial"/>
          <w:sz w:val="22"/>
          <w:szCs w:val="22"/>
        </w:rPr>
      </w:pPr>
      <w:r w:rsidRPr="0030725D">
        <w:rPr>
          <w:rFonts w:ascii="Arial" w:eastAsia="Calibri" w:hAnsi="Arial" w:cs="Arial"/>
          <w:sz w:val="22"/>
          <w:szCs w:val="22"/>
        </w:rPr>
        <w:t xml:space="preserve"> </w:t>
      </w:r>
      <w:r w:rsidR="009C5669" w:rsidRPr="0030725D">
        <w:rPr>
          <w:rFonts w:ascii="Arial" w:eastAsia="Calibri" w:hAnsi="Arial" w:cs="Arial"/>
          <w:sz w:val="22"/>
          <w:szCs w:val="22"/>
        </w:rPr>
        <w:t xml:space="preserve">децентрализованное </w:t>
      </w:r>
      <w:r w:rsidR="00501B29" w:rsidRPr="0030725D">
        <w:rPr>
          <w:rFonts w:ascii="Arial" w:eastAsia="Calibri" w:hAnsi="Arial" w:cs="Arial"/>
          <w:sz w:val="22"/>
          <w:szCs w:val="22"/>
        </w:rPr>
        <w:t>–</w:t>
      </w:r>
      <w:r w:rsidR="009C5669" w:rsidRPr="0030725D">
        <w:rPr>
          <w:rFonts w:ascii="Arial" w:eastAsia="Calibri" w:hAnsi="Arial" w:cs="Arial"/>
          <w:sz w:val="22"/>
          <w:szCs w:val="22"/>
        </w:rPr>
        <w:t xml:space="preserve"> от автономных источников теплоснабжения, квартирных теплогенераторов.</w:t>
      </w:r>
    </w:p>
    <w:p w:rsidR="009C5669" w:rsidRPr="0030725D" w:rsidRDefault="009C5669" w:rsidP="00AD48D6">
      <w:pPr>
        <w:pStyle w:val="af8"/>
        <w:spacing w:line="276" w:lineRule="auto"/>
        <w:ind w:firstLine="709"/>
        <w:rPr>
          <w:rFonts w:ascii="Arial" w:eastAsia="Calibri" w:hAnsi="Arial" w:cs="Arial"/>
          <w:sz w:val="22"/>
          <w:szCs w:val="22"/>
        </w:rPr>
      </w:pPr>
      <w:r w:rsidRPr="0030725D">
        <w:rPr>
          <w:rFonts w:ascii="Arial" w:eastAsia="Calibri" w:hAnsi="Arial" w:cs="Arial"/>
          <w:sz w:val="22"/>
          <w:szCs w:val="22"/>
        </w:rPr>
        <w:t>Выбор системы теплоснабжения районов новой застройки должен производиться на основе технико-экономического сравнения вариантов.</w:t>
      </w:r>
    </w:p>
    <w:p w:rsidR="009C5669" w:rsidRPr="0030725D" w:rsidRDefault="009C5669" w:rsidP="00AD48D6">
      <w:pPr>
        <w:pStyle w:val="af8"/>
        <w:spacing w:line="276" w:lineRule="auto"/>
        <w:ind w:firstLine="709"/>
        <w:rPr>
          <w:rFonts w:ascii="Arial" w:eastAsia="Calibri" w:hAnsi="Arial" w:cs="Arial"/>
          <w:sz w:val="22"/>
          <w:szCs w:val="22"/>
        </w:rPr>
      </w:pPr>
      <w:r w:rsidRPr="0030725D">
        <w:rPr>
          <w:rFonts w:ascii="Arial" w:eastAsia="Calibri" w:hAnsi="Arial" w:cs="Arial"/>
          <w:sz w:val="22"/>
          <w:szCs w:val="22"/>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9C5669" w:rsidRPr="0030725D" w:rsidRDefault="009C5669" w:rsidP="00AD48D6">
      <w:pPr>
        <w:pStyle w:val="af8"/>
        <w:spacing w:line="276" w:lineRule="auto"/>
        <w:ind w:firstLine="709"/>
        <w:rPr>
          <w:rFonts w:ascii="Arial" w:eastAsia="Calibri" w:hAnsi="Arial" w:cs="Arial"/>
          <w:sz w:val="22"/>
          <w:szCs w:val="22"/>
        </w:rPr>
      </w:pPr>
      <w:r w:rsidRPr="0030725D">
        <w:rPr>
          <w:rFonts w:ascii="Arial" w:eastAsia="Calibri" w:hAnsi="Arial" w:cs="Arial"/>
          <w:sz w:val="22"/>
          <w:szCs w:val="22"/>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9C5669" w:rsidRPr="0030725D" w:rsidRDefault="009C5669" w:rsidP="00AD48D6">
      <w:pPr>
        <w:pStyle w:val="af8"/>
        <w:spacing w:line="276" w:lineRule="auto"/>
        <w:ind w:firstLine="709"/>
        <w:rPr>
          <w:rFonts w:ascii="Arial" w:hAnsi="Arial" w:cs="Arial"/>
          <w:sz w:val="22"/>
          <w:szCs w:val="22"/>
        </w:rPr>
      </w:pPr>
      <w:r w:rsidRPr="0030725D">
        <w:rPr>
          <w:rFonts w:ascii="Arial" w:hAnsi="Arial" w:cs="Arial"/>
          <w:sz w:val="22"/>
          <w:szCs w:val="22"/>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9C5669" w:rsidRPr="0030725D" w:rsidRDefault="009C5669" w:rsidP="00AD48D6">
      <w:pPr>
        <w:pStyle w:val="af8"/>
        <w:spacing w:line="276" w:lineRule="auto"/>
        <w:ind w:firstLine="709"/>
        <w:rPr>
          <w:rFonts w:ascii="Arial" w:hAnsi="Arial" w:cs="Arial"/>
          <w:sz w:val="22"/>
          <w:szCs w:val="22"/>
        </w:rPr>
      </w:pPr>
      <w:r w:rsidRPr="0030725D">
        <w:rPr>
          <w:rFonts w:ascii="Arial" w:hAnsi="Arial" w:cs="Arial"/>
          <w:sz w:val="22"/>
          <w:szCs w:val="22"/>
        </w:rPr>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F87FF9" w:rsidRPr="0030725D" w:rsidRDefault="00864950" w:rsidP="00864950">
      <w:pPr>
        <w:pStyle w:val="5"/>
        <w:shd w:val="clear" w:color="auto" w:fill="auto"/>
        <w:spacing w:before="0" w:after="0" w:line="276" w:lineRule="auto"/>
        <w:ind w:firstLine="709"/>
        <w:jc w:val="both"/>
        <w:rPr>
          <w:rFonts w:ascii="Arial" w:hAnsi="Arial" w:cs="Arial"/>
        </w:rPr>
      </w:pPr>
      <w:r w:rsidRPr="0030725D">
        <w:rPr>
          <w:rFonts w:ascii="Arial" w:hAnsi="Arial" w:cs="Arial"/>
        </w:rPr>
        <w:t>Удельные показатели максимальной тепловой нагрузки на отопление и вентиляцию жилых домов</w:t>
      </w:r>
      <w:r w:rsidR="00F87FF9" w:rsidRPr="0030725D">
        <w:rPr>
          <w:rFonts w:ascii="Arial" w:hAnsi="Arial" w:cs="Arial"/>
        </w:rPr>
        <w:t xml:space="preserve"> приведен</w:t>
      </w:r>
      <w:r w:rsidRPr="0030725D">
        <w:rPr>
          <w:rFonts w:ascii="Arial" w:hAnsi="Arial" w:cs="Arial"/>
        </w:rPr>
        <w:t>ы</w:t>
      </w:r>
      <w:r w:rsidR="00F87FF9" w:rsidRPr="0030725D">
        <w:rPr>
          <w:rFonts w:ascii="Arial" w:hAnsi="Arial" w:cs="Arial"/>
        </w:rPr>
        <w:t xml:space="preserve"> в таблице №</w:t>
      </w:r>
      <w:r w:rsidR="00A84E41" w:rsidRPr="0030725D">
        <w:rPr>
          <w:rFonts w:ascii="Arial" w:hAnsi="Arial" w:cs="Arial"/>
        </w:rPr>
        <w:t> </w:t>
      </w:r>
      <w:r w:rsidR="00F87FF9" w:rsidRPr="0030725D">
        <w:rPr>
          <w:rFonts w:ascii="Arial" w:hAnsi="Arial" w:cs="Arial"/>
        </w:rPr>
        <w:t>8.</w:t>
      </w:r>
    </w:p>
    <w:p w:rsidR="00F87FF9" w:rsidRPr="0030725D" w:rsidRDefault="00F87FF9" w:rsidP="00AD48D6">
      <w:pPr>
        <w:pStyle w:val="5"/>
        <w:shd w:val="clear" w:color="auto" w:fill="auto"/>
        <w:spacing w:before="0" w:after="0" w:line="276" w:lineRule="auto"/>
        <w:ind w:left="23" w:right="23" w:firstLine="686"/>
        <w:jc w:val="both"/>
        <w:rPr>
          <w:rFonts w:ascii="Arial" w:hAnsi="Arial" w:cs="Arial"/>
        </w:rPr>
      </w:pPr>
    </w:p>
    <w:p w:rsidR="00F87FF9" w:rsidRPr="0030725D" w:rsidRDefault="00F87FF9" w:rsidP="00F87FF9">
      <w:pPr>
        <w:pStyle w:val="5"/>
        <w:shd w:val="clear" w:color="auto" w:fill="auto"/>
        <w:spacing w:before="0" w:after="0" w:line="276" w:lineRule="auto"/>
        <w:ind w:left="23" w:right="23" w:firstLine="686"/>
        <w:rPr>
          <w:rFonts w:ascii="Arial" w:hAnsi="Arial" w:cs="Arial"/>
        </w:rPr>
      </w:pPr>
      <w:r w:rsidRPr="0030725D">
        <w:rPr>
          <w:rFonts w:ascii="Arial" w:hAnsi="Arial" w:cs="Arial"/>
        </w:rPr>
        <w:t>Таблица №</w:t>
      </w:r>
      <w:r w:rsidR="00A84E41" w:rsidRPr="0030725D">
        <w:rPr>
          <w:rFonts w:ascii="Arial" w:hAnsi="Arial" w:cs="Arial"/>
        </w:rPr>
        <w:t> </w:t>
      </w:r>
      <w:r w:rsidRPr="0030725D">
        <w:rPr>
          <w:rFonts w:ascii="Arial" w:hAnsi="Arial" w:cs="Arial"/>
        </w:rPr>
        <w:t>8</w:t>
      </w:r>
    </w:p>
    <w:tbl>
      <w:tblPr>
        <w:tblW w:w="5000" w:type="pct"/>
        <w:tblCellMar>
          <w:left w:w="10" w:type="dxa"/>
          <w:right w:w="10" w:type="dxa"/>
        </w:tblCellMar>
        <w:tblLook w:val="00A0"/>
      </w:tblPr>
      <w:tblGrid>
        <w:gridCol w:w="3207"/>
        <w:gridCol w:w="776"/>
        <w:gridCol w:w="773"/>
        <w:gridCol w:w="773"/>
        <w:gridCol w:w="773"/>
        <w:gridCol w:w="773"/>
        <w:gridCol w:w="773"/>
        <w:gridCol w:w="773"/>
        <w:gridCol w:w="897"/>
      </w:tblGrid>
      <w:tr w:rsidR="00F87FF9" w:rsidRPr="0030725D" w:rsidTr="002F4047">
        <w:trPr>
          <w:trHeight w:val="558"/>
        </w:trPr>
        <w:tc>
          <w:tcPr>
            <w:tcW w:w="5000" w:type="pct"/>
            <w:gridSpan w:val="9"/>
            <w:tcBorders>
              <w:top w:val="single" w:sz="4" w:space="0" w:color="auto"/>
              <w:left w:val="single" w:sz="4" w:space="0" w:color="auto"/>
              <w:right w:val="single" w:sz="4" w:space="0" w:color="auto"/>
            </w:tcBorders>
            <w:shd w:val="clear" w:color="auto" w:fill="FFFFFF"/>
          </w:tcPr>
          <w:p w:rsidR="002F4047" w:rsidRPr="0030725D" w:rsidRDefault="00F87FF9" w:rsidP="00EB76AD">
            <w:pPr>
              <w:pStyle w:val="5"/>
              <w:shd w:val="clear" w:color="auto" w:fill="auto"/>
              <w:spacing w:before="0" w:after="0" w:line="276" w:lineRule="auto"/>
              <w:ind w:firstLine="0"/>
              <w:jc w:val="center"/>
              <w:rPr>
                <w:rFonts w:ascii="Arial" w:hAnsi="Arial" w:cs="Arial"/>
                <w:b/>
              </w:rPr>
            </w:pPr>
            <w:r w:rsidRPr="0030725D">
              <w:rPr>
                <w:rFonts w:ascii="Arial" w:hAnsi="Arial" w:cs="Arial"/>
                <w:b/>
              </w:rPr>
              <w:t>Удельные показатели</w:t>
            </w:r>
            <w:r w:rsidR="002F4047" w:rsidRPr="0030725D">
              <w:rPr>
                <w:rFonts w:ascii="Arial" w:hAnsi="Arial" w:cs="Arial"/>
                <w:b/>
              </w:rPr>
              <w:t xml:space="preserve"> максимальной тепловой нагрузки</w:t>
            </w:r>
          </w:p>
          <w:p w:rsidR="00F87FF9" w:rsidRPr="0030725D" w:rsidRDefault="00F87FF9" w:rsidP="00EB76AD">
            <w:pPr>
              <w:pStyle w:val="5"/>
              <w:shd w:val="clear" w:color="auto" w:fill="auto"/>
              <w:spacing w:before="0" w:after="0" w:line="276" w:lineRule="auto"/>
              <w:ind w:firstLine="0"/>
              <w:jc w:val="center"/>
              <w:rPr>
                <w:rFonts w:ascii="Arial" w:hAnsi="Arial" w:cs="Arial"/>
                <w:b/>
              </w:rPr>
            </w:pPr>
            <w:r w:rsidRPr="0030725D">
              <w:rPr>
                <w:rFonts w:ascii="Arial" w:hAnsi="Arial" w:cs="Arial"/>
                <w:b/>
              </w:rPr>
              <w:t>на отопление и вентиляцию жилых домов,</w:t>
            </w:r>
          </w:p>
          <w:p w:rsidR="00F87FF9" w:rsidRPr="0030725D" w:rsidRDefault="00F87FF9" w:rsidP="00EB76AD">
            <w:pPr>
              <w:pStyle w:val="5"/>
              <w:shd w:val="clear" w:color="auto" w:fill="auto"/>
              <w:spacing w:before="0" w:after="0" w:line="276" w:lineRule="auto"/>
              <w:ind w:firstLine="0"/>
              <w:jc w:val="center"/>
              <w:rPr>
                <w:rFonts w:ascii="Arial" w:hAnsi="Arial" w:cs="Arial"/>
              </w:rPr>
            </w:pPr>
            <w:r w:rsidRPr="0030725D">
              <w:rPr>
                <w:rFonts w:ascii="Arial" w:hAnsi="Arial" w:cs="Arial"/>
                <w:b/>
              </w:rPr>
              <w:t>Вт/м</w:t>
            </w:r>
            <w:r w:rsidRPr="0030725D">
              <w:rPr>
                <w:rFonts w:ascii="Arial" w:hAnsi="Arial" w:cs="Arial"/>
                <w:b/>
                <w:vertAlign w:val="superscript"/>
              </w:rPr>
              <w:t>2</w:t>
            </w:r>
            <w:r w:rsidRPr="0030725D">
              <w:rPr>
                <w:rFonts w:ascii="Arial" w:hAnsi="Arial" w:cs="Arial"/>
                <w:b/>
              </w:rPr>
              <w:t xml:space="preserve"> (Для зданий строительства после </w:t>
            </w:r>
            <w:smartTag w:uri="urn:schemas-microsoft-com:office:smarttags" w:element="metricconverter">
              <w:smartTagPr>
                <w:attr w:name="ProductID" w:val="2015 г"/>
              </w:smartTagPr>
              <w:r w:rsidRPr="0030725D">
                <w:rPr>
                  <w:rFonts w:ascii="Arial" w:hAnsi="Arial" w:cs="Arial"/>
                  <w:b/>
                </w:rPr>
                <w:t>2015 г</w:t>
              </w:r>
            </w:smartTag>
            <w:r w:rsidRPr="0030725D">
              <w:rPr>
                <w:rFonts w:ascii="Arial" w:hAnsi="Arial" w:cs="Arial"/>
                <w:b/>
              </w:rPr>
              <w:t>.)*</w:t>
            </w:r>
          </w:p>
        </w:tc>
      </w:tr>
      <w:tr w:rsidR="00F87FF9" w:rsidRPr="0030725D" w:rsidTr="002F4047">
        <w:trPr>
          <w:trHeight w:val="20"/>
        </w:trPr>
        <w:tc>
          <w:tcPr>
            <w:tcW w:w="1685" w:type="pct"/>
            <w:vMerge w:val="restar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i/>
              </w:rPr>
            </w:pPr>
            <w:r w:rsidRPr="0030725D">
              <w:rPr>
                <w:rStyle w:val="23"/>
                <w:rFonts w:ascii="Arial" w:hAnsi="Arial" w:cs="Arial"/>
                <w:i w:val="0"/>
                <w:iCs/>
              </w:rPr>
              <w:t>Этажность жилых зданий</w:t>
            </w:r>
          </w:p>
        </w:tc>
        <w:tc>
          <w:tcPr>
            <w:tcW w:w="3315" w:type="pct"/>
            <w:gridSpan w:val="8"/>
            <w:tcBorders>
              <w:top w:val="single" w:sz="4" w:space="0" w:color="auto"/>
              <w:left w:val="single" w:sz="4" w:space="0" w:color="auto"/>
              <w:righ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right="140" w:firstLine="146"/>
              <w:jc w:val="left"/>
              <w:rPr>
                <w:rFonts w:ascii="Arial" w:hAnsi="Arial" w:cs="Arial"/>
                <w:i/>
              </w:rPr>
            </w:pPr>
            <w:r w:rsidRPr="0030725D">
              <w:rPr>
                <w:rStyle w:val="23"/>
                <w:rFonts w:ascii="Arial" w:hAnsi="Arial" w:cs="Arial"/>
                <w:i w:val="0"/>
                <w:iCs/>
              </w:rPr>
              <w:t>Расчетная температура наружного воздуха для проектирования отопления , °</w:t>
            </w:r>
            <w:r w:rsidRPr="0030725D">
              <w:rPr>
                <w:rStyle w:val="23"/>
                <w:rFonts w:ascii="Arial" w:hAnsi="Arial" w:cs="Arial"/>
                <w:i w:val="0"/>
                <w:iCs/>
                <w:lang w:val="en-US"/>
              </w:rPr>
              <w:t>C</w:t>
            </w:r>
          </w:p>
        </w:tc>
      </w:tr>
      <w:tr w:rsidR="00F87FF9" w:rsidRPr="0030725D" w:rsidTr="002F4047">
        <w:trPr>
          <w:trHeight w:val="20"/>
        </w:trPr>
        <w:tc>
          <w:tcPr>
            <w:tcW w:w="1685" w:type="pct"/>
            <w:vMerge/>
            <w:tcBorders>
              <w:left w:val="single" w:sz="4" w:space="0" w:color="auto"/>
            </w:tcBorders>
            <w:shd w:val="clear" w:color="auto" w:fill="FFFFFF"/>
          </w:tcPr>
          <w:p w:rsidR="00F87FF9" w:rsidRPr="0030725D" w:rsidRDefault="00F87FF9" w:rsidP="00EB76AD">
            <w:pPr>
              <w:spacing w:after="0"/>
              <w:ind w:left="142"/>
              <w:rPr>
                <w:rFonts w:ascii="Arial" w:hAnsi="Arial" w:cs="Arial"/>
              </w:rPr>
            </w:pPr>
          </w:p>
        </w:tc>
        <w:tc>
          <w:tcPr>
            <w:tcW w:w="408"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-20</w:t>
            </w:r>
          </w:p>
        </w:tc>
        <w:tc>
          <w:tcPr>
            <w:tcW w:w="406"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-25</w:t>
            </w:r>
          </w:p>
        </w:tc>
        <w:tc>
          <w:tcPr>
            <w:tcW w:w="406"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-30</w:t>
            </w:r>
          </w:p>
        </w:tc>
        <w:tc>
          <w:tcPr>
            <w:tcW w:w="406"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-35</w:t>
            </w:r>
          </w:p>
        </w:tc>
        <w:tc>
          <w:tcPr>
            <w:tcW w:w="406"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-40</w:t>
            </w:r>
          </w:p>
        </w:tc>
        <w:tc>
          <w:tcPr>
            <w:tcW w:w="406"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-45</w:t>
            </w:r>
          </w:p>
        </w:tc>
        <w:tc>
          <w:tcPr>
            <w:tcW w:w="406"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-50</w:t>
            </w:r>
          </w:p>
        </w:tc>
        <w:tc>
          <w:tcPr>
            <w:tcW w:w="471" w:type="pct"/>
            <w:tcBorders>
              <w:top w:val="single" w:sz="4" w:space="0" w:color="auto"/>
              <w:left w:val="single" w:sz="4" w:space="0" w:color="auto"/>
              <w:righ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-55</w:t>
            </w:r>
          </w:p>
        </w:tc>
      </w:tr>
      <w:tr w:rsidR="00F87FF9" w:rsidRPr="0030725D" w:rsidTr="002F4047">
        <w:trPr>
          <w:trHeight w:val="20"/>
        </w:trPr>
        <w:tc>
          <w:tcPr>
            <w:tcW w:w="1685"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1-3-этажные одноквартирные отдельно стоящие</w:t>
            </w:r>
          </w:p>
        </w:tc>
        <w:tc>
          <w:tcPr>
            <w:tcW w:w="408"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64</w:t>
            </w:r>
          </w:p>
        </w:tc>
        <w:tc>
          <w:tcPr>
            <w:tcW w:w="406"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67</w:t>
            </w:r>
          </w:p>
        </w:tc>
        <w:tc>
          <w:tcPr>
            <w:tcW w:w="406"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72</w:t>
            </w:r>
          </w:p>
        </w:tc>
        <w:tc>
          <w:tcPr>
            <w:tcW w:w="406"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77</w:t>
            </w:r>
          </w:p>
        </w:tc>
        <w:tc>
          <w:tcPr>
            <w:tcW w:w="406"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81</w:t>
            </w:r>
          </w:p>
        </w:tc>
        <w:tc>
          <w:tcPr>
            <w:tcW w:w="406"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right="300" w:firstLine="0"/>
              <w:jc w:val="left"/>
              <w:rPr>
                <w:rFonts w:ascii="Arial" w:hAnsi="Arial" w:cs="Arial"/>
              </w:rPr>
            </w:pPr>
            <w:r w:rsidRPr="0030725D">
              <w:rPr>
                <w:rFonts w:ascii="Arial" w:hAnsi="Arial" w:cs="Arial"/>
              </w:rPr>
              <w:t>84</w:t>
            </w:r>
          </w:p>
        </w:tc>
        <w:tc>
          <w:tcPr>
            <w:tcW w:w="406"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85</w:t>
            </w:r>
          </w:p>
        </w:tc>
        <w:tc>
          <w:tcPr>
            <w:tcW w:w="471" w:type="pct"/>
            <w:tcBorders>
              <w:top w:val="single" w:sz="4" w:space="0" w:color="auto"/>
              <w:left w:val="single" w:sz="4" w:space="0" w:color="auto"/>
              <w:righ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86</w:t>
            </w:r>
          </w:p>
        </w:tc>
      </w:tr>
      <w:tr w:rsidR="00F87FF9" w:rsidRPr="0030725D" w:rsidTr="002F4047">
        <w:trPr>
          <w:trHeight w:val="20"/>
        </w:trPr>
        <w:tc>
          <w:tcPr>
            <w:tcW w:w="1685"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2-3-этажные одноквартирные блокированные</w:t>
            </w:r>
          </w:p>
        </w:tc>
        <w:tc>
          <w:tcPr>
            <w:tcW w:w="408"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51</w:t>
            </w:r>
          </w:p>
        </w:tc>
        <w:tc>
          <w:tcPr>
            <w:tcW w:w="406"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55</w:t>
            </w:r>
          </w:p>
        </w:tc>
        <w:tc>
          <w:tcPr>
            <w:tcW w:w="406"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59</w:t>
            </w:r>
          </w:p>
        </w:tc>
        <w:tc>
          <w:tcPr>
            <w:tcW w:w="406"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64</w:t>
            </w:r>
          </w:p>
        </w:tc>
        <w:tc>
          <w:tcPr>
            <w:tcW w:w="406"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right="300" w:firstLine="0"/>
              <w:jc w:val="left"/>
              <w:rPr>
                <w:rFonts w:ascii="Arial" w:hAnsi="Arial" w:cs="Arial"/>
              </w:rPr>
            </w:pPr>
            <w:r w:rsidRPr="0030725D">
              <w:rPr>
                <w:rFonts w:ascii="Arial" w:hAnsi="Arial" w:cs="Arial"/>
              </w:rPr>
              <w:t>67</w:t>
            </w:r>
          </w:p>
        </w:tc>
        <w:tc>
          <w:tcPr>
            <w:tcW w:w="406"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71</w:t>
            </w:r>
          </w:p>
        </w:tc>
        <w:tc>
          <w:tcPr>
            <w:tcW w:w="406" w:type="pct"/>
            <w:tcBorders>
              <w:top w:val="single" w:sz="4" w:space="0" w:color="auto"/>
              <w:lef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73</w:t>
            </w:r>
          </w:p>
        </w:tc>
        <w:tc>
          <w:tcPr>
            <w:tcW w:w="471" w:type="pct"/>
            <w:tcBorders>
              <w:top w:val="single" w:sz="4" w:space="0" w:color="auto"/>
              <w:left w:val="single" w:sz="4" w:space="0" w:color="auto"/>
              <w:right w:val="single" w:sz="4" w:space="0" w:color="auto"/>
            </w:tcBorders>
            <w:shd w:val="clear" w:color="auto" w:fill="FFFFFF"/>
          </w:tcPr>
          <w:p w:rsidR="00F87FF9" w:rsidRPr="0030725D" w:rsidRDefault="00F87FF9" w:rsidP="00EB76AD">
            <w:pPr>
              <w:pStyle w:val="5"/>
              <w:shd w:val="clear" w:color="auto" w:fill="auto"/>
              <w:spacing w:before="0" w:after="0" w:line="276" w:lineRule="auto"/>
              <w:ind w:left="142" w:firstLine="0"/>
              <w:jc w:val="left"/>
              <w:rPr>
                <w:rFonts w:ascii="Arial" w:hAnsi="Arial" w:cs="Arial"/>
              </w:rPr>
            </w:pPr>
            <w:r w:rsidRPr="0030725D">
              <w:rPr>
                <w:rFonts w:ascii="Arial" w:hAnsi="Arial" w:cs="Arial"/>
              </w:rPr>
              <w:t>74</w:t>
            </w:r>
          </w:p>
        </w:tc>
      </w:tr>
      <w:tr w:rsidR="002F4047" w:rsidRPr="0030725D" w:rsidTr="002F4047">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2F4047" w:rsidRPr="0030725D" w:rsidRDefault="002F4047" w:rsidP="00EB76AD">
            <w:pPr>
              <w:pStyle w:val="5"/>
              <w:spacing w:before="0" w:after="0" w:line="276" w:lineRule="auto"/>
              <w:ind w:left="142" w:firstLine="0"/>
              <w:jc w:val="both"/>
              <w:rPr>
                <w:rFonts w:ascii="Arial" w:hAnsi="Arial" w:cs="Arial"/>
                <w:b/>
                <w:i/>
              </w:rPr>
            </w:pPr>
            <w:r w:rsidRPr="0030725D">
              <w:rPr>
                <w:rFonts w:ascii="Arial" w:hAnsi="Arial" w:cs="Arial"/>
              </w:rPr>
              <w:t>Примечание - *</w:t>
            </w:r>
            <w:r w:rsidRPr="0030725D">
              <w:rPr>
                <w:rFonts w:ascii="Arial" w:hAnsi="Arial" w:cs="Arial"/>
                <w:b/>
                <w:i/>
              </w:rPr>
              <w:t xml:space="preserve"> </w:t>
            </w:r>
            <w:r w:rsidRPr="0030725D">
              <w:rPr>
                <w:rStyle w:val="aff1"/>
                <w:rFonts w:ascii="Arial" w:hAnsi="Arial" w:cs="Arial"/>
                <w:b w:val="0"/>
                <w:bCs/>
                <w:sz w:val="22"/>
              </w:rPr>
              <w:t>В соответствии с климатическим районированием необходимо учитывать климатические данные, взятые со СП 313.13330.2012 «Строительная климатология»</w:t>
            </w:r>
          </w:p>
        </w:tc>
      </w:tr>
    </w:tbl>
    <w:p w:rsidR="002F4047" w:rsidRPr="0030725D" w:rsidRDefault="002F4047" w:rsidP="00EB76AD">
      <w:pPr>
        <w:pStyle w:val="5"/>
        <w:shd w:val="clear" w:color="auto" w:fill="auto"/>
        <w:spacing w:before="0" w:after="0" w:line="276" w:lineRule="auto"/>
        <w:ind w:left="23" w:right="23" w:firstLine="833"/>
        <w:jc w:val="both"/>
        <w:rPr>
          <w:rFonts w:ascii="Arial" w:hAnsi="Arial" w:cs="Arial"/>
        </w:rPr>
      </w:pPr>
      <w:bookmarkStart w:id="16" w:name="bookmark102"/>
    </w:p>
    <w:p w:rsidR="004B3251" w:rsidRPr="0030725D" w:rsidRDefault="004B3251">
      <w:pPr>
        <w:spacing w:after="0" w:line="240" w:lineRule="auto"/>
        <w:rPr>
          <w:rFonts w:ascii="Arial" w:eastAsia="Calibri" w:hAnsi="Arial" w:cs="Arial"/>
          <w:color w:val="000000"/>
        </w:rPr>
      </w:pPr>
      <w:r w:rsidRPr="0030725D">
        <w:rPr>
          <w:rFonts w:ascii="Arial" w:hAnsi="Arial" w:cs="Arial"/>
        </w:rPr>
        <w:br w:type="page"/>
      </w:r>
    </w:p>
    <w:p w:rsidR="00FE1359" w:rsidRPr="00FE1359" w:rsidRDefault="00FE1359" w:rsidP="00812192">
      <w:pPr>
        <w:pStyle w:val="Default"/>
        <w:spacing w:line="276" w:lineRule="auto"/>
        <w:ind w:left="23" w:firstLine="686"/>
        <w:jc w:val="both"/>
        <w:rPr>
          <w:rFonts w:ascii="Arial" w:hAnsi="Arial" w:cs="Arial"/>
          <w:sz w:val="22"/>
          <w:szCs w:val="22"/>
        </w:rPr>
      </w:pPr>
      <w:r w:rsidRPr="00FE1359">
        <w:rPr>
          <w:rFonts w:ascii="Arial" w:hAnsi="Arial" w:cs="Arial"/>
          <w:sz w:val="22"/>
          <w:szCs w:val="22"/>
        </w:rPr>
        <w:lastRenderedPageBreak/>
        <w:t xml:space="preserve">Расчетные тепловые нагрузки определяются: </w:t>
      </w:r>
    </w:p>
    <w:p w:rsidR="00FE1359" w:rsidRPr="00FE1359" w:rsidRDefault="00FE1359" w:rsidP="00476563">
      <w:pPr>
        <w:pStyle w:val="Default"/>
        <w:numPr>
          <w:ilvl w:val="0"/>
          <w:numId w:val="7"/>
        </w:numPr>
        <w:spacing w:line="276" w:lineRule="auto"/>
        <w:ind w:left="0" w:firstLine="567"/>
        <w:jc w:val="both"/>
        <w:rPr>
          <w:rFonts w:ascii="Arial" w:hAnsi="Arial" w:cs="Arial"/>
          <w:sz w:val="22"/>
          <w:szCs w:val="22"/>
        </w:rPr>
      </w:pPr>
      <w:r w:rsidRPr="00FE1359">
        <w:rPr>
          <w:rFonts w:ascii="Arial" w:hAnsi="Arial" w:cs="Arial"/>
          <w:sz w:val="22"/>
          <w:szCs w:val="22"/>
        </w:rPr>
        <w:t xml:space="preserve">для существующей застройки населенных пунктов и действующих промышленных предприятий – по проектам с уточнением по фактическим тепловым нагрузкам; </w:t>
      </w:r>
    </w:p>
    <w:p w:rsidR="00FE1359" w:rsidRPr="00EB76AD" w:rsidRDefault="00FE1359" w:rsidP="00476563">
      <w:pPr>
        <w:pStyle w:val="Default"/>
        <w:numPr>
          <w:ilvl w:val="0"/>
          <w:numId w:val="7"/>
        </w:numPr>
        <w:spacing w:line="276" w:lineRule="auto"/>
        <w:ind w:left="0" w:firstLine="567"/>
        <w:jc w:val="both"/>
        <w:rPr>
          <w:rFonts w:ascii="Arial" w:hAnsi="Arial" w:cs="Arial"/>
          <w:sz w:val="22"/>
          <w:szCs w:val="22"/>
        </w:rPr>
      </w:pPr>
      <w:r w:rsidRPr="00EB76AD">
        <w:rPr>
          <w:rFonts w:ascii="Arial" w:hAnsi="Arial" w:cs="Arial"/>
          <w:sz w:val="22"/>
          <w:szCs w:val="22"/>
        </w:rPr>
        <w:t xml:space="preserve">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FE1359" w:rsidRPr="00EB76AD" w:rsidRDefault="00FE1359" w:rsidP="00476563">
      <w:pPr>
        <w:pStyle w:val="5"/>
        <w:numPr>
          <w:ilvl w:val="0"/>
          <w:numId w:val="7"/>
        </w:numPr>
        <w:shd w:val="clear" w:color="auto" w:fill="auto"/>
        <w:spacing w:before="0" w:after="0" w:line="276" w:lineRule="auto"/>
        <w:ind w:left="0" w:right="23" w:firstLine="567"/>
        <w:jc w:val="both"/>
        <w:rPr>
          <w:rFonts w:ascii="Arial" w:hAnsi="Arial" w:cs="Arial"/>
        </w:rPr>
      </w:pPr>
      <w:r w:rsidRPr="00EB76AD">
        <w:rPr>
          <w:rFonts w:ascii="Arial" w:hAnsi="Arial" w:cs="Arial"/>
        </w:rPr>
        <w:t>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проектам-аналогам.</w:t>
      </w:r>
    </w:p>
    <w:p w:rsidR="00B41D64" w:rsidRPr="00EB76AD" w:rsidRDefault="00B41D64" w:rsidP="00EB76AD">
      <w:pPr>
        <w:autoSpaceDE w:val="0"/>
        <w:autoSpaceDN w:val="0"/>
        <w:adjustRightInd w:val="0"/>
        <w:spacing w:after="0"/>
        <w:ind w:firstLine="709"/>
        <w:jc w:val="both"/>
        <w:rPr>
          <w:rFonts w:ascii="Arial" w:hAnsi="Arial" w:cs="Arial"/>
        </w:rPr>
      </w:pPr>
      <w:r w:rsidRPr="00EB76AD">
        <w:rPr>
          <w:rFonts w:ascii="Arial" w:eastAsia="TimesNewRomanPSMT" w:hAnsi="Arial" w:cs="Arial"/>
        </w:rPr>
        <w:t>При расчетной температуре наружного воздуха для проектирования отопления -33°C, удельные показатели максимальной тепловой нагрузки на отопление и вентиляцию жилых домов (Вт/м</w:t>
      </w:r>
      <w:r w:rsidRPr="00EB76AD">
        <w:rPr>
          <w:rFonts w:ascii="Arial" w:eastAsia="TimesNewRomanPSMT" w:hAnsi="Arial" w:cs="Arial"/>
          <w:vertAlign w:val="superscript"/>
        </w:rPr>
        <w:t>2</w:t>
      </w:r>
      <w:r w:rsidRPr="00EB76AD">
        <w:rPr>
          <w:rFonts w:ascii="Arial" w:eastAsia="TimesNewRomanPSMT" w:hAnsi="Arial" w:cs="Arial"/>
        </w:rPr>
        <w:t xml:space="preserve">) составляет для </w:t>
      </w:r>
      <w:r w:rsidRPr="00EB76AD">
        <w:rPr>
          <w:rFonts w:ascii="Arial" w:hAnsi="Arial" w:cs="Arial"/>
        </w:rPr>
        <w:t>1-3-этажные одноквартирные отдельно стоящие 75</w:t>
      </w:r>
      <w:r w:rsidRPr="00EB76AD">
        <w:rPr>
          <w:rFonts w:ascii="Arial" w:eastAsia="TimesNewRomanPSMT" w:hAnsi="Arial" w:cs="Arial"/>
        </w:rPr>
        <w:t xml:space="preserve"> Вт/м</w:t>
      </w:r>
      <w:r w:rsidRPr="00EB76AD">
        <w:rPr>
          <w:rFonts w:ascii="Arial" w:eastAsia="TimesNewRomanPSMT" w:hAnsi="Arial" w:cs="Arial"/>
          <w:vertAlign w:val="superscript"/>
        </w:rPr>
        <w:t>2</w:t>
      </w:r>
      <w:r w:rsidRPr="00EB76AD">
        <w:rPr>
          <w:rFonts w:ascii="Arial" w:hAnsi="Arial" w:cs="Arial"/>
        </w:rPr>
        <w:t xml:space="preserve">, для 2-3-этажные одноквартирные блокированные 62 </w:t>
      </w:r>
      <w:r w:rsidRPr="00EB76AD">
        <w:rPr>
          <w:rFonts w:ascii="Arial" w:eastAsia="TimesNewRomanPSMT" w:hAnsi="Arial" w:cs="Arial"/>
        </w:rPr>
        <w:t>Вт/м</w:t>
      </w:r>
      <w:r w:rsidRPr="00EB76AD">
        <w:rPr>
          <w:rFonts w:ascii="Arial" w:eastAsia="TimesNewRomanPSMT" w:hAnsi="Arial" w:cs="Arial"/>
          <w:vertAlign w:val="superscript"/>
        </w:rPr>
        <w:t>2</w:t>
      </w:r>
      <w:r w:rsidRPr="00EB76AD">
        <w:rPr>
          <w:rFonts w:ascii="Arial" w:eastAsia="TimesNewRomanPSMT" w:hAnsi="Arial" w:cs="Arial"/>
        </w:rPr>
        <w:t>.</w:t>
      </w:r>
    </w:p>
    <w:p w:rsidR="00F87FF9" w:rsidRPr="00EB76AD" w:rsidRDefault="00F87FF9" w:rsidP="00EB76AD">
      <w:pPr>
        <w:pStyle w:val="5"/>
        <w:shd w:val="clear" w:color="auto" w:fill="auto"/>
        <w:spacing w:before="0" w:after="0" w:line="276" w:lineRule="auto"/>
        <w:ind w:left="23" w:right="23" w:firstLine="686"/>
        <w:jc w:val="both"/>
        <w:rPr>
          <w:rFonts w:ascii="Arial" w:hAnsi="Arial" w:cs="Arial"/>
        </w:rPr>
      </w:pPr>
      <w:r w:rsidRPr="00EB76AD">
        <w:rPr>
          <w:rFonts w:ascii="Arial" w:hAnsi="Arial" w:cs="Arial"/>
        </w:rPr>
        <w:t>Минимально допустимый уровень территориальной доступности</w:t>
      </w:r>
      <w:bookmarkEnd w:id="16"/>
      <w:r w:rsidR="00921E34">
        <w:rPr>
          <w:rFonts w:ascii="Arial" w:hAnsi="Arial" w:cs="Arial"/>
        </w:rPr>
        <w:t xml:space="preserve"> для объектов теплоснабжения</w:t>
      </w:r>
      <w:r w:rsidRPr="00EB76AD">
        <w:rPr>
          <w:rFonts w:ascii="Arial" w:hAnsi="Arial" w:cs="Arial"/>
        </w:rPr>
        <w:t xml:space="preserve"> не нормируется.</w:t>
      </w:r>
    </w:p>
    <w:p w:rsidR="009C5669" w:rsidRPr="00EB76AD" w:rsidRDefault="009C5669" w:rsidP="00EB76AD">
      <w:pPr>
        <w:pStyle w:val="Default"/>
        <w:spacing w:line="276" w:lineRule="auto"/>
        <w:jc w:val="both"/>
        <w:rPr>
          <w:rFonts w:ascii="Arial" w:hAnsi="Arial" w:cs="Arial"/>
          <w:bCs/>
          <w:sz w:val="22"/>
          <w:szCs w:val="22"/>
        </w:rPr>
      </w:pPr>
    </w:p>
    <w:p w:rsidR="009C5669" w:rsidRPr="00EB76AD" w:rsidRDefault="00902C9C" w:rsidP="00EB76AD">
      <w:pPr>
        <w:pStyle w:val="Default"/>
        <w:spacing w:line="276" w:lineRule="auto"/>
        <w:jc w:val="both"/>
        <w:rPr>
          <w:rFonts w:ascii="Arial" w:hAnsi="Arial" w:cs="Arial"/>
          <w:b/>
          <w:sz w:val="22"/>
          <w:szCs w:val="22"/>
        </w:rPr>
      </w:pPr>
      <w:r w:rsidRPr="00EB76AD">
        <w:rPr>
          <w:rFonts w:ascii="Arial" w:hAnsi="Arial" w:cs="Arial"/>
          <w:b/>
          <w:sz w:val="22"/>
          <w:szCs w:val="22"/>
        </w:rPr>
        <w:t>Объекты газоснабжения</w:t>
      </w:r>
    </w:p>
    <w:p w:rsidR="00902C9C" w:rsidRPr="00EB76AD" w:rsidRDefault="00D3771D" w:rsidP="00EB76AD">
      <w:pPr>
        <w:pStyle w:val="Default"/>
        <w:spacing w:line="276" w:lineRule="auto"/>
        <w:ind w:firstLine="709"/>
        <w:jc w:val="both"/>
        <w:rPr>
          <w:rFonts w:ascii="Arial" w:hAnsi="Arial" w:cs="Arial"/>
          <w:bCs/>
          <w:sz w:val="22"/>
          <w:szCs w:val="22"/>
        </w:rPr>
      </w:pPr>
      <w:r w:rsidRPr="006426D0">
        <w:rPr>
          <w:rFonts w:ascii="Arial" w:hAnsi="Arial" w:cs="Arial"/>
          <w:sz w:val="22"/>
          <w:szCs w:val="22"/>
        </w:rPr>
        <w:t xml:space="preserve">Программой комплексного социально-экономического развития </w:t>
      </w:r>
      <w:r w:rsidR="00E22D6D" w:rsidRPr="006426D0">
        <w:rPr>
          <w:rFonts w:ascii="Arial" w:hAnsi="Arial" w:cs="Arial"/>
          <w:sz w:val="22"/>
          <w:szCs w:val="22"/>
        </w:rPr>
        <w:t>Каменского</w:t>
      </w:r>
      <w:r w:rsidRPr="006426D0">
        <w:rPr>
          <w:rFonts w:ascii="Arial" w:hAnsi="Arial" w:cs="Arial"/>
          <w:sz w:val="22"/>
          <w:szCs w:val="22"/>
        </w:rPr>
        <w:t xml:space="preserve"> муниципального</w:t>
      </w:r>
      <w:r w:rsidR="006426D0" w:rsidRPr="006426D0">
        <w:rPr>
          <w:rFonts w:ascii="Arial" w:hAnsi="Arial" w:cs="Arial"/>
          <w:sz w:val="22"/>
          <w:szCs w:val="22"/>
        </w:rPr>
        <w:t xml:space="preserve"> образования на 2011-2015 г.г.</w:t>
      </w:r>
      <w:r w:rsidRPr="006426D0">
        <w:rPr>
          <w:rFonts w:ascii="Arial" w:hAnsi="Arial" w:cs="Arial"/>
          <w:sz w:val="22"/>
          <w:szCs w:val="22"/>
        </w:rPr>
        <w:t>, газификация населенных пунктов не предусмотрена</w:t>
      </w:r>
      <w:r w:rsidR="00724347" w:rsidRPr="006426D0">
        <w:rPr>
          <w:rFonts w:ascii="Arial" w:hAnsi="Arial" w:cs="Arial"/>
          <w:sz w:val="22"/>
          <w:szCs w:val="22"/>
        </w:rPr>
        <w:t>.</w:t>
      </w:r>
    </w:p>
    <w:p w:rsidR="009C5669" w:rsidRPr="00EB76AD" w:rsidRDefault="009C5669" w:rsidP="00EB76AD">
      <w:pPr>
        <w:pStyle w:val="Default"/>
        <w:spacing w:line="276" w:lineRule="auto"/>
        <w:jc w:val="both"/>
        <w:rPr>
          <w:rFonts w:ascii="Arial" w:hAnsi="Arial" w:cs="Arial"/>
          <w:bCs/>
          <w:sz w:val="22"/>
          <w:szCs w:val="22"/>
        </w:rPr>
      </w:pPr>
    </w:p>
    <w:p w:rsidR="009C5669" w:rsidRPr="00EB76AD" w:rsidRDefault="00902C9C" w:rsidP="00EB76AD">
      <w:pPr>
        <w:pStyle w:val="Default"/>
        <w:spacing w:line="276" w:lineRule="auto"/>
        <w:jc w:val="both"/>
        <w:rPr>
          <w:rFonts w:ascii="Arial" w:hAnsi="Arial" w:cs="Arial"/>
          <w:b/>
          <w:sz w:val="22"/>
          <w:szCs w:val="22"/>
        </w:rPr>
      </w:pPr>
      <w:r w:rsidRPr="00EB76AD">
        <w:rPr>
          <w:rFonts w:ascii="Arial" w:hAnsi="Arial" w:cs="Arial"/>
          <w:b/>
          <w:sz w:val="22"/>
          <w:szCs w:val="22"/>
        </w:rPr>
        <w:t>Объекты водоснабжения</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w:t>
      </w:r>
      <w:r w:rsidR="001C75E1">
        <w:rPr>
          <w:rFonts w:ascii="Arial" w:hAnsi="Arial" w:cs="Arial"/>
          <w:sz w:val="22"/>
          <w:szCs w:val="22"/>
        </w:rPr>
        <w:t>е</w:t>
      </w:r>
      <w:r w:rsidRPr="00EB76AD">
        <w:rPr>
          <w:rFonts w:ascii="Arial" w:hAnsi="Arial" w:cs="Arial"/>
          <w:sz w:val="22"/>
          <w:szCs w:val="22"/>
        </w:rPr>
        <w:t>том сейсмичности и климат</w:t>
      </w:r>
      <w:r w:rsidR="00CA0738">
        <w:rPr>
          <w:rFonts w:ascii="Arial" w:hAnsi="Arial" w:cs="Arial"/>
          <w:sz w:val="22"/>
          <w:szCs w:val="22"/>
        </w:rPr>
        <w:t>ических показателей территории.</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Выбор системы водоснабжения территории жилой застройки надлежит производить на основе технико-экономического сравнения вариантов.</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lastRenderedPageBreak/>
        <w:t>Качество воды, подаваемой на хозяйственно-питьевые нужды, должно соответствовать гигиеническим требованиям санитарных правил и норм.</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Расход воды на производственные нужды определяется в соответствии с требованиями действующего законодательства.</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Обеспечение требований пожарной безопасности:</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w:t>
      </w:r>
      <w:r w:rsidR="005D21ED" w:rsidRPr="00EB76AD">
        <w:rPr>
          <w:rFonts w:ascii="Arial" w:hAnsi="Arial" w:cs="Arial"/>
          <w:sz w:val="22"/>
          <w:szCs w:val="22"/>
        </w:rPr>
        <w:t>№</w:t>
      </w:r>
      <w:r w:rsidRPr="00EB76AD">
        <w:rPr>
          <w:rFonts w:ascii="Arial" w:hAnsi="Arial" w:cs="Arial"/>
          <w:sz w:val="22"/>
          <w:szCs w:val="22"/>
        </w:rPr>
        <w:t xml:space="preserve"> 123-ФЗ </w:t>
      </w:r>
      <w:r w:rsidR="000C27F3" w:rsidRPr="00EB76AD">
        <w:rPr>
          <w:rFonts w:ascii="Arial" w:hAnsi="Arial" w:cs="Arial"/>
          <w:sz w:val="22"/>
          <w:szCs w:val="22"/>
        </w:rPr>
        <w:t>«</w:t>
      </w:r>
      <w:r w:rsidRPr="00EB76AD">
        <w:rPr>
          <w:rFonts w:ascii="Arial" w:hAnsi="Arial" w:cs="Arial"/>
          <w:sz w:val="22"/>
          <w:szCs w:val="22"/>
        </w:rPr>
        <w:t>Технический регламент о требованиях пожарной безопасности</w:t>
      </w:r>
      <w:r w:rsidR="000C27F3" w:rsidRPr="00EB76AD">
        <w:rPr>
          <w:rFonts w:ascii="Arial" w:hAnsi="Arial" w:cs="Arial"/>
          <w:sz w:val="22"/>
          <w:szCs w:val="22"/>
        </w:rPr>
        <w:t>»</w:t>
      </w:r>
      <w:r w:rsidRPr="00EB76AD">
        <w:rPr>
          <w:rFonts w:ascii="Arial" w:hAnsi="Arial" w:cs="Arial"/>
          <w:sz w:val="22"/>
          <w:szCs w:val="22"/>
        </w:rPr>
        <w:t>, а также СП 5.13130, СП 8.13130, СП 10.13130.</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Противопожарный водопровод рекомендуется объединять с хозяйственно-питьевым или производственным водопроводом.</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Норма расхода воды на наружное пожаротушение определяется в соответствии с требованиями действующих нормативных документов.</w:t>
      </w:r>
    </w:p>
    <w:p w:rsidR="00902C9C" w:rsidRPr="00EB76AD" w:rsidRDefault="000950AD" w:rsidP="00EB76AD">
      <w:pPr>
        <w:autoSpaceDE w:val="0"/>
        <w:autoSpaceDN w:val="0"/>
        <w:adjustRightInd w:val="0"/>
        <w:spacing w:after="0"/>
        <w:ind w:firstLine="709"/>
        <w:jc w:val="both"/>
        <w:rPr>
          <w:rFonts w:ascii="Arial" w:eastAsia="TimesNewRomanPSMT" w:hAnsi="Arial" w:cs="Arial"/>
        </w:rPr>
      </w:pPr>
      <w:r w:rsidRPr="00EB76AD">
        <w:rPr>
          <w:rFonts w:ascii="Arial" w:eastAsia="TimesNewRomanPSMT" w:hAnsi="Arial" w:cs="Arial"/>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w:t>
      </w:r>
      <w:r w:rsidR="00A84E41">
        <w:rPr>
          <w:rFonts w:ascii="Arial" w:eastAsia="TimesNewRomanPSMT" w:hAnsi="Arial" w:cs="Arial"/>
        </w:rPr>
        <w:t>ов воды на поливку (см. таблица </w:t>
      </w:r>
      <w:r w:rsidRPr="00EB76AD">
        <w:rPr>
          <w:rFonts w:ascii="Arial" w:eastAsia="TimesNewRomanPSMT" w:hAnsi="Arial" w:cs="Arial"/>
        </w:rPr>
        <w:t>№</w:t>
      </w:r>
      <w:r w:rsidR="00A84E41">
        <w:rPr>
          <w:rFonts w:ascii="Arial" w:eastAsia="TimesNewRomanPSMT" w:hAnsi="Arial" w:cs="Arial"/>
        </w:rPr>
        <w:t> </w:t>
      </w:r>
      <w:r w:rsidRPr="00EB76AD">
        <w:rPr>
          <w:rFonts w:ascii="Arial" w:eastAsia="TimesNewRomanPSMT" w:hAnsi="Arial" w:cs="Arial"/>
        </w:rPr>
        <w:t>9).</w:t>
      </w:r>
    </w:p>
    <w:p w:rsidR="00A84E41" w:rsidRDefault="00A84E41">
      <w:pPr>
        <w:spacing w:after="0" w:line="240" w:lineRule="auto"/>
        <w:rPr>
          <w:rFonts w:ascii="Arial" w:eastAsia="TimesNewRomanPSMT" w:hAnsi="Arial" w:cs="Arial"/>
        </w:rPr>
      </w:pPr>
      <w:r>
        <w:rPr>
          <w:rFonts w:ascii="Arial" w:eastAsia="TimesNewRomanPSMT" w:hAnsi="Arial" w:cs="Arial"/>
        </w:rPr>
        <w:br w:type="page"/>
      </w:r>
    </w:p>
    <w:p w:rsidR="000950AD" w:rsidRPr="00EB76AD" w:rsidRDefault="000950AD" w:rsidP="00EB76AD">
      <w:pPr>
        <w:autoSpaceDE w:val="0"/>
        <w:autoSpaceDN w:val="0"/>
        <w:adjustRightInd w:val="0"/>
        <w:spacing w:after="0"/>
        <w:ind w:firstLine="709"/>
        <w:jc w:val="right"/>
        <w:rPr>
          <w:rFonts w:ascii="Arial" w:eastAsia="TimesNewRomanPSMT" w:hAnsi="Arial" w:cs="Arial"/>
        </w:rPr>
      </w:pPr>
      <w:r w:rsidRPr="00EB76AD">
        <w:rPr>
          <w:rFonts w:ascii="Arial" w:eastAsia="TimesNewRomanPSMT" w:hAnsi="Arial" w:cs="Arial"/>
        </w:rPr>
        <w:lastRenderedPageBreak/>
        <w:t>Таблица №</w:t>
      </w:r>
      <w:r w:rsidR="00A84E41">
        <w:rPr>
          <w:rFonts w:ascii="Arial" w:eastAsia="TimesNewRomanPSMT" w:hAnsi="Arial" w:cs="Arial"/>
        </w:rPr>
        <w:t> </w:t>
      </w:r>
      <w:r w:rsidRPr="00EB76AD">
        <w:rPr>
          <w:rFonts w:ascii="Arial" w:eastAsia="TimesNewRomanPSMT" w:hAnsi="Arial" w:cs="Arial"/>
        </w:rPr>
        <w:t>9</w:t>
      </w:r>
    </w:p>
    <w:tbl>
      <w:tblPr>
        <w:tblStyle w:val="a4"/>
        <w:tblW w:w="0" w:type="auto"/>
        <w:tblLook w:val="04A0"/>
      </w:tblPr>
      <w:tblGrid>
        <w:gridCol w:w="4857"/>
        <w:gridCol w:w="4857"/>
      </w:tblGrid>
      <w:tr w:rsidR="000950AD" w:rsidRPr="00EB76AD" w:rsidTr="00853244">
        <w:trPr>
          <w:tblHeader/>
        </w:trPr>
        <w:tc>
          <w:tcPr>
            <w:tcW w:w="4857" w:type="dxa"/>
            <w:vAlign w:val="center"/>
          </w:tcPr>
          <w:p w:rsidR="000950AD" w:rsidRPr="00EB76AD" w:rsidRDefault="000950AD" w:rsidP="00EB76AD">
            <w:pPr>
              <w:autoSpaceDE w:val="0"/>
              <w:autoSpaceDN w:val="0"/>
              <w:adjustRightInd w:val="0"/>
              <w:spacing w:after="0"/>
              <w:jc w:val="center"/>
              <w:rPr>
                <w:rFonts w:ascii="Arial" w:eastAsia="TimesNewRomanPSMT" w:hAnsi="Arial" w:cs="Arial"/>
                <w:b/>
              </w:rPr>
            </w:pPr>
            <w:r w:rsidRPr="00EB76AD">
              <w:rPr>
                <w:rFonts w:ascii="Arial" w:eastAsia="TimesNewRomanPSMT" w:hAnsi="Arial" w:cs="Arial"/>
                <w:b/>
              </w:rPr>
              <w:t>Степень благоустройства районов жилой</w:t>
            </w:r>
          </w:p>
          <w:p w:rsidR="000950AD" w:rsidRPr="00EB76AD" w:rsidRDefault="000950AD" w:rsidP="00EB76AD">
            <w:pPr>
              <w:pStyle w:val="Default"/>
              <w:spacing w:line="276" w:lineRule="auto"/>
              <w:jc w:val="center"/>
              <w:rPr>
                <w:rFonts w:ascii="Arial" w:hAnsi="Arial" w:cs="Arial"/>
                <w:b/>
                <w:bCs/>
                <w:sz w:val="22"/>
                <w:szCs w:val="22"/>
              </w:rPr>
            </w:pPr>
            <w:r w:rsidRPr="00EB76AD">
              <w:rPr>
                <w:rFonts w:ascii="Arial" w:eastAsia="TimesNewRomanPSMT" w:hAnsi="Arial" w:cs="Arial"/>
                <w:b/>
                <w:sz w:val="22"/>
                <w:szCs w:val="22"/>
              </w:rPr>
              <w:t>застройки</w:t>
            </w:r>
          </w:p>
        </w:tc>
        <w:tc>
          <w:tcPr>
            <w:tcW w:w="4857" w:type="dxa"/>
            <w:vAlign w:val="center"/>
          </w:tcPr>
          <w:p w:rsidR="000950AD" w:rsidRPr="00EB76AD" w:rsidRDefault="000950AD" w:rsidP="00EB76AD">
            <w:pPr>
              <w:autoSpaceDE w:val="0"/>
              <w:autoSpaceDN w:val="0"/>
              <w:adjustRightInd w:val="0"/>
              <w:spacing w:after="0"/>
              <w:jc w:val="center"/>
              <w:rPr>
                <w:rFonts w:ascii="Arial" w:eastAsia="TimesNewRomanPSMT" w:hAnsi="Arial" w:cs="Arial"/>
                <w:b/>
              </w:rPr>
            </w:pPr>
            <w:r w:rsidRPr="00EB76AD">
              <w:rPr>
                <w:rFonts w:ascii="Arial" w:eastAsia="TimesNewRomanPSMT" w:hAnsi="Arial" w:cs="Arial"/>
                <w:b/>
              </w:rPr>
              <w:t>Удельное хозяйственно-питьевое</w:t>
            </w:r>
          </w:p>
          <w:p w:rsidR="000950AD" w:rsidRPr="00EB76AD" w:rsidRDefault="000950AD" w:rsidP="00EB76AD">
            <w:pPr>
              <w:autoSpaceDE w:val="0"/>
              <w:autoSpaceDN w:val="0"/>
              <w:adjustRightInd w:val="0"/>
              <w:spacing w:after="0"/>
              <w:jc w:val="center"/>
              <w:rPr>
                <w:rFonts w:ascii="Arial" w:eastAsia="TimesNewRomanPSMT" w:hAnsi="Arial" w:cs="Arial"/>
                <w:b/>
              </w:rPr>
            </w:pPr>
            <w:r w:rsidRPr="00EB76AD">
              <w:rPr>
                <w:rFonts w:ascii="Arial" w:eastAsia="TimesNewRomanPSMT" w:hAnsi="Arial" w:cs="Arial"/>
                <w:b/>
              </w:rPr>
              <w:t>водопотребление в населенных</w:t>
            </w:r>
          </w:p>
          <w:p w:rsidR="000950AD" w:rsidRPr="00EB76AD" w:rsidRDefault="000950AD" w:rsidP="00EB76AD">
            <w:pPr>
              <w:autoSpaceDE w:val="0"/>
              <w:autoSpaceDN w:val="0"/>
              <w:adjustRightInd w:val="0"/>
              <w:spacing w:after="0"/>
              <w:jc w:val="center"/>
              <w:rPr>
                <w:rFonts w:ascii="Arial" w:eastAsia="TimesNewRomanPSMT" w:hAnsi="Arial" w:cs="Arial"/>
                <w:b/>
              </w:rPr>
            </w:pPr>
            <w:r w:rsidRPr="00EB76AD">
              <w:rPr>
                <w:rFonts w:ascii="Arial" w:eastAsia="TimesNewRomanPSMT" w:hAnsi="Arial" w:cs="Arial"/>
                <w:b/>
              </w:rPr>
              <w:t>пунктах на одного жителя</w:t>
            </w:r>
          </w:p>
          <w:p w:rsidR="000950AD" w:rsidRPr="00EB76AD" w:rsidRDefault="000950AD" w:rsidP="00EB76AD">
            <w:pPr>
              <w:pStyle w:val="Default"/>
              <w:spacing w:line="276" w:lineRule="auto"/>
              <w:jc w:val="center"/>
              <w:rPr>
                <w:rFonts w:ascii="Arial" w:hAnsi="Arial" w:cs="Arial"/>
                <w:b/>
                <w:bCs/>
                <w:sz w:val="22"/>
                <w:szCs w:val="22"/>
              </w:rPr>
            </w:pPr>
            <w:r w:rsidRPr="00EB76AD">
              <w:rPr>
                <w:rFonts w:ascii="Arial" w:eastAsia="TimesNewRomanPSMT" w:hAnsi="Arial" w:cs="Arial"/>
                <w:b/>
                <w:sz w:val="22"/>
                <w:szCs w:val="22"/>
              </w:rPr>
              <w:t>среднесуточное (за год), л/сут.</w:t>
            </w:r>
          </w:p>
        </w:tc>
      </w:tr>
      <w:tr w:rsidR="000950AD" w:rsidRPr="00EB76AD" w:rsidTr="000950AD">
        <w:tc>
          <w:tcPr>
            <w:tcW w:w="4857" w:type="dxa"/>
          </w:tcPr>
          <w:p w:rsidR="000950AD" w:rsidRPr="00EB76AD" w:rsidRDefault="000950AD" w:rsidP="00EB76AD">
            <w:pPr>
              <w:autoSpaceDE w:val="0"/>
              <w:autoSpaceDN w:val="0"/>
              <w:adjustRightInd w:val="0"/>
              <w:spacing w:after="0"/>
              <w:jc w:val="both"/>
              <w:rPr>
                <w:rFonts w:ascii="Arial" w:eastAsia="TimesNewRomanPSMT" w:hAnsi="Arial" w:cs="Arial"/>
              </w:rPr>
            </w:pPr>
            <w:r w:rsidRPr="00EB76AD">
              <w:rPr>
                <w:rFonts w:ascii="Arial" w:eastAsia="TimesNewRomanPSMT" w:hAnsi="Arial" w:cs="Arial"/>
              </w:rPr>
              <w:t>Застройка зданиями, оборудованными внутренним водопроводом и канализацией:</w:t>
            </w:r>
          </w:p>
          <w:p w:rsidR="000950AD" w:rsidRPr="00EB76AD" w:rsidRDefault="000950AD" w:rsidP="00EB76AD">
            <w:pPr>
              <w:pStyle w:val="Default"/>
              <w:spacing w:line="276" w:lineRule="auto"/>
              <w:jc w:val="both"/>
              <w:rPr>
                <w:rFonts w:ascii="Arial" w:hAnsi="Arial" w:cs="Arial"/>
                <w:bCs/>
                <w:sz w:val="22"/>
                <w:szCs w:val="22"/>
              </w:rPr>
            </w:pPr>
            <w:r w:rsidRPr="00EB76AD">
              <w:rPr>
                <w:rFonts w:ascii="Arial" w:eastAsia="TimesNewRomanPSMT" w:hAnsi="Arial" w:cs="Arial"/>
                <w:sz w:val="22"/>
                <w:szCs w:val="22"/>
              </w:rPr>
              <w:t>без ванн</w:t>
            </w:r>
          </w:p>
        </w:tc>
        <w:tc>
          <w:tcPr>
            <w:tcW w:w="4857" w:type="dxa"/>
          </w:tcPr>
          <w:p w:rsidR="000950AD" w:rsidRPr="00EB76AD" w:rsidRDefault="000950AD" w:rsidP="00EB76AD">
            <w:pPr>
              <w:pStyle w:val="Default"/>
              <w:spacing w:line="276" w:lineRule="auto"/>
              <w:jc w:val="both"/>
              <w:rPr>
                <w:rFonts w:ascii="Arial" w:hAnsi="Arial" w:cs="Arial"/>
                <w:bCs/>
                <w:sz w:val="22"/>
                <w:szCs w:val="22"/>
              </w:rPr>
            </w:pPr>
            <w:r w:rsidRPr="00EB76AD">
              <w:rPr>
                <w:rFonts w:ascii="Arial" w:eastAsia="Calibri" w:hAnsi="Arial" w:cs="Arial"/>
                <w:sz w:val="22"/>
                <w:szCs w:val="22"/>
              </w:rPr>
              <w:t>125–160</w:t>
            </w:r>
          </w:p>
        </w:tc>
      </w:tr>
      <w:tr w:rsidR="000950AD" w:rsidRPr="00EB76AD" w:rsidTr="000950AD">
        <w:tc>
          <w:tcPr>
            <w:tcW w:w="4857" w:type="dxa"/>
          </w:tcPr>
          <w:p w:rsidR="000950AD" w:rsidRPr="00EB76AD" w:rsidRDefault="000950AD" w:rsidP="00EB76AD">
            <w:pPr>
              <w:pStyle w:val="Default"/>
              <w:spacing w:line="276" w:lineRule="auto"/>
              <w:jc w:val="both"/>
              <w:rPr>
                <w:rFonts w:ascii="Arial" w:hAnsi="Arial" w:cs="Arial"/>
                <w:bCs/>
                <w:sz w:val="22"/>
                <w:szCs w:val="22"/>
              </w:rPr>
            </w:pPr>
            <w:r w:rsidRPr="00EB76AD">
              <w:rPr>
                <w:rFonts w:ascii="Arial" w:eastAsia="TimesNewRomanPSMT" w:hAnsi="Arial" w:cs="Arial"/>
                <w:sz w:val="22"/>
                <w:szCs w:val="22"/>
              </w:rPr>
              <w:t>с ванными и местными водонагревателями</w:t>
            </w:r>
          </w:p>
        </w:tc>
        <w:tc>
          <w:tcPr>
            <w:tcW w:w="4857" w:type="dxa"/>
          </w:tcPr>
          <w:p w:rsidR="000950AD" w:rsidRPr="00EB76AD" w:rsidRDefault="000950AD" w:rsidP="00EB76AD">
            <w:pPr>
              <w:pStyle w:val="Default"/>
              <w:spacing w:line="276" w:lineRule="auto"/>
              <w:jc w:val="both"/>
              <w:rPr>
                <w:rFonts w:ascii="Arial" w:hAnsi="Arial" w:cs="Arial"/>
                <w:bCs/>
                <w:sz w:val="22"/>
                <w:szCs w:val="22"/>
              </w:rPr>
            </w:pPr>
            <w:r w:rsidRPr="00EB76AD">
              <w:rPr>
                <w:rFonts w:ascii="Arial" w:eastAsia="Calibri" w:hAnsi="Arial" w:cs="Arial"/>
                <w:sz w:val="22"/>
                <w:szCs w:val="22"/>
              </w:rPr>
              <w:t>160–230</w:t>
            </w:r>
          </w:p>
        </w:tc>
      </w:tr>
      <w:tr w:rsidR="000950AD" w:rsidRPr="00EB76AD" w:rsidTr="000950AD">
        <w:tc>
          <w:tcPr>
            <w:tcW w:w="4857" w:type="dxa"/>
          </w:tcPr>
          <w:p w:rsidR="000950AD" w:rsidRPr="00EB76AD" w:rsidRDefault="000950AD" w:rsidP="00EB76AD">
            <w:pPr>
              <w:pStyle w:val="Default"/>
              <w:spacing w:line="276" w:lineRule="auto"/>
              <w:jc w:val="both"/>
              <w:rPr>
                <w:rFonts w:ascii="Arial" w:hAnsi="Arial" w:cs="Arial"/>
                <w:bCs/>
                <w:sz w:val="22"/>
                <w:szCs w:val="22"/>
              </w:rPr>
            </w:pPr>
            <w:r w:rsidRPr="00EB76AD">
              <w:rPr>
                <w:rFonts w:ascii="Arial" w:eastAsia="TimesNewRomanPSMT" w:hAnsi="Arial" w:cs="Arial"/>
                <w:sz w:val="22"/>
                <w:szCs w:val="22"/>
              </w:rPr>
              <w:t>с централизованным горячим водоснабжением</w:t>
            </w:r>
          </w:p>
        </w:tc>
        <w:tc>
          <w:tcPr>
            <w:tcW w:w="4857" w:type="dxa"/>
          </w:tcPr>
          <w:p w:rsidR="000950AD" w:rsidRPr="00EB76AD" w:rsidRDefault="000950AD" w:rsidP="00EB76AD">
            <w:pPr>
              <w:pStyle w:val="Default"/>
              <w:spacing w:line="276" w:lineRule="auto"/>
              <w:jc w:val="both"/>
              <w:rPr>
                <w:rFonts w:ascii="Arial" w:hAnsi="Arial" w:cs="Arial"/>
                <w:bCs/>
                <w:sz w:val="22"/>
                <w:szCs w:val="22"/>
              </w:rPr>
            </w:pPr>
            <w:r w:rsidRPr="00EB76AD">
              <w:rPr>
                <w:rFonts w:ascii="Arial" w:eastAsia="Calibri" w:hAnsi="Arial" w:cs="Arial"/>
                <w:sz w:val="22"/>
                <w:szCs w:val="22"/>
              </w:rPr>
              <w:t>230–350</w:t>
            </w:r>
          </w:p>
        </w:tc>
      </w:tr>
    </w:tbl>
    <w:p w:rsidR="000950AD" w:rsidRPr="00EB76AD" w:rsidRDefault="000950AD" w:rsidP="00EB76AD">
      <w:pPr>
        <w:pStyle w:val="Default"/>
        <w:spacing w:line="276" w:lineRule="auto"/>
        <w:jc w:val="both"/>
        <w:rPr>
          <w:rFonts w:ascii="Arial" w:hAnsi="Arial" w:cs="Arial"/>
          <w:bCs/>
          <w:sz w:val="22"/>
          <w:szCs w:val="22"/>
        </w:rPr>
      </w:pPr>
    </w:p>
    <w:p w:rsidR="00A7271B" w:rsidRPr="00EB76AD" w:rsidRDefault="00A7271B" w:rsidP="00EB76AD">
      <w:pPr>
        <w:autoSpaceDE w:val="0"/>
        <w:autoSpaceDN w:val="0"/>
        <w:adjustRightInd w:val="0"/>
        <w:spacing w:after="0"/>
        <w:ind w:firstLine="709"/>
        <w:jc w:val="both"/>
        <w:rPr>
          <w:rFonts w:ascii="Arial" w:eastAsia="TimesNewRomanPSMT" w:hAnsi="Arial" w:cs="Arial"/>
        </w:rPr>
      </w:pPr>
      <w:r w:rsidRPr="00EB76AD">
        <w:rPr>
          <w:rFonts w:ascii="Arial" w:eastAsia="TimesNewRomanPSMT" w:hAnsi="Arial" w:cs="Arial"/>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A7271B" w:rsidRPr="00EB76AD" w:rsidRDefault="00A7271B" w:rsidP="00EB76AD">
      <w:pPr>
        <w:autoSpaceDE w:val="0"/>
        <w:autoSpaceDN w:val="0"/>
        <w:adjustRightInd w:val="0"/>
        <w:spacing w:after="0"/>
        <w:ind w:firstLine="709"/>
        <w:jc w:val="both"/>
        <w:rPr>
          <w:rFonts w:ascii="Arial" w:eastAsia="TimesNewRomanPSMT" w:hAnsi="Arial" w:cs="Arial"/>
        </w:rPr>
      </w:pPr>
      <w:r w:rsidRPr="00EB76AD">
        <w:rPr>
          <w:rFonts w:ascii="Arial" w:eastAsia="TimesNewRomanPSMT" w:hAnsi="Arial" w:cs="Arial"/>
        </w:rPr>
        <w:t>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A7271B" w:rsidRPr="00EB76AD" w:rsidRDefault="00A7271B" w:rsidP="00EB76AD">
      <w:pPr>
        <w:autoSpaceDE w:val="0"/>
        <w:autoSpaceDN w:val="0"/>
        <w:adjustRightInd w:val="0"/>
        <w:spacing w:after="0"/>
        <w:ind w:firstLine="709"/>
        <w:jc w:val="both"/>
        <w:rPr>
          <w:rFonts w:ascii="Arial" w:eastAsia="TimesNewRomanPSMT" w:hAnsi="Arial" w:cs="Arial"/>
        </w:rPr>
      </w:pPr>
      <w:r w:rsidRPr="00EB76AD">
        <w:rPr>
          <w:rFonts w:ascii="Arial" w:eastAsia="TimesNewRomanPSMT" w:hAnsi="Arial" w:cs="Arial"/>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A7271B" w:rsidRPr="00EB76AD" w:rsidRDefault="00A7271B" w:rsidP="00EB76AD">
      <w:pPr>
        <w:autoSpaceDE w:val="0"/>
        <w:autoSpaceDN w:val="0"/>
        <w:adjustRightInd w:val="0"/>
        <w:spacing w:after="0"/>
        <w:ind w:firstLine="709"/>
        <w:jc w:val="both"/>
        <w:rPr>
          <w:rFonts w:ascii="Arial" w:eastAsia="TimesNewRomanPSMT" w:hAnsi="Arial" w:cs="Arial"/>
        </w:rPr>
      </w:pPr>
      <w:r w:rsidRPr="00EB76AD">
        <w:rPr>
          <w:rFonts w:ascii="Arial" w:eastAsia="TimesNewRomanPSMT" w:hAnsi="Arial" w:cs="Arial"/>
        </w:rPr>
        <w:t>Для населенных пунктов,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A7271B" w:rsidRDefault="00A7271B" w:rsidP="00EB76AD">
      <w:pPr>
        <w:autoSpaceDE w:val="0"/>
        <w:autoSpaceDN w:val="0"/>
        <w:adjustRightInd w:val="0"/>
        <w:spacing w:after="0"/>
        <w:ind w:firstLine="709"/>
        <w:jc w:val="both"/>
        <w:rPr>
          <w:rFonts w:ascii="Arial" w:eastAsia="TimesNewRomanPSMT" w:hAnsi="Arial" w:cs="Arial"/>
        </w:rPr>
      </w:pPr>
      <w:r w:rsidRPr="00EB76AD">
        <w:rPr>
          <w:rFonts w:ascii="Arial" w:eastAsia="TimesNewRomanPSMT" w:hAnsi="Arial" w:cs="Arial"/>
        </w:rPr>
        <w:t>Удельное хозяйственно-питьевое водопотребление в населенных пунктах определяется в соответствии с СП 30.13330.2010* «СНиП 2.04.01-85* Внутренний водопровод и канализация зданий», СП 42.13330.2011 Градостроительство. Планировка и застройка городских и сельских поселений.</w:t>
      </w:r>
    </w:p>
    <w:p w:rsidR="00A058A5" w:rsidRPr="00A058A5" w:rsidRDefault="00A058A5" w:rsidP="00EB76AD">
      <w:pPr>
        <w:autoSpaceDE w:val="0"/>
        <w:autoSpaceDN w:val="0"/>
        <w:adjustRightInd w:val="0"/>
        <w:spacing w:after="0"/>
        <w:ind w:firstLine="709"/>
        <w:jc w:val="both"/>
        <w:rPr>
          <w:rFonts w:ascii="Arial" w:eastAsia="TimesNewRomanPSMT" w:hAnsi="Arial" w:cs="Arial"/>
        </w:rPr>
      </w:pPr>
      <w:r w:rsidRPr="00661ED4">
        <w:rPr>
          <w:rFonts w:ascii="Arial" w:hAnsi="Arial" w:cs="Arial"/>
          <w:bCs/>
        </w:rPr>
        <w:t>Расчетны</w:t>
      </w:r>
      <w:r>
        <w:rPr>
          <w:rFonts w:ascii="Arial" w:hAnsi="Arial" w:cs="Arial"/>
          <w:bCs/>
        </w:rPr>
        <w:t>й</w:t>
      </w:r>
      <w:r w:rsidRPr="00661ED4">
        <w:rPr>
          <w:rFonts w:ascii="Arial" w:hAnsi="Arial" w:cs="Arial"/>
          <w:bCs/>
        </w:rPr>
        <w:t xml:space="preserve"> показател</w:t>
      </w:r>
      <w:r>
        <w:rPr>
          <w:rFonts w:ascii="Arial" w:hAnsi="Arial" w:cs="Arial"/>
          <w:bCs/>
        </w:rPr>
        <w:t>ь</w:t>
      </w:r>
      <w:r w:rsidRPr="00661ED4">
        <w:rPr>
          <w:rFonts w:ascii="Arial" w:hAnsi="Arial" w:cs="Arial"/>
          <w:bCs/>
        </w:rPr>
        <w:t xml:space="preserve"> минимально допустимого уровня обеспеченности объектами </w:t>
      </w:r>
      <w:r>
        <w:rPr>
          <w:rFonts w:ascii="Arial" w:hAnsi="Arial" w:cs="Arial"/>
          <w:bCs/>
        </w:rPr>
        <w:t xml:space="preserve">водоснабжения </w:t>
      </w:r>
      <w:r w:rsidRPr="00661ED4">
        <w:rPr>
          <w:rFonts w:ascii="Arial" w:hAnsi="Arial" w:cs="Arial"/>
          <w:bCs/>
        </w:rPr>
        <w:t xml:space="preserve">составляет </w:t>
      </w:r>
      <w:r w:rsidR="00B40ECA">
        <w:rPr>
          <w:rFonts w:ascii="Arial" w:hAnsi="Arial" w:cs="Arial"/>
          <w:bCs/>
        </w:rPr>
        <w:t>69496</w:t>
      </w:r>
      <w:r>
        <w:rPr>
          <w:rFonts w:ascii="Arial" w:hAnsi="Arial" w:cs="Arial"/>
          <w:bCs/>
        </w:rPr>
        <w:t xml:space="preserve"> м</w:t>
      </w:r>
      <w:r>
        <w:rPr>
          <w:rFonts w:ascii="Arial" w:hAnsi="Arial" w:cs="Arial"/>
          <w:bCs/>
          <w:vertAlign w:val="superscript"/>
        </w:rPr>
        <w:t>3</w:t>
      </w:r>
      <w:r w:rsidR="00A80711">
        <w:rPr>
          <w:rFonts w:ascii="Arial" w:hAnsi="Arial" w:cs="Arial"/>
          <w:bCs/>
        </w:rPr>
        <w:t>/год</w:t>
      </w:r>
      <w:r>
        <w:rPr>
          <w:rFonts w:ascii="Arial" w:hAnsi="Arial" w:cs="Arial"/>
          <w:bCs/>
        </w:rPr>
        <w:t>.</w:t>
      </w:r>
    </w:p>
    <w:p w:rsidR="000950AD" w:rsidRDefault="00A7271B" w:rsidP="00EB76AD">
      <w:pPr>
        <w:autoSpaceDE w:val="0"/>
        <w:autoSpaceDN w:val="0"/>
        <w:adjustRightInd w:val="0"/>
        <w:spacing w:after="0"/>
        <w:ind w:firstLine="709"/>
        <w:jc w:val="both"/>
        <w:rPr>
          <w:rFonts w:ascii="Arial" w:eastAsia="TimesNewRomanPSMT" w:hAnsi="Arial" w:cs="Arial"/>
        </w:rPr>
      </w:pPr>
      <w:r w:rsidRPr="00EB76AD">
        <w:rPr>
          <w:rFonts w:ascii="Arial" w:eastAsia="TimesNewRomanPSMT" w:hAnsi="Arial" w:cs="Arial"/>
        </w:rPr>
        <w:t>Максимально допустимый уровень территориальной доступности объектов водоснабжения не нормируется.</w:t>
      </w:r>
    </w:p>
    <w:p w:rsidR="000950AD" w:rsidRPr="00EB76AD" w:rsidRDefault="000950AD" w:rsidP="00EB76AD">
      <w:pPr>
        <w:pStyle w:val="Default"/>
        <w:spacing w:line="276" w:lineRule="auto"/>
        <w:jc w:val="both"/>
        <w:rPr>
          <w:rFonts w:ascii="Arial" w:hAnsi="Arial" w:cs="Arial"/>
          <w:bCs/>
          <w:sz w:val="22"/>
          <w:szCs w:val="22"/>
        </w:rPr>
      </w:pPr>
    </w:p>
    <w:p w:rsidR="009C5669" w:rsidRPr="00EB76AD" w:rsidRDefault="00902C9C" w:rsidP="00EB76AD">
      <w:pPr>
        <w:pStyle w:val="Default"/>
        <w:spacing w:line="276" w:lineRule="auto"/>
        <w:jc w:val="both"/>
        <w:rPr>
          <w:rFonts w:ascii="Arial" w:hAnsi="Arial" w:cs="Arial"/>
          <w:b/>
          <w:sz w:val="22"/>
          <w:szCs w:val="22"/>
        </w:rPr>
      </w:pPr>
      <w:r w:rsidRPr="00EB76AD">
        <w:rPr>
          <w:rFonts w:ascii="Arial" w:hAnsi="Arial" w:cs="Arial"/>
          <w:b/>
          <w:sz w:val="22"/>
          <w:szCs w:val="22"/>
        </w:rPr>
        <w:t>Объекты водоотведения</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lastRenderedPageBreak/>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w:t>
      </w:r>
      <w:r w:rsidRPr="00D929A2">
        <w:rPr>
          <w:rFonts w:ascii="Arial" w:hAnsi="Arial" w:cs="Arial"/>
          <w:sz w:val="22"/>
          <w:szCs w:val="22"/>
          <w:vertAlign w:val="superscript"/>
        </w:rPr>
        <w:t>3</w:t>
      </w:r>
      <w:r w:rsidRPr="00EB76AD">
        <w:rPr>
          <w:rFonts w:ascii="Arial" w:hAnsi="Arial" w:cs="Arial"/>
          <w:sz w:val="22"/>
          <w:szCs w:val="22"/>
        </w:rPr>
        <w:t>/сут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902C9C" w:rsidRPr="00EB76AD" w:rsidRDefault="00902C9C" w:rsidP="00EB76AD">
      <w:pPr>
        <w:pStyle w:val="af8"/>
        <w:spacing w:line="276" w:lineRule="auto"/>
        <w:ind w:firstLine="709"/>
        <w:rPr>
          <w:rFonts w:ascii="Arial" w:hAnsi="Arial" w:cs="Arial"/>
          <w:sz w:val="22"/>
          <w:szCs w:val="22"/>
        </w:rPr>
      </w:pPr>
      <w:r w:rsidRPr="00EB76AD">
        <w:rPr>
          <w:rFonts w:ascii="Arial" w:hAnsi="Arial" w:cs="Arial"/>
          <w:sz w:val="22"/>
          <w:szCs w:val="22"/>
        </w:rPr>
        <w:t>Размещение на селитебных территориях накопителей канализационных осадков не допускается.</w:t>
      </w:r>
    </w:p>
    <w:p w:rsidR="00504839" w:rsidRPr="00EB76AD" w:rsidRDefault="00504839" w:rsidP="00EB76AD">
      <w:pPr>
        <w:pStyle w:val="Default"/>
        <w:spacing w:line="276" w:lineRule="auto"/>
        <w:ind w:firstLine="708"/>
        <w:jc w:val="both"/>
        <w:rPr>
          <w:rFonts w:ascii="Arial" w:hAnsi="Arial" w:cs="Arial"/>
          <w:sz w:val="22"/>
          <w:szCs w:val="22"/>
        </w:rPr>
      </w:pPr>
      <w:r w:rsidRPr="00EB76AD">
        <w:rPr>
          <w:rFonts w:ascii="Arial" w:hAnsi="Arial" w:cs="Arial"/>
          <w:sz w:val="22"/>
          <w:szCs w:val="22"/>
        </w:rPr>
        <w:t xml:space="preserve">При наличии канализационных стоков должны быть предусмотрены очистные сооружения. 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w:t>
      </w:r>
    </w:p>
    <w:p w:rsidR="00504839" w:rsidRPr="00EB76AD" w:rsidRDefault="00504839" w:rsidP="00EB76AD">
      <w:pPr>
        <w:pStyle w:val="Default"/>
        <w:spacing w:line="276" w:lineRule="auto"/>
        <w:ind w:firstLine="708"/>
        <w:jc w:val="both"/>
        <w:rPr>
          <w:rFonts w:ascii="Arial" w:hAnsi="Arial" w:cs="Arial"/>
          <w:sz w:val="22"/>
          <w:szCs w:val="22"/>
        </w:rPr>
      </w:pPr>
      <w:r w:rsidRPr="00EB76AD">
        <w:rPr>
          <w:rFonts w:ascii="Arial" w:hAnsi="Arial" w:cs="Arial"/>
          <w:sz w:val="22"/>
          <w:szCs w:val="22"/>
        </w:rPr>
        <w:t>Количество и мощность объектов водоотведения определяется расчетным водопотреблением участков застройки с учетом особенностей рельефа. Численная величина удельного водоотведения должна определяться от величины удельного водопотребления с использованием нормативного значения коэффициента водоотведения</w:t>
      </w:r>
      <w:r w:rsidR="00365163" w:rsidRPr="00EB76AD">
        <w:rPr>
          <w:rFonts w:ascii="Arial" w:hAnsi="Arial" w:cs="Arial"/>
          <w:sz w:val="22"/>
          <w:szCs w:val="22"/>
        </w:rPr>
        <w:t xml:space="preserve"> (см</w:t>
      </w:r>
      <w:r w:rsidR="00AD0D8C">
        <w:rPr>
          <w:rFonts w:ascii="Arial" w:hAnsi="Arial" w:cs="Arial"/>
          <w:sz w:val="22"/>
          <w:szCs w:val="22"/>
        </w:rPr>
        <w:t>.</w:t>
      </w:r>
      <w:r w:rsidR="00365163" w:rsidRPr="00EB76AD">
        <w:rPr>
          <w:rFonts w:ascii="Arial" w:hAnsi="Arial" w:cs="Arial"/>
          <w:sz w:val="22"/>
          <w:szCs w:val="22"/>
        </w:rPr>
        <w:t xml:space="preserve"> таблица №</w:t>
      </w:r>
      <w:r w:rsidR="00A84E41">
        <w:rPr>
          <w:rFonts w:ascii="Arial" w:hAnsi="Arial" w:cs="Arial"/>
          <w:sz w:val="22"/>
          <w:szCs w:val="22"/>
        </w:rPr>
        <w:t> </w:t>
      </w:r>
      <w:r w:rsidR="00365163" w:rsidRPr="00EB76AD">
        <w:rPr>
          <w:rFonts w:ascii="Arial" w:hAnsi="Arial" w:cs="Arial"/>
          <w:sz w:val="22"/>
          <w:szCs w:val="22"/>
        </w:rPr>
        <w:t>10)</w:t>
      </w:r>
      <w:r w:rsidRPr="00EB76AD">
        <w:rPr>
          <w:rFonts w:ascii="Arial" w:hAnsi="Arial" w:cs="Arial"/>
          <w:sz w:val="22"/>
          <w:szCs w:val="22"/>
        </w:rPr>
        <w:t>.</w:t>
      </w:r>
    </w:p>
    <w:p w:rsidR="00504839" w:rsidRPr="00EB76AD" w:rsidRDefault="00504839" w:rsidP="00EB76AD">
      <w:pPr>
        <w:pStyle w:val="Default"/>
        <w:spacing w:line="276" w:lineRule="auto"/>
        <w:jc w:val="right"/>
        <w:rPr>
          <w:rFonts w:ascii="Arial" w:hAnsi="Arial" w:cs="Arial"/>
          <w:bCs/>
          <w:sz w:val="22"/>
          <w:szCs w:val="22"/>
        </w:rPr>
      </w:pPr>
      <w:r w:rsidRPr="00EB76AD">
        <w:rPr>
          <w:rFonts w:ascii="Arial" w:hAnsi="Arial" w:cs="Arial"/>
          <w:sz w:val="22"/>
          <w:szCs w:val="22"/>
        </w:rPr>
        <w:t>Таблица №</w:t>
      </w:r>
      <w:r w:rsidR="00A84E41">
        <w:rPr>
          <w:rFonts w:ascii="Arial" w:hAnsi="Arial" w:cs="Arial"/>
          <w:sz w:val="22"/>
          <w:szCs w:val="22"/>
        </w:rPr>
        <w:t> </w:t>
      </w:r>
      <w:r w:rsidRPr="00EB76AD">
        <w:rPr>
          <w:rFonts w:ascii="Arial" w:hAnsi="Arial" w:cs="Arial"/>
          <w:sz w:val="22"/>
          <w:szCs w:val="22"/>
        </w:rPr>
        <w:t>10</w:t>
      </w:r>
    </w:p>
    <w:tbl>
      <w:tblPr>
        <w:tblStyle w:val="a4"/>
        <w:tblW w:w="0" w:type="auto"/>
        <w:tblLook w:val="04A0"/>
      </w:tblPr>
      <w:tblGrid>
        <w:gridCol w:w="4857"/>
        <w:gridCol w:w="4857"/>
      </w:tblGrid>
      <w:tr w:rsidR="00365163" w:rsidRPr="00EB76AD" w:rsidTr="00365163">
        <w:tc>
          <w:tcPr>
            <w:tcW w:w="4857" w:type="dxa"/>
          </w:tcPr>
          <w:p w:rsidR="00365163" w:rsidRPr="00EB76AD" w:rsidRDefault="00365163" w:rsidP="00EB76AD">
            <w:pPr>
              <w:pStyle w:val="Default"/>
              <w:spacing w:line="276" w:lineRule="auto"/>
              <w:jc w:val="both"/>
              <w:rPr>
                <w:rFonts w:ascii="Arial" w:hAnsi="Arial" w:cs="Arial"/>
                <w:b/>
                <w:bCs/>
                <w:sz w:val="22"/>
                <w:szCs w:val="22"/>
              </w:rPr>
            </w:pPr>
            <w:r w:rsidRPr="00EB76AD">
              <w:rPr>
                <w:rFonts w:ascii="Arial" w:hAnsi="Arial" w:cs="Arial"/>
                <w:b/>
                <w:sz w:val="22"/>
                <w:szCs w:val="22"/>
              </w:rPr>
              <w:t>Тип застройки</w:t>
            </w:r>
          </w:p>
        </w:tc>
        <w:tc>
          <w:tcPr>
            <w:tcW w:w="4857" w:type="dxa"/>
          </w:tcPr>
          <w:p w:rsidR="00365163" w:rsidRPr="00EB76AD" w:rsidRDefault="00365163" w:rsidP="00EB76AD">
            <w:pPr>
              <w:pStyle w:val="Default"/>
              <w:spacing w:line="276" w:lineRule="auto"/>
              <w:jc w:val="both"/>
              <w:rPr>
                <w:rFonts w:ascii="Arial" w:hAnsi="Arial" w:cs="Arial"/>
                <w:b/>
                <w:bCs/>
                <w:sz w:val="22"/>
                <w:szCs w:val="22"/>
              </w:rPr>
            </w:pPr>
            <w:r w:rsidRPr="00EB76AD">
              <w:rPr>
                <w:rFonts w:ascii="Arial" w:hAnsi="Arial" w:cs="Arial"/>
                <w:b/>
                <w:sz w:val="22"/>
                <w:szCs w:val="22"/>
              </w:rPr>
              <w:t>Коэффициент водоотведения</w:t>
            </w:r>
          </w:p>
        </w:tc>
      </w:tr>
      <w:tr w:rsidR="00365163" w:rsidRPr="00EB76AD" w:rsidTr="00365163">
        <w:tc>
          <w:tcPr>
            <w:tcW w:w="4857" w:type="dxa"/>
          </w:tcPr>
          <w:p w:rsidR="00365163" w:rsidRPr="00EB76AD" w:rsidRDefault="00365163" w:rsidP="00EB76AD">
            <w:pPr>
              <w:pStyle w:val="Default"/>
              <w:spacing w:line="276" w:lineRule="auto"/>
              <w:jc w:val="both"/>
              <w:rPr>
                <w:rFonts w:ascii="Arial" w:hAnsi="Arial" w:cs="Arial"/>
                <w:sz w:val="22"/>
                <w:szCs w:val="22"/>
              </w:rPr>
            </w:pPr>
            <w:r w:rsidRPr="00EB76AD">
              <w:rPr>
                <w:rFonts w:ascii="Arial" w:hAnsi="Arial" w:cs="Arial"/>
                <w:sz w:val="22"/>
                <w:szCs w:val="22"/>
              </w:rPr>
              <w:t xml:space="preserve">В среднем по поселению </w:t>
            </w:r>
          </w:p>
          <w:p w:rsidR="00365163" w:rsidRPr="00EB76AD" w:rsidRDefault="00365163" w:rsidP="00EB76AD">
            <w:pPr>
              <w:pStyle w:val="Default"/>
              <w:spacing w:line="276" w:lineRule="auto"/>
              <w:jc w:val="both"/>
              <w:rPr>
                <w:rFonts w:ascii="Arial" w:hAnsi="Arial" w:cs="Arial"/>
                <w:sz w:val="22"/>
                <w:szCs w:val="22"/>
              </w:rPr>
            </w:pPr>
            <w:r w:rsidRPr="00EB76AD">
              <w:rPr>
                <w:rFonts w:ascii="Arial" w:hAnsi="Arial" w:cs="Arial"/>
                <w:sz w:val="22"/>
                <w:szCs w:val="22"/>
              </w:rPr>
              <w:t xml:space="preserve">Малоэтажное строительство: </w:t>
            </w:r>
          </w:p>
          <w:p w:rsidR="00365163" w:rsidRPr="00EB76AD" w:rsidRDefault="00365163" w:rsidP="00EB76AD">
            <w:pPr>
              <w:pStyle w:val="Default"/>
              <w:spacing w:line="276" w:lineRule="auto"/>
              <w:jc w:val="both"/>
              <w:rPr>
                <w:rFonts w:ascii="Arial" w:hAnsi="Arial" w:cs="Arial"/>
                <w:sz w:val="22"/>
                <w:szCs w:val="22"/>
              </w:rPr>
            </w:pPr>
            <w:r w:rsidRPr="00EB76AD">
              <w:rPr>
                <w:rFonts w:ascii="Arial" w:hAnsi="Arial" w:cs="Arial"/>
                <w:sz w:val="22"/>
                <w:szCs w:val="22"/>
              </w:rPr>
              <w:t xml:space="preserve">- многоквартирные дома </w:t>
            </w:r>
          </w:p>
          <w:p w:rsidR="00365163" w:rsidRPr="00EB76AD" w:rsidRDefault="00365163" w:rsidP="00EB76AD">
            <w:pPr>
              <w:pStyle w:val="Default"/>
              <w:spacing w:line="276" w:lineRule="auto"/>
              <w:jc w:val="both"/>
              <w:rPr>
                <w:rFonts w:ascii="Arial" w:hAnsi="Arial" w:cs="Arial"/>
                <w:sz w:val="22"/>
                <w:szCs w:val="22"/>
              </w:rPr>
            </w:pPr>
            <w:r w:rsidRPr="00EB76AD">
              <w:rPr>
                <w:rFonts w:ascii="Arial" w:hAnsi="Arial" w:cs="Arial"/>
                <w:sz w:val="22"/>
                <w:szCs w:val="22"/>
              </w:rPr>
              <w:t xml:space="preserve">- коттеджное </w:t>
            </w:r>
          </w:p>
          <w:p w:rsidR="00365163" w:rsidRPr="00EB76AD" w:rsidRDefault="00365163" w:rsidP="00EB76AD">
            <w:pPr>
              <w:pStyle w:val="Default"/>
              <w:spacing w:line="276" w:lineRule="auto"/>
              <w:jc w:val="both"/>
              <w:rPr>
                <w:rFonts w:ascii="Arial" w:hAnsi="Arial" w:cs="Arial"/>
                <w:sz w:val="22"/>
                <w:szCs w:val="22"/>
              </w:rPr>
            </w:pPr>
            <w:r w:rsidRPr="00EB76AD">
              <w:rPr>
                <w:rFonts w:ascii="Arial" w:hAnsi="Arial" w:cs="Arial"/>
                <w:sz w:val="22"/>
                <w:szCs w:val="22"/>
              </w:rPr>
              <w:t xml:space="preserve">- сельскохозяйственное </w:t>
            </w:r>
          </w:p>
          <w:p w:rsidR="00365163" w:rsidRPr="00EB76AD" w:rsidRDefault="00365163" w:rsidP="00EB76AD">
            <w:pPr>
              <w:pStyle w:val="Default"/>
              <w:spacing w:line="276" w:lineRule="auto"/>
              <w:jc w:val="both"/>
              <w:rPr>
                <w:rFonts w:ascii="Arial" w:hAnsi="Arial" w:cs="Arial"/>
                <w:bCs/>
                <w:sz w:val="22"/>
                <w:szCs w:val="22"/>
              </w:rPr>
            </w:pPr>
            <w:r w:rsidRPr="00EB76AD">
              <w:rPr>
                <w:rFonts w:ascii="Arial" w:hAnsi="Arial" w:cs="Arial"/>
                <w:sz w:val="22"/>
                <w:szCs w:val="22"/>
              </w:rPr>
              <w:t>- при наличии промышленности</w:t>
            </w:r>
          </w:p>
        </w:tc>
        <w:tc>
          <w:tcPr>
            <w:tcW w:w="4857" w:type="dxa"/>
          </w:tcPr>
          <w:p w:rsidR="00365163" w:rsidRPr="00EB76AD" w:rsidRDefault="00365163" w:rsidP="00EB76AD">
            <w:pPr>
              <w:pStyle w:val="Default"/>
              <w:spacing w:line="276" w:lineRule="auto"/>
              <w:jc w:val="both"/>
              <w:rPr>
                <w:rFonts w:ascii="Arial" w:hAnsi="Arial" w:cs="Arial"/>
                <w:bCs/>
                <w:sz w:val="22"/>
                <w:szCs w:val="22"/>
              </w:rPr>
            </w:pPr>
            <w:r w:rsidRPr="00EB76AD">
              <w:rPr>
                <w:rFonts w:ascii="Arial" w:hAnsi="Arial" w:cs="Arial"/>
                <w:bCs/>
                <w:sz w:val="22"/>
                <w:szCs w:val="22"/>
              </w:rPr>
              <w:t>0</w:t>
            </w:r>
            <w:r w:rsidR="00814258">
              <w:rPr>
                <w:rFonts w:ascii="Arial" w:hAnsi="Arial" w:cs="Arial"/>
                <w:bCs/>
                <w:sz w:val="22"/>
                <w:szCs w:val="22"/>
              </w:rPr>
              <w:t>.</w:t>
            </w:r>
            <w:r w:rsidRPr="00EB76AD">
              <w:rPr>
                <w:rFonts w:ascii="Arial" w:hAnsi="Arial" w:cs="Arial"/>
                <w:bCs/>
                <w:sz w:val="22"/>
                <w:szCs w:val="22"/>
              </w:rPr>
              <w:t>98</w:t>
            </w:r>
          </w:p>
          <w:p w:rsidR="00365163" w:rsidRPr="00EB76AD" w:rsidRDefault="00365163" w:rsidP="00EB76AD">
            <w:pPr>
              <w:pStyle w:val="Default"/>
              <w:spacing w:line="276" w:lineRule="auto"/>
              <w:jc w:val="both"/>
              <w:rPr>
                <w:rFonts w:ascii="Arial" w:hAnsi="Arial" w:cs="Arial"/>
                <w:bCs/>
                <w:sz w:val="22"/>
                <w:szCs w:val="22"/>
              </w:rPr>
            </w:pPr>
          </w:p>
          <w:p w:rsidR="00365163" w:rsidRPr="00EB76AD" w:rsidRDefault="00365163" w:rsidP="00EB76AD">
            <w:pPr>
              <w:pStyle w:val="Default"/>
              <w:spacing w:line="276" w:lineRule="auto"/>
              <w:jc w:val="both"/>
              <w:rPr>
                <w:rFonts w:ascii="Arial" w:hAnsi="Arial" w:cs="Arial"/>
                <w:bCs/>
                <w:sz w:val="22"/>
                <w:szCs w:val="22"/>
              </w:rPr>
            </w:pPr>
            <w:r w:rsidRPr="00EB76AD">
              <w:rPr>
                <w:rFonts w:ascii="Arial" w:hAnsi="Arial" w:cs="Arial"/>
                <w:bCs/>
                <w:sz w:val="22"/>
                <w:szCs w:val="22"/>
              </w:rPr>
              <w:t>1</w:t>
            </w:r>
            <w:r w:rsidR="00814258">
              <w:rPr>
                <w:rFonts w:ascii="Arial" w:hAnsi="Arial" w:cs="Arial"/>
                <w:bCs/>
                <w:sz w:val="22"/>
                <w:szCs w:val="22"/>
              </w:rPr>
              <w:t>.</w:t>
            </w:r>
            <w:r w:rsidRPr="00EB76AD">
              <w:rPr>
                <w:rFonts w:ascii="Arial" w:hAnsi="Arial" w:cs="Arial"/>
                <w:bCs/>
                <w:sz w:val="22"/>
                <w:szCs w:val="22"/>
              </w:rPr>
              <w:t>0</w:t>
            </w:r>
          </w:p>
          <w:p w:rsidR="00365163" w:rsidRPr="00EB76AD" w:rsidRDefault="00365163" w:rsidP="00EB76AD">
            <w:pPr>
              <w:pStyle w:val="Default"/>
              <w:spacing w:line="276" w:lineRule="auto"/>
              <w:jc w:val="both"/>
              <w:rPr>
                <w:rFonts w:ascii="Arial" w:hAnsi="Arial" w:cs="Arial"/>
                <w:bCs/>
                <w:sz w:val="22"/>
                <w:szCs w:val="22"/>
              </w:rPr>
            </w:pPr>
            <w:r w:rsidRPr="00EB76AD">
              <w:rPr>
                <w:rFonts w:ascii="Arial" w:hAnsi="Arial" w:cs="Arial"/>
                <w:bCs/>
                <w:sz w:val="22"/>
                <w:szCs w:val="22"/>
              </w:rPr>
              <w:t>0</w:t>
            </w:r>
            <w:r w:rsidR="00814258">
              <w:rPr>
                <w:rFonts w:ascii="Arial" w:hAnsi="Arial" w:cs="Arial"/>
                <w:bCs/>
                <w:sz w:val="22"/>
                <w:szCs w:val="22"/>
              </w:rPr>
              <w:t>.</w:t>
            </w:r>
            <w:r w:rsidRPr="00EB76AD">
              <w:rPr>
                <w:rFonts w:ascii="Arial" w:hAnsi="Arial" w:cs="Arial"/>
                <w:bCs/>
                <w:sz w:val="22"/>
                <w:szCs w:val="22"/>
              </w:rPr>
              <w:t>95</w:t>
            </w:r>
          </w:p>
          <w:p w:rsidR="00365163" w:rsidRPr="00EB76AD" w:rsidRDefault="00365163" w:rsidP="00EB76AD">
            <w:pPr>
              <w:pStyle w:val="Default"/>
              <w:spacing w:line="276" w:lineRule="auto"/>
              <w:jc w:val="both"/>
              <w:rPr>
                <w:rFonts w:ascii="Arial" w:hAnsi="Arial" w:cs="Arial"/>
                <w:bCs/>
                <w:sz w:val="22"/>
                <w:szCs w:val="22"/>
              </w:rPr>
            </w:pPr>
            <w:r w:rsidRPr="00EB76AD">
              <w:rPr>
                <w:rFonts w:ascii="Arial" w:hAnsi="Arial" w:cs="Arial"/>
                <w:bCs/>
                <w:sz w:val="22"/>
                <w:szCs w:val="22"/>
              </w:rPr>
              <w:t>0</w:t>
            </w:r>
            <w:r w:rsidR="00814258">
              <w:rPr>
                <w:rFonts w:ascii="Arial" w:hAnsi="Arial" w:cs="Arial"/>
                <w:bCs/>
                <w:sz w:val="22"/>
                <w:szCs w:val="22"/>
              </w:rPr>
              <w:t>.</w:t>
            </w:r>
            <w:r w:rsidRPr="00EB76AD">
              <w:rPr>
                <w:rFonts w:ascii="Arial" w:hAnsi="Arial" w:cs="Arial"/>
                <w:bCs/>
                <w:sz w:val="22"/>
                <w:szCs w:val="22"/>
              </w:rPr>
              <w:t>9</w:t>
            </w:r>
          </w:p>
          <w:p w:rsidR="00365163" w:rsidRPr="00EB76AD" w:rsidRDefault="00365163" w:rsidP="00814258">
            <w:pPr>
              <w:pStyle w:val="Default"/>
              <w:spacing w:line="276" w:lineRule="auto"/>
              <w:jc w:val="both"/>
              <w:rPr>
                <w:rFonts w:ascii="Arial" w:hAnsi="Arial" w:cs="Arial"/>
                <w:bCs/>
                <w:sz w:val="22"/>
                <w:szCs w:val="22"/>
              </w:rPr>
            </w:pPr>
            <w:r w:rsidRPr="00EB76AD">
              <w:rPr>
                <w:rFonts w:ascii="Arial" w:hAnsi="Arial" w:cs="Arial"/>
                <w:bCs/>
                <w:sz w:val="22"/>
                <w:szCs w:val="22"/>
              </w:rPr>
              <w:t>0</w:t>
            </w:r>
            <w:r w:rsidR="00814258">
              <w:rPr>
                <w:rFonts w:ascii="Arial" w:hAnsi="Arial" w:cs="Arial"/>
                <w:bCs/>
                <w:sz w:val="22"/>
                <w:szCs w:val="22"/>
              </w:rPr>
              <w:t>.</w:t>
            </w:r>
            <w:r w:rsidRPr="00EB76AD">
              <w:rPr>
                <w:rFonts w:ascii="Arial" w:hAnsi="Arial" w:cs="Arial"/>
                <w:bCs/>
                <w:sz w:val="22"/>
                <w:szCs w:val="22"/>
              </w:rPr>
              <w:t>8-0</w:t>
            </w:r>
            <w:r w:rsidR="00814258">
              <w:rPr>
                <w:rFonts w:ascii="Arial" w:hAnsi="Arial" w:cs="Arial"/>
                <w:bCs/>
                <w:sz w:val="22"/>
                <w:szCs w:val="22"/>
              </w:rPr>
              <w:t>.</w:t>
            </w:r>
            <w:r w:rsidRPr="00EB76AD">
              <w:rPr>
                <w:rFonts w:ascii="Arial" w:hAnsi="Arial" w:cs="Arial"/>
                <w:bCs/>
                <w:sz w:val="22"/>
                <w:szCs w:val="22"/>
              </w:rPr>
              <w:t>85-0</w:t>
            </w:r>
            <w:r w:rsidR="00814258">
              <w:rPr>
                <w:rFonts w:ascii="Arial" w:hAnsi="Arial" w:cs="Arial"/>
                <w:bCs/>
                <w:sz w:val="22"/>
                <w:szCs w:val="22"/>
              </w:rPr>
              <w:t>.</w:t>
            </w:r>
            <w:r w:rsidRPr="00EB76AD">
              <w:rPr>
                <w:rFonts w:ascii="Arial" w:hAnsi="Arial" w:cs="Arial"/>
                <w:bCs/>
                <w:sz w:val="22"/>
                <w:szCs w:val="22"/>
              </w:rPr>
              <w:t>9</w:t>
            </w:r>
          </w:p>
        </w:tc>
      </w:tr>
    </w:tbl>
    <w:p w:rsidR="009C5669" w:rsidRPr="00EB76AD" w:rsidRDefault="009C5669" w:rsidP="00EB76AD">
      <w:pPr>
        <w:pStyle w:val="Default"/>
        <w:spacing w:line="276" w:lineRule="auto"/>
        <w:jc w:val="both"/>
        <w:rPr>
          <w:rFonts w:ascii="Arial" w:hAnsi="Arial" w:cs="Arial"/>
          <w:bCs/>
          <w:sz w:val="22"/>
          <w:szCs w:val="22"/>
        </w:rPr>
      </w:pPr>
    </w:p>
    <w:p w:rsidR="009C5669" w:rsidRPr="00EB76AD" w:rsidRDefault="00F82B1E" w:rsidP="00EB76AD">
      <w:pPr>
        <w:pStyle w:val="Default"/>
        <w:spacing w:line="276" w:lineRule="auto"/>
        <w:ind w:firstLine="709"/>
        <w:jc w:val="both"/>
        <w:rPr>
          <w:rFonts w:ascii="Arial" w:hAnsi="Arial" w:cs="Arial"/>
          <w:bCs/>
          <w:sz w:val="22"/>
          <w:szCs w:val="22"/>
        </w:rPr>
      </w:pPr>
      <w:r w:rsidRPr="00EB76AD">
        <w:rPr>
          <w:rFonts w:ascii="Arial" w:hAnsi="Arial" w:cs="Arial"/>
          <w:sz w:val="22"/>
          <w:szCs w:val="22"/>
        </w:rPr>
        <w:t>Максимально допустимый уровень территориальной доступности объектов водоотведения не нормируется.</w:t>
      </w:r>
    </w:p>
    <w:p w:rsidR="00DE6A66" w:rsidRPr="00EB76AD" w:rsidRDefault="00DE6A66" w:rsidP="00EB76AD">
      <w:pPr>
        <w:pStyle w:val="Default"/>
        <w:spacing w:line="276" w:lineRule="auto"/>
        <w:jc w:val="both"/>
        <w:rPr>
          <w:rFonts w:ascii="Arial" w:hAnsi="Arial" w:cs="Arial"/>
          <w:sz w:val="22"/>
          <w:szCs w:val="22"/>
        </w:rPr>
      </w:pPr>
    </w:p>
    <w:p w:rsidR="003E1458" w:rsidRPr="00DE6A66" w:rsidRDefault="003E1458" w:rsidP="000C27F3">
      <w:pPr>
        <w:pStyle w:val="Default"/>
        <w:spacing w:line="276" w:lineRule="auto"/>
        <w:jc w:val="both"/>
        <w:outlineLvl w:val="2"/>
        <w:rPr>
          <w:rFonts w:ascii="Arial" w:hAnsi="Arial" w:cs="Arial"/>
          <w:b/>
          <w:bCs/>
          <w:sz w:val="22"/>
          <w:szCs w:val="22"/>
        </w:rPr>
      </w:pPr>
      <w:bookmarkStart w:id="17" w:name="_Toc445919030"/>
      <w:r w:rsidRPr="00DE6A66">
        <w:rPr>
          <w:rFonts w:ascii="Arial" w:hAnsi="Arial" w:cs="Arial"/>
          <w:b/>
          <w:sz w:val="22"/>
          <w:szCs w:val="22"/>
        </w:rPr>
        <w:t xml:space="preserve">2.2.2 </w:t>
      </w:r>
      <w:r w:rsidRPr="00DE6A66">
        <w:rPr>
          <w:rFonts w:ascii="Arial" w:hAnsi="Arial" w:cs="Arial"/>
          <w:b/>
          <w:bCs/>
          <w:sz w:val="22"/>
          <w:szCs w:val="22"/>
        </w:rPr>
        <w:t>Обоснование расчетных показателей в области автомобильных дорог местного значения</w:t>
      </w:r>
      <w:bookmarkEnd w:id="17"/>
    </w:p>
    <w:p w:rsidR="008D353A" w:rsidRPr="008D353A" w:rsidRDefault="008D353A" w:rsidP="0091310B">
      <w:pPr>
        <w:autoSpaceDE w:val="0"/>
        <w:autoSpaceDN w:val="0"/>
        <w:adjustRightInd w:val="0"/>
        <w:spacing w:after="0"/>
        <w:jc w:val="both"/>
        <w:rPr>
          <w:rFonts w:ascii="Arial" w:eastAsia="TimesNewRomanPSMT" w:hAnsi="Arial" w:cs="Arial"/>
          <w:b/>
        </w:rPr>
      </w:pPr>
      <w:r w:rsidRPr="008D353A">
        <w:rPr>
          <w:rFonts w:ascii="Arial" w:hAnsi="Arial" w:cs="Arial"/>
          <w:b/>
          <w:bCs/>
        </w:rPr>
        <w:t>Автомобильные дороги улично-дорожной сети населенного пункта</w:t>
      </w:r>
    </w:p>
    <w:p w:rsidR="00AA513C" w:rsidRPr="0091310B" w:rsidRDefault="00AA513C" w:rsidP="009E0E7B">
      <w:pPr>
        <w:autoSpaceDE w:val="0"/>
        <w:autoSpaceDN w:val="0"/>
        <w:adjustRightInd w:val="0"/>
        <w:spacing w:after="0"/>
        <w:ind w:firstLine="709"/>
        <w:jc w:val="both"/>
        <w:rPr>
          <w:rFonts w:ascii="Arial" w:eastAsia="TimesNewRomanPSMT" w:hAnsi="Arial" w:cs="Arial"/>
        </w:rPr>
      </w:pPr>
      <w:r w:rsidRPr="0091310B">
        <w:rPr>
          <w:rFonts w:ascii="Arial" w:eastAsia="TimesNewRomanPSMT" w:hAnsi="Arial" w:cs="Arial"/>
        </w:rPr>
        <w:t>Расчетные показатели плотности автомобильных дорог общего пользования</w:t>
      </w:r>
      <w:r w:rsidR="0091310B">
        <w:rPr>
          <w:rFonts w:ascii="Arial" w:eastAsia="TimesNewRomanPSMT" w:hAnsi="Arial" w:cs="Arial"/>
        </w:rPr>
        <w:t xml:space="preserve"> </w:t>
      </w:r>
      <w:r w:rsidRPr="0091310B">
        <w:rPr>
          <w:rFonts w:ascii="Arial" w:eastAsia="TimesNewRomanPSMT" w:hAnsi="Arial" w:cs="Arial"/>
        </w:rPr>
        <w:t>определяют минимально допустимый уровень обеспеченности автомобильными дорогами</w:t>
      </w:r>
      <w:r w:rsidR="0091310B">
        <w:rPr>
          <w:rFonts w:ascii="Arial" w:eastAsia="TimesNewRomanPSMT" w:hAnsi="Arial" w:cs="Arial"/>
        </w:rPr>
        <w:t xml:space="preserve"> </w:t>
      </w:r>
      <w:r w:rsidRPr="0091310B">
        <w:rPr>
          <w:rFonts w:ascii="Arial" w:eastAsia="TimesNewRomanPSMT" w:hAnsi="Arial" w:cs="Arial"/>
        </w:rPr>
        <w:t>общего пользования местного значения.</w:t>
      </w:r>
    </w:p>
    <w:p w:rsidR="00AA513C" w:rsidRPr="0091310B" w:rsidRDefault="00AA513C" w:rsidP="009E0E7B">
      <w:pPr>
        <w:autoSpaceDE w:val="0"/>
        <w:autoSpaceDN w:val="0"/>
        <w:adjustRightInd w:val="0"/>
        <w:spacing w:after="0"/>
        <w:ind w:firstLine="709"/>
        <w:jc w:val="both"/>
        <w:rPr>
          <w:rFonts w:ascii="Arial" w:eastAsia="TimesNewRomanPSMT" w:hAnsi="Arial" w:cs="Arial"/>
        </w:rPr>
      </w:pPr>
      <w:r w:rsidRPr="0091310B">
        <w:rPr>
          <w:rFonts w:ascii="Arial" w:eastAsia="TimesNewRomanPSMT" w:hAnsi="Arial" w:cs="Arial"/>
        </w:rPr>
        <w:t>Протяженность сети автомобильных дорог общего пользования – суммарная</w:t>
      </w:r>
      <w:r w:rsidR="0091310B">
        <w:rPr>
          <w:rFonts w:ascii="Arial" w:eastAsia="TimesNewRomanPSMT" w:hAnsi="Arial" w:cs="Arial"/>
        </w:rPr>
        <w:t xml:space="preserve"> </w:t>
      </w:r>
      <w:r w:rsidRPr="0091310B">
        <w:rPr>
          <w:rFonts w:ascii="Arial" w:eastAsia="TimesNewRomanPSMT" w:hAnsi="Arial" w:cs="Arial"/>
        </w:rPr>
        <w:t>протяженность участков автомобильных дорог, образующих сеть автомобильных дорог</w:t>
      </w:r>
      <w:r w:rsidR="0091310B">
        <w:rPr>
          <w:rFonts w:ascii="Arial" w:eastAsia="TimesNewRomanPSMT" w:hAnsi="Arial" w:cs="Arial"/>
        </w:rPr>
        <w:t xml:space="preserve"> </w:t>
      </w:r>
      <w:r w:rsidRPr="0091310B">
        <w:rPr>
          <w:rFonts w:ascii="Arial" w:eastAsia="TimesNewRomanPSMT" w:hAnsi="Arial" w:cs="Arial"/>
        </w:rPr>
        <w:t>общего пользования.</w:t>
      </w:r>
    </w:p>
    <w:p w:rsidR="00AA513C" w:rsidRPr="0091310B" w:rsidRDefault="00AA513C" w:rsidP="009E0E7B">
      <w:pPr>
        <w:autoSpaceDE w:val="0"/>
        <w:autoSpaceDN w:val="0"/>
        <w:adjustRightInd w:val="0"/>
        <w:spacing w:after="0"/>
        <w:ind w:firstLine="709"/>
        <w:jc w:val="both"/>
        <w:rPr>
          <w:rFonts w:ascii="Arial" w:eastAsia="TimesNewRomanPSMT" w:hAnsi="Arial" w:cs="Arial"/>
        </w:rPr>
      </w:pPr>
      <w:r w:rsidRPr="0091310B">
        <w:rPr>
          <w:rFonts w:ascii="Arial" w:eastAsia="TimesNewRomanPSMT" w:hAnsi="Arial" w:cs="Arial"/>
        </w:rPr>
        <w:t>Плотность сети автомобильных дорог – это отношение протяженности сети</w:t>
      </w:r>
      <w:r w:rsidR="0091310B">
        <w:rPr>
          <w:rFonts w:ascii="Arial" w:eastAsia="TimesNewRomanPSMT" w:hAnsi="Arial" w:cs="Arial"/>
        </w:rPr>
        <w:t xml:space="preserve"> </w:t>
      </w:r>
      <w:r w:rsidRPr="0091310B">
        <w:rPr>
          <w:rFonts w:ascii="Arial" w:eastAsia="TimesNewRomanPSMT" w:hAnsi="Arial" w:cs="Arial"/>
        </w:rPr>
        <w:t>автомобильных дорог общего пользования, проходящих по территории, к площади</w:t>
      </w:r>
      <w:r w:rsidR="0091310B">
        <w:rPr>
          <w:rFonts w:ascii="Arial" w:eastAsia="TimesNewRomanPSMT" w:hAnsi="Arial" w:cs="Arial"/>
        </w:rPr>
        <w:t xml:space="preserve"> </w:t>
      </w:r>
      <w:r w:rsidRPr="0091310B">
        <w:rPr>
          <w:rFonts w:ascii="Arial" w:eastAsia="TimesNewRomanPSMT" w:hAnsi="Arial" w:cs="Arial"/>
        </w:rPr>
        <w:t>территории.</w:t>
      </w:r>
    </w:p>
    <w:p w:rsidR="00AA513C" w:rsidRPr="0091310B" w:rsidRDefault="00AA513C" w:rsidP="009E0E7B">
      <w:pPr>
        <w:autoSpaceDE w:val="0"/>
        <w:autoSpaceDN w:val="0"/>
        <w:adjustRightInd w:val="0"/>
        <w:spacing w:after="0"/>
        <w:ind w:firstLine="709"/>
        <w:jc w:val="both"/>
        <w:rPr>
          <w:rFonts w:ascii="Arial" w:eastAsia="TimesNewRomanPSMT" w:hAnsi="Arial" w:cs="Arial"/>
        </w:rPr>
      </w:pPr>
      <w:r w:rsidRPr="0091310B">
        <w:rPr>
          <w:rFonts w:ascii="Arial" w:eastAsia="TimesNewRomanPSMT" w:hAnsi="Arial" w:cs="Arial"/>
        </w:rPr>
        <w:lastRenderedPageBreak/>
        <w:t>Улично-дорожная сеть – объект транспортной инфраструктуры, являющийся</w:t>
      </w:r>
      <w:r w:rsidR="0091310B">
        <w:rPr>
          <w:rFonts w:ascii="Arial" w:eastAsia="TimesNewRomanPSMT" w:hAnsi="Arial" w:cs="Arial"/>
        </w:rPr>
        <w:t xml:space="preserve"> </w:t>
      </w:r>
      <w:r w:rsidRPr="0091310B">
        <w:rPr>
          <w:rFonts w:ascii="Arial" w:eastAsia="TimesNewRomanPSMT" w:hAnsi="Arial" w:cs="Arial"/>
        </w:rPr>
        <w:t>частью территории поселений, ограниченной красными линиями и</w:t>
      </w:r>
      <w:r w:rsidR="0091310B">
        <w:rPr>
          <w:rFonts w:ascii="Arial" w:eastAsia="TimesNewRomanPSMT" w:hAnsi="Arial" w:cs="Arial"/>
        </w:rPr>
        <w:t xml:space="preserve"> </w:t>
      </w:r>
      <w:r w:rsidRPr="0091310B">
        <w:rPr>
          <w:rFonts w:ascii="Arial" w:eastAsia="TimesNewRomanPSMT" w:hAnsi="Arial" w:cs="Arial"/>
        </w:rPr>
        <w:t>предназначенной для движения транспортных средств и пешеходов, упорядочения</w:t>
      </w:r>
      <w:r w:rsidR="0091310B">
        <w:rPr>
          <w:rFonts w:ascii="Arial" w:eastAsia="TimesNewRomanPSMT" w:hAnsi="Arial" w:cs="Arial"/>
        </w:rPr>
        <w:t xml:space="preserve"> </w:t>
      </w:r>
      <w:r w:rsidRPr="0091310B">
        <w:rPr>
          <w:rFonts w:ascii="Arial" w:eastAsia="TimesNewRomanPSMT" w:hAnsi="Arial" w:cs="Arial"/>
        </w:rPr>
        <w:t>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w:t>
      </w:r>
      <w:r w:rsidR="0091310B">
        <w:rPr>
          <w:rFonts w:ascii="Arial" w:eastAsia="TimesNewRomanPSMT" w:hAnsi="Arial" w:cs="Arial"/>
        </w:rPr>
        <w:t xml:space="preserve"> </w:t>
      </w:r>
      <w:r w:rsidRPr="0091310B">
        <w:rPr>
          <w:rFonts w:ascii="Arial" w:eastAsia="TimesNewRomanPSMT" w:hAnsi="Arial" w:cs="Arial"/>
        </w:rPr>
        <w:t>территорий поселений как составной части их путей сообщения.</w:t>
      </w:r>
    </w:p>
    <w:p w:rsidR="00AA513C" w:rsidRPr="0091310B" w:rsidRDefault="00AA513C" w:rsidP="009E0E7B">
      <w:pPr>
        <w:autoSpaceDE w:val="0"/>
        <w:autoSpaceDN w:val="0"/>
        <w:adjustRightInd w:val="0"/>
        <w:spacing w:after="0"/>
        <w:ind w:firstLine="709"/>
        <w:jc w:val="both"/>
        <w:rPr>
          <w:rFonts w:ascii="Arial" w:eastAsia="TimesNewRomanPSMT" w:hAnsi="Arial" w:cs="Arial"/>
        </w:rPr>
      </w:pPr>
      <w:r w:rsidRPr="0091310B">
        <w:rPr>
          <w:rFonts w:ascii="Arial" w:eastAsia="TimesNewRomanPSMT" w:hAnsi="Arial" w:cs="Arial"/>
        </w:rPr>
        <w:t>Основными элементами улично-дорожной сети являются улицы, проспекты, переулки,</w:t>
      </w:r>
      <w:r w:rsidR="0091310B">
        <w:rPr>
          <w:rFonts w:ascii="Arial" w:eastAsia="TimesNewRomanPSMT" w:hAnsi="Arial" w:cs="Arial"/>
        </w:rPr>
        <w:t xml:space="preserve"> </w:t>
      </w:r>
      <w:r w:rsidRPr="0091310B">
        <w:rPr>
          <w:rFonts w:ascii="Arial" w:eastAsia="TimesNewRomanPSMT" w:hAnsi="Arial" w:cs="Arial"/>
        </w:rPr>
        <w:t>проезды, набережные, площади, тротуары, пешеходные и велосипедные дорожки, а также</w:t>
      </w:r>
      <w:r w:rsidR="0091310B">
        <w:rPr>
          <w:rFonts w:ascii="Arial" w:eastAsia="TimesNewRomanPSMT" w:hAnsi="Arial" w:cs="Arial"/>
        </w:rPr>
        <w:t xml:space="preserve"> </w:t>
      </w:r>
      <w:r w:rsidRPr="0091310B">
        <w:rPr>
          <w:rFonts w:ascii="Arial" w:eastAsia="TimesNewRomanPSMT" w:hAnsi="Arial" w:cs="Arial"/>
        </w:rPr>
        <w:t>искусственные и защитные дорожные сооружения, элементы обустройства. По своему</w:t>
      </w:r>
      <w:r w:rsidR="0091310B">
        <w:rPr>
          <w:rFonts w:ascii="Arial" w:eastAsia="TimesNewRomanPSMT" w:hAnsi="Arial" w:cs="Arial"/>
        </w:rPr>
        <w:t xml:space="preserve"> </w:t>
      </w:r>
      <w:r w:rsidRPr="0091310B">
        <w:rPr>
          <w:rFonts w:ascii="Arial" w:eastAsia="TimesNewRomanPSMT" w:hAnsi="Arial" w:cs="Arial"/>
        </w:rPr>
        <w:t>функциональному назначению улично-дорожная сеть относится к автомобильным</w:t>
      </w:r>
      <w:r w:rsidR="0091310B">
        <w:rPr>
          <w:rFonts w:ascii="Arial" w:eastAsia="TimesNewRomanPSMT" w:hAnsi="Arial" w:cs="Arial"/>
        </w:rPr>
        <w:t xml:space="preserve"> </w:t>
      </w:r>
      <w:r w:rsidRPr="0091310B">
        <w:rPr>
          <w:rFonts w:ascii="Arial" w:eastAsia="TimesNewRomanPSMT" w:hAnsi="Arial" w:cs="Arial"/>
        </w:rPr>
        <w:t>дорогам общего пользования местного значения в границах населенных пунктов.</w:t>
      </w:r>
    </w:p>
    <w:p w:rsidR="00AA513C" w:rsidRPr="003E023D" w:rsidRDefault="00AA513C" w:rsidP="009E0E7B">
      <w:pPr>
        <w:autoSpaceDE w:val="0"/>
        <w:autoSpaceDN w:val="0"/>
        <w:adjustRightInd w:val="0"/>
        <w:spacing w:after="0"/>
        <w:ind w:firstLine="709"/>
        <w:jc w:val="both"/>
        <w:rPr>
          <w:rFonts w:ascii="Arial" w:eastAsia="TimesNewRomanPSMT" w:hAnsi="Arial" w:cs="Arial"/>
        </w:rPr>
      </w:pPr>
      <w:r w:rsidRPr="00C53237">
        <w:rPr>
          <w:rFonts w:ascii="Arial" w:eastAsia="TimesNewRomanPSMT" w:hAnsi="Arial" w:cs="Arial"/>
        </w:rPr>
        <w:t xml:space="preserve">Согласно данным </w:t>
      </w:r>
      <w:r w:rsidR="00D53B6F" w:rsidRPr="00C53237">
        <w:rPr>
          <w:rFonts w:ascii="Arial" w:hAnsi="Arial" w:cs="Arial"/>
        </w:rPr>
        <w:t>сведений Федеральной службы государственной статистики</w:t>
      </w:r>
      <w:r w:rsidRPr="00C53237">
        <w:rPr>
          <w:rFonts w:ascii="Arial" w:eastAsia="TimesNewRomanPSMT" w:hAnsi="Arial" w:cs="Arial"/>
        </w:rPr>
        <w:t>, общая</w:t>
      </w:r>
      <w:r w:rsidR="0091310B" w:rsidRPr="00C53237">
        <w:rPr>
          <w:rFonts w:ascii="Arial" w:eastAsia="TimesNewRomanPSMT" w:hAnsi="Arial" w:cs="Arial"/>
        </w:rPr>
        <w:t xml:space="preserve"> </w:t>
      </w:r>
      <w:r w:rsidRPr="00C53237">
        <w:rPr>
          <w:rFonts w:ascii="Arial" w:eastAsia="TimesNewRomanPSMT" w:hAnsi="Arial" w:cs="Arial"/>
        </w:rPr>
        <w:t>протяженность улично-дорожной сети поселения</w:t>
      </w:r>
      <w:r w:rsidR="00C53237" w:rsidRPr="00C53237">
        <w:rPr>
          <w:rFonts w:ascii="Arial" w:eastAsia="TimesNewRomanPSMT" w:hAnsi="Arial" w:cs="Arial"/>
        </w:rPr>
        <w:t xml:space="preserve">, находящаяся в собственности муниципального </w:t>
      </w:r>
      <w:r w:rsidR="00C53237" w:rsidRPr="007F6EFC">
        <w:rPr>
          <w:rFonts w:ascii="Arial" w:eastAsia="TimesNewRomanPSMT" w:hAnsi="Arial" w:cs="Arial"/>
        </w:rPr>
        <w:t>образования</w:t>
      </w:r>
      <w:r w:rsidRPr="007F6EFC">
        <w:rPr>
          <w:rFonts w:ascii="Arial" w:eastAsia="TimesNewRomanPSMT" w:hAnsi="Arial" w:cs="Arial"/>
        </w:rPr>
        <w:t xml:space="preserve"> составляет </w:t>
      </w:r>
      <w:r w:rsidR="00C53237" w:rsidRPr="007F6EFC">
        <w:rPr>
          <w:rFonts w:ascii="Arial" w:eastAsia="TimesNewRomanPSMT" w:hAnsi="Arial" w:cs="Arial"/>
        </w:rPr>
        <w:t>18</w:t>
      </w:r>
      <w:r w:rsidR="001E33BF" w:rsidRPr="007F6EFC">
        <w:rPr>
          <w:rFonts w:ascii="Arial" w:eastAsia="TimesNewRomanPSMT" w:hAnsi="Arial" w:cs="Arial"/>
        </w:rPr>
        <w:t xml:space="preserve"> км,</w:t>
      </w:r>
      <w:r w:rsidR="00D53B6F" w:rsidRPr="007F6EFC">
        <w:rPr>
          <w:rFonts w:ascii="Arial" w:eastAsia="TimesNewRomanPSMT" w:hAnsi="Arial" w:cs="Arial"/>
        </w:rPr>
        <w:t xml:space="preserve"> </w:t>
      </w:r>
      <w:r w:rsidR="001E33BF" w:rsidRPr="007F6EFC">
        <w:rPr>
          <w:rFonts w:ascii="Arial" w:eastAsia="TimesNewRomanPSMT" w:hAnsi="Arial" w:cs="Arial"/>
        </w:rPr>
        <w:t>о</w:t>
      </w:r>
      <w:r w:rsidRPr="007F6EFC">
        <w:rPr>
          <w:rFonts w:ascii="Arial" w:eastAsia="TimesNewRomanPSMT" w:hAnsi="Arial" w:cs="Arial"/>
        </w:rPr>
        <w:t xml:space="preserve">бщая площадь территории поселения </w:t>
      </w:r>
      <w:r w:rsidR="001E33BF" w:rsidRPr="007F6EFC">
        <w:rPr>
          <w:rFonts w:ascii="Arial" w:eastAsia="TimesNewRomanPSMT" w:hAnsi="Arial" w:cs="Arial"/>
        </w:rPr>
        <w:t>–</w:t>
      </w:r>
      <w:r w:rsidRPr="007F6EFC">
        <w:rPr>
          <w:rFonts w:ascii="Arial" w:eastAsia="TimesNewRomanPSMT" w:hAnsi="Arial" w:cs="Arial"/>
        </w:rPr>
        <w:t xml:space="preserve"> </w:t>
      </w:r>
      <w:r w:rsidR="00C53237" w:rsidRPr="007F6EFC">
        <w:rPr>
          <w:rFonts w:ascii="Arial" w:hAnsi="Arial" w:cs="Arial"/>
        </w:rPr>
        <w:t>348612</w:t>
      </w:r>
      <w:r w:rsidR="009F66E0" w:rsidRPr="007F6EFC">
        <w:rPr>
          <w:rFonts w:ascii="Arial" w:hAnsi="Arial" w:cs="Arial"/>
        </w:rPr>
        <w:t> </w:t>
      </w:r>
      <w:r w:rsidR="001E33BF" w:rsidRPr="007F6EFC">
        <w:rPr>
          <w:rFonts w:ascii="Arial" w:eastAsia="TimesNewRomanPSMT" w:hAnsi="Arial" w:cs="Arial"/>
        </w:rPr>
        <w:t>га (</w:t>
      </w:r>
      <w:r w:rsidR="00C53237" w:rsidRPr="007F6EFC">
        <w:rPr>
          <w:rFonts w:ascii="Arial" w:eastAsia="TimesNewRomanPSMT" w:hAnsi="Arial" w:cs="Arial"/>
        </w:rPr>
        <w:t>138</w:t>
      </w:r>
      <w:r w:rsidR="000E40A9" w:rsidRPr="007F6EFC">
        <w:rPr>
          <w:rFonts w:ascii="Arial" w:eastAsia="TimesNewRomanPSMT" w:hAnsi="Arial" w:cs="Arial"/>
        </w:rPr>
        <w:t>6</w:t>
      </w:r>
      <w:r w:rsidR="00E21062" w:rsidRPr="007F6EFC">
        <w:rPr>
          <w:rFonts w:ascii="Arial" w:eastAsia="TimesNewRomanPSMT" w:hAnsi="Arial" w:cs="Arial"/>
        </w:rPr>
        <w:t>.</w:t>
      </w:r>
      <w:r w:rsidR="000E40A9" w:rsidRPr="007F6EFC">
        <w:rPr>
          <w:rFonts w:ascii="Arial" w:eastAsia="TimesNewRomanPSMT" w:hAnsi="Arial" w:cs="Arial"/>
        </w:rPr>
        <w:t>12</w:t>
      </w:r>
      <w:r w:rsidR="009F66E0" w:rsidRPr="007F6EFC">
        <w:rPr>
          <w:rFonts w:ascii="Arial" w:eastAsia="TimesNewRomanPSMT" w:hAnsi="Arial" w:cs="Arial"/>
        </w:rPr>
        <w:t> </w:t>
      </w:r>
      <w:r w:rsidR="001E33BF" w:rsidRPr="007F6EFC">
        <w:rPr>
          <w:rFonts w:ascii="Arial" w:eastAsia="TimesNewRomanPSMT" w:hAnsi="Arial" w:cs="Arial"/>
        </w:rPr>
        <w:t>км</w:t>
      </w:r>
      <w:r w:rsidR="001E33BF" w:rsidRPr="007F6EFC">
        <w:rPr>
          <w:rFonts w:ascii="Arial" w:eastAsia="TimesNewRomanPSMT" w:hAnsi="Arial" w:cs="Arial"/>
          <w:vertAlign w:val="superscript"/>
        </w:rPr>
        <w:t>2</w:t>
      </w:r>
      <w:r w:rsidR="001E33BF" w:rsidRPr="007F6EFC">
        <w:rPr>
          <w:rFonts w:ascii="Arial" w:eastAsia="TimesNewRomanPSMT" w:hAnsi="Arial" w:cs="Arial"/>
        </w:rPr>
        <w:t>),</w:t>
      </w:r>
      <w:r w:rsidRPr="007F6EFC">
        <w:rPr>
          <w:rFonts w:ascii="Arial" w:eastAsia="TimesNewRomanPSMT" w:hAnsi="Arial" w:cs="Arial"/>
        </w:rPr>
        <w:t xml:space="preserve"> </w:t>
      </w:r>
      <w:r w:rsidR="001E33BF" w:rsidRPr="007F6EFC">
        <w:rPr>
          <w:rFonts w:ascii="Arial" w:eastAsia="TimesNewRomanPSMT" w:hAnsi="Arial" w:cs="Arial"/>
        </w:rPr>
        <w:t>п</w:t>
      </w:r>
      <w:r w:rsidRPr="007F6EFC">
        <w:rPr>
          <w:rFonts w:ascii="Arial" w:eastAsia="TimesNewRomanPSMT" w:hAnsi="Arial" w:cs="Arial"/>
        </w:rPr>
        <w:t>лощадь территории</w:t>
      </w:r>
      <w:r w:rsidR="0091310B" w:rsidRPr="007F6EFC">
        <w:rPr>
          <w:rFonts w:ascii="Arial" w:eastAsia="TimesNewRomanPSMT" w:hAnsi="Arial" w:cs="Arial"/>
        </w:rPr>
        <w:t xml:space="preserve"> </w:t>
      </w:r>
      <w:r w:rsidRPr="007F6EFC">
        <w:rPr>
          <w:rFonts w:ascii="Arial" w:eastAsia="TimesNewRomanPSMT" w:hAnsi="Arial" w:cs="Arial"/>
        </w:rPr>
        <w:t>населенных пунктов</w:t>
      </w:r>
      <w:r w:rsidR="00EF0D5A" w:rsidRPr="007F6EFC">
        <w:rPr>
          <w:rFonts w:ascii="Arial" w:eastAsia="TimesNewRomanPSMT" w:hAnsi="Arial" w:cs="Arial"/>
        </w:rPr>
        <w:t xml:space="preserve">, по данным приведенным </w:t>
      </w:r>
      <w:r w:rsidR="00EF0D5A" w:rsidRPr="003E023D">
        <w:rPr>
          <w:rFonts w:ascii="Arial" w:eastAsia="TimesNewRomanPSMT" w:hAnsi="Arial" w:cs="Arial"/>
        </w:rPr>
        <w:t xml:space="preserve">в генеральном плане </w:t>
      </w:r>
      <w:r w:rsidR="00E22D6D" w:rsidRPr="003E023D">
        <w:rPr>
          <w:rFonts w:ascii="Arial" w:eastAsia="TimesNewRomanPSMT" w:hAnsi="Arial" w:cs="Arial"/>
        </w:rPr>
        <w:t>Каменского</w:t>
      </w:r>
      <w:r w:rsidR="00EF0D5A" w:rsidRPr="003E023D">
        <w:rPr>
          <w:rFonts w:ascii="Arial" w:eastAsia="TimesNewRomanPSMT" w:hAnsi="Arial" w:cs="Arial"/>
        </w:rPr>
        <w:t xml:space="preserve"> муниципального образования</w:t>
      </w:r>
      <w:r w:rsidRPr="003E023D">
        <w:rPr>
          <w:rFonts w:ascii="Arial" w:eastAsia="TimesNewRomanPSMT" w:hAnsi="Arial" w:cs="Arial"/>
        </w:rPr>
        <w:t xml:space="preserve"> </w:t>
      </w:r>
      <w:r w:rsidR="001E33BF" w:rsidRPr="003E023D">
        <w:rPr>
          <w:rFonts w:ascii="Arial" w:eastAsia="TimesNewRomanPSMT" w:hAnsi="Arial" w:cs="Arial"/>
        </w:rPr>
        <w:t xml:space="preserve">– </w:t>
      </w:r>
      <w:r w:rsidR="007F6EFC" w:rsidRPr="003E023D">
        <w:rPr>
          <w:rFonts w:ascii="Arial" w:eastAsia="TimesNewRomanPSMT" w:hAnsi="Arial" w:cs="Arial"/>
        </w:rPr>
        <w:t>187</w:t>
      </w:r>
      <w:r w:rsidR="00821D83" w:rsidRPr="003E023D">
        <w:rPr>
          <w:rFonts w:ascii="Arial" w:eastAsia="TimesNewRomanPSMT" w:hAnsi="Arial" w:cs="Arial"/>
        </w:rPr>
        <w:t>.</w:t>
      </w:r>
      <w:r w:rsidR="007F6EFC" w:rsidRPr="003E023D">
        <w:rPr>
          <w:rFonts w:ascii="Arial" w:eastAsia="TimesNewRomanPSMT" w:hAnsi="Arial" w:cs="Arial"/>
        </w:rPr>
        <w:t>5</w:t>
      </w:r>
      <w:r w:rsidR="00821D83" w:rsidRPr="003E023D">
        <w:rPr>
          <w:rFonts w:ascii="Arial" w:eastAsia="TimesNewRomanPSMT" w:hAnsi="Arial" w:cs="Arial"/>
        </w:rPr>
        <w:t>2</w:t>
      </w:r>
      <w:r w:rsidR="001E33BF" w:rsidRPr="003E023D">
        <w:rPr>
          <w:rFonts w:ascii="Arial" w:eastAsia="TimesNewRomanPSMT" w:hAnsi="Arial" w:cs="Arial"/>
        </w:rPr>
        <w:t xml:space="preserve"> га (</w:t>
      </w:r>
      <w:r w:rsidR="007F6EFC" w:rsidRPr="003E023D">
        <w:rPr>
          <w:rFonts w:ascii="Arial" w:eastAsia="TimesNewRomanPSMT" w:hAnsi="Arial" w:cs="Arial"/>
        </w:rPr>
        <w:t>1</w:t>
      </w:r>
      <w:r w:rsidR="00E21062" w:rsidRPr="003E023D">
        <w:rPr>
          <w:rFonts w:ascii="Arial" w:eastAsia="TimesNewRomanPSMT" w:hAnsi="Arial" w:cs="Arial"/>
        </w:rPr>
        <w:t>.</w:t>
      </w:r>
      <w:r w:rsidR="007F6EFC" w:rsidRPr="003E023D">
        <w:rPr>
          <w:rFonts w:ascii="Arial" w:eastAsia="TimesNewRomanPSMT" w:hAnsi="Arial" w:cs="Arial"/>
        </w:rPr>
        <w:t>87</w:t>
      </w:r>
      <w:r w:rsidR="000652EC" w:rsidRPr="003E023D">
        <w:rPr>
          <w:rFonts w:ascii="Arial" w:eastAsia="TimesNewRomanPSMT" w:hAnsi="Arial" w:cs="Arial"/>
        </w:rPr>
        <w:t xml:space="preserve"> км</w:t>
      </w:r>
      <w:r w:rsidR="000652EC" w:rsidRPr="003E023D">
        <w:rPr>
          <w:rFonts w:ascii="Arial" w:eastAsia="TimesNewRomanPSMT" w:hAnsi="Arial" w:cs="Arial"/>
          <w:vertAlign w:val="superscript"/>
        </w:rPr>
        <w:t>2</w:t>
      </w:r>
      <w:r w:rsidR="001E33BF" w:rsidRPr="003E023D">
        <w:rPr>
          <w:rFonts w:ascii="Arial" w:eastAsia="TimesNewRomanPSMT" w:hAnsi="Arial" w:cs="Arial"/>
        </w:rPr>
        <w:t>)</w:t>
      </w:r>
      <w:r w:rsidRPr="003E023D">
        <w:rPr>
          <w:rFonts w:ascii="Arial" w:eastAsia="TimesNewRomanPSMT" w:hAnsi="Arial" w:cs="Arial"/>
        </w:rPr>
        <w:t>.</w:t>
      </w:r>
    </w:p>
    <w:p w:rsidR="00AA513C" w:rsidRPr="0091310B" w:rsidRDefault="00AA513C" w:rsidP="009E0E7B">
      <w:pPr>
        <w:autoSpaceDE w:val="0"/>
        <w:autoSpaceDN w:val="0"/>
        <w:adjustRightInd w:val="0"/>
        <w:spacing w:after="0"/>
        <w:ind w:firstLine="709"/>
        <w:jc w:val="both"/>
        <w:rPr>
          <w:rFonts w:ascii="Arial" w:eastAsia="TimesNewRomanPSMT" w:hAnsi="Arial" w:cs="Arial"/>
        </w:rPr>
      </w:pPr>
      <w:r w:rsidRPr="003E023D">
        <w:rPr>
          <w:rFonts w:ascii="Arial" w:eastAsia="TimesNewRomanPSMT" w:hAnsi="Arial" w:cs="Arial"/>
        </w:rPr>
        <w:t xml:space="preserve">Таким образом, плотность сети автомобильных дорог улично-дорожной сети </w:t>
      </w:r>
      <w:r w:rsidR="000652EC" w:rsidRPr="003E023D">
        <w:rPr>
          <w:rFonts w:ascii="Arial" w:eastAsia="TimesNewRomanPSMT" w:hAnsi="Arial" w:cs="Arial"/>
        </w:rPr>
        <w:t>составляет –</w:t>
      </w:r>
      <w:r w:rsidRPr="003E023D">
        <w:rPr>
          <w:rFonts w:ascii="Arial" w:eastAsia="TimesNewRomanPSMT" w:hAnsi="Arial" w:cs="Arial"/>
        </w:rPr>
        <w:t xml:space="preserve"> </w:t>
      </w:r>
      <w:r w:rsidR="003E023D" w:rsidRPr="003E023D">
        <w:rPr>
          <w:rFonts w:ascii="Arial" w:eastAsia="TimesNewRomanPSMT" w:hAnsi="Arial" w:cs="Arial"/>
        </w:rPr>
        <w:t>9</w:t>
      </w:r>
      <w:r w:rsidR="00E21062" w:rsidRPr="003E023D">
        <w:rPr>
          <w:rFonts w:ascii="Arial" w:eastAsia="TimesNewRomanPSMT" w:hAnsi="Arial" w:cs="Arial"/>
        </w:rPr>
        <w:t>.</w:t>
      </w:r>
      <w:r w:rsidR="003E023D" w:rsidRPr="003E023D">
        <w:rPr>
          <w:rFonts w:ascii="Arial" w:eastAsia="TimesNewRomanPSMT" w:hAnsi="Arial" w:cs="Arial"/>
        </w:rPr>
        <w:t>62</w:t>
      </w:r>
      <w:r w:rsidRPr="003E023D">
        <w:rPr>
          <w:rFonts w:ascii="Arial" w:eastAsia="TimesNewRomanPSMT" w:hAnsi="Arial" w:cs="Arial"/>
        </w:rPr>
        <w:t xml:space="preserve"> км/км</w:t>
      </w:r>
      <w:r w:rsidRPr="003E023D">
        <w:rPr>
          <w:rFonts w:ascii="Arial" w:eastAsia="TimesNewRomanPSMT" w:hAnsi="Arial" w:cs="Arial"/>
          <w:vertAlign w:val="superscript"/>
        </w:rPr>
        <w:t>2</w:t>
      </w:r>
      <w:r w:rsidRPr="003E023D">
        <w:rPr>
          <w:rFonts w:ascii="Arial" w:eastAsia="TimesNewRomanPSMT" w:hAnsi="Arial" w:cs="Arial"/>
        </w:rPr>
        <w:t>.</w:t>
      </w:r>
    </w:p>
    <w:p w:rsidR="00AA513C" w:rsidRPr="0091310B" w:rsidRDefault="00AA513C" w:rsidP="009E0E7B">
      <w:pPr>
        <w:autoSpaceDE w:val="0"/>
        <w:autoSpaceDN w:val="0"/>
        <w:adjustRightInd w:val="0"/>
        <w:spacing w:after="0"/>
        <w:ind w:firstLine="709"/>
        <w:jc w:val="both"/>
        <w:rPr>
          <w:rFonts w:ascii="Arial" w:eastAsia="TimesNewRomanPSMT" w:hAnsi="Arial" w:cs="Arial"/>
        </w:rPr>
      </w:pPr>
      <w:r w:rsidRPr="0091310B">
        <w:rPr>
          <w:rFonts w:ascii="Arial" w:eastAsia="TimesNewRomanPSMT" w:hAnsi="Arial" w:cs="Arial"/>
        </w:rPr>
        <w:t>Параметры, включая размеры, перечисленных элементов улично-дорожной сети,</w:t>
      </w:r>
      <w:r w:rsidR="0091310B">
        <w:rPr>
          <w:rFonts w:ascii="Arial" w:eastAsia="TimesNewRomanPSMT" w:hAnsi="Arial" w:cs="Arial"/>
        </w:rPr>
        <w:t xml:space="preserve"> </w:t>
      </w:r>
      <w:r w:rsidRPr="0091310B">
        <w:rPr>
          <w:rFonts w:ascii="Arial" w:eastAsia="TimesNewRomanPSMT" w:hAnsi="Arial" w:cs="Arial"/>
        </w:rPr>
        <w:t>ширина основных улиц и дорог в красных линиях определяются документами</w:t>
      </w:r>
      <w:r w:rsidR="0091310B">
        <w:rPr>
          <w:rFonts w:ascii="Arial" w:eastAsia="TimesNewRomanPSMT" w:hAnsi="Arial" w:cs="Arial"/>
        </w:rPr>
        <w:t xml:space="preserve"> </w:t>
      </w:r>
      <w:r w:rsidRPr="0091310B">
        <w:rPr>
          <w:rFonts w:ascii="Arial" w:eastAsia="TimesNewRomanPSMT" w:hAnsi="Arial" w:cs="Arial"/>
        </w:rPr>
        <w:t>территориального планирования.</w:t>
      </w:r>
    </w:p>
    <w:p w:rsidR="00AA513C" w:rsidRPr="008D353A" w:rsidRDefault="008D353A" w:rsidP="0091310B">
      <w:pPr>
        <w:pStyle w:val="Default"/>
        <w:spacing w:line="276" w:lineRule="auto"/>
        <w:jc w:val="both"/>
        <w:rPr>
          <w:rFonts w:ascii="Arial" w:hAnsi="Arial" w:cs="Arial"/>
          <w:b/>
          <w:bCs/>
          <w:sz w:val="22"/>
          <w:szCs w:val="22"/>
        </w:rPr>
      </w:pPr>
      <w:r w:rsidRPr="008D353A">
        <w:rPr>
          <w:rFonts w:ascii="Arial" w:hAnsi="Arial" w:cs="Arial"/>
          <w:b/>
          <w:bCs/>
          <w:sz w:val="22"/>
          <w:szCs w:val="22"/>
        </w:rPr>
        <w:t>Парковка (парковочные места)</w:t>
      </w:r>
    </w:p>
    <w:p w:rsidR="008D353A" w:rsidRDefault="00F66831" w:rsidP="00F66831">
      <w:pPr>
        <w:pStyle w:val="Default"/>
        <w:spacing w:line="276" w:lineRule="auto"/>
        <w:ind w:firstLine="709"/>
        <w:jc w:val="both"/>
        <w:rPr>
          <w:rFonts w:ascii="Arial" w:hAnsi="Arial" w:cs="Arial"/>
          <w:sz w:val="22"/>
          <w:szCs w:val="22"/>
        </w:rPr>
      </w:pPr>
      <w:r w:rsidRPr="00F66831">
        <w:rPr>
          <w:rFonts w:ascii="Arial" w:eastAsia="TimesNewRomanPSMT" w:hAnsi="Arial" w:cs="Arial"/>
          <w:sz w:val="22"/>
          <w:szCs w:val="22"/>
        </w:rPr>
        <w:t>Показатель минимально допустимого уровня обеспеченности парковочными местами</w:t>
      </w:r>
      <w:r w:rsidRPr="00F66831">
        <w:rPr>
          <w:rFonts w:ascii="Arial" w:hAnsi="Arial" w:cs="Arial"/>
          <w:sz w:val="22"/>
          <w:szCs w:val="22"/>
        </w:rPr>
        <w:t xml:space="preserve"> </w:t>
      </w:r>
      <w:r w:rsidR="008D353A" w:rsidRPr="00F66831">
        <w:rPr>
          <w:rFonts w:ascii="Arial" w:hAnsi="Arial" w:cs="Arial"/>
          <w:sz w:val="22"/>
          <w:szCs w:val="22"/>
        </w:rPr>
        <w:t>взят исходя из анализа численности населения, площади населенных пунктов, преобладания индивидуального жилищного фонда и экономической целесообразности создания муниципальных бесплатных парковок, без учета коммерческих мест хранения автотранспорта и парковоч</w:t>
      </w:r>
      <w:r>
        <w:rPr>
          <w:rFonts w:ascii="Arial" w:hAnsi="Arial" w:cs="Arial"/>
          <w:sz w:val="22"/>
          <w:szCs w:val="22"/>
        </w:rPr>
        <w:t>ных мест.</w:t>
      </w:r>
    </w:p>
    <w:p w:rsidR="00F66831" w:rsidRPr="009E0E7B" w:rsidRDefault="00F66831" w:rsidP="009E0E7B">
      <w:pPr>
        <w:pStyle w:val="Default"/>
        <w:spacing w:line="276" w:lineRule="auto"/>
        <w:ind w:firstLine="709"/>
        <w:jc w:val="both"/>
        <w:rPr>
          <w:rFonts w:ascii="Arial" w:hAnsi="Arial" w:cs="Arial"/>
          <w:b/>
          <w:sz w:val="22"/>
          <w:szCs w:val="22"/>
        </w:rPr>
      </w:pPr>
      <w:r w:rsidRPr="009E0E7B">
        <w:rPr>
          <w:rFonts w:ascii="Arial" w:hAnsi="Arial" w:cs="Arial"/>
          <w:sz w:val="22"/>
          <w:szCs w:val="22"/>
        </w:rPr>
        <w:t xml:space="preserve">Показатель максимально допустимого уровня территориальной доступности </w:t>
      </w:r>
      <w:r w:rsidR="002105DF" w:rsidRPr="009E0E7B">
        <w:rPr>
          <w:rFonts w:ascii="Arial" w:hAnsi="Arial" w:cs="Arial"/>
          <w:sz w:val="22"/>
          <w:szCs w:val="22"/>
        </w:rPr>
        <w:t xml:space="preserve">парковочными местами </w:t>
      </w:r>
      <w:r w:rsidRPr="009E0E7B">
        <w:rPr>
          <w:rFonts w:ascii="Arial" w:hAnsi="Arial" w:cs="Arial"/>
          <w:sz w:val="22"/>
          <w:szCs w:val="22"/>
        </w:rPr>
        <w:t>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 Раздел 11</w:t>
      </w:r>
      <w:r w:rsidR="008D3B99">
        <w:rPr>
          <w:rFonts w:ascii="Arial" w:hAnsi="Arial" w:cs="Arial"/>
          <w:sz w:val="22"/>
          <w:szCs w:val="22"/>
        </w:rPr>
        <w:t xml:space="preserve">, </w:t>
      </w:r>
      <w:r w:rsidR="008D3B99" w:rsidRPr="009E0E7B">
        <w:rPr>
          <w:rFonts w:ascii="Arial" w:hAnsi="Arial" w:cs="Arial"/>
          <w:sz w:val="22"/>
          <w:szCs w:val="22"/>
        </w:rPr>
        <w:t>Приложение К</w:t>
      </w:r>
      <w:r w:rsidRPr="009E0E7B">
        <w:rPr>
          <w:rFonts w:ascii="Arial" w:hAnsi="Arial" w:cs="Arial"/>
          <w:sz w:val="22"/>
          <w:szCs w:val="22"/>
        </w:rPr>
        <w:t xml:space="preserve"> СП 42.13330.2011</w:t>
      </w:r>
      <w:r w:rsidR="00342C59">
        <w:rPr>
          <w:rFonts w:ascii="Arial" w:hAnsi="Arial" w:cs="Arial"/>
          <w:sz w:val="22"/>
          <w:szCs w:val="22"/>
        </w:rPr>
        <w:t xml:space="preserve"> </w:t>
      </w:r>
      <w:r w:rsidR="00342C59" w:rsidRPr="009E0E7B">
        <w:rPr>
          <w:rFonts w:ascii="Arial" w:hAnsi="Arial" w:cs="Arial"/>
          <w:sz w:val="22"/>
          <w:szCs w:val="22"/>
        </w:rPr>
        <w:t>«Градостроительство. Планировка и застройка городских и сельских поселени</w:t>
      </w:r>
      <w:r w:rsidR="00342C59">
        <w:rPr>
          <w:rFonts w:ascii="Arial" w:hAnsi="Arial" w:cs="Arial"/>
          <w:sz w:val="22"/>
          <w:szCs w:val="22"/>
        </w:rPr>
        <w:t>й»</w:t>
      </w:r>
      <w:r w:rsidR="008D05E2">
        <w:rPr>
          <w:rFonts w:ascii="Arial" w:hAnsi="Arial" w:cs="Arial"/>
          <w:sz w:val="22"/>
          <w:szCs w:val="22"/>
        </w:rPr>
        <w:t>.</w:t>
      </w:r>
    </w:p>
    <w:p w:rsidR="002105DF" w:rsidRPr="009E0E7B" w:rsidRDefault="002930CC" w:rsidP="009E0E7B">
      <w:pPr>
        <w:pStyle w:val="Default"/>
        <w:spacing w:line="276" w:lineRule="auto"/>
        <w:jc w:val="both"/>
        <w:rPr>
          <w:rFonts w:ascii="Arial" w:hAnsi="Arial" w:cs="Arial"/>
          <w:b/>
          <w:sz w:val="22"/>
          <w:szCs w:val="22"/>
        </w:rPr>
      </w:pPr>
      <w:r>
        <w:rPr>
          <w:rFonts w:ascii="Arial" w:hAnsi="Arial" w:cs="Arial"/>
          <w:b/>
          <w:sz w:val="22"/>
          <w:szCs w:val="22"/>
        </w:rPr>
        <w:t>Пешеходный переход</w:t>
      </w:r>
    </w:p>
    <w:p w:rsidR="002105DF" w:rsidRPr="009E0E7B" w:rsidRDefault="002105DF" w:rsidP="009E0E7B">
      <w:pPr>
        <w:pStyle w:val="Default"/>
        <w:spacing w:line="276" w:lineRule="auto"/>
        <w:ind w:firstLine="709"/>
        <w:jc w:val="both"/>
        <w:rPr>
          <w:rFonts w:ascii="Arial" w:hAnsi="Arial" w:cs="Arial"/>
          <w:sz w:val="22"/>
          <w:szCs w:val="22"/>
        </w:rPr>
      </w:pPr>
      <w:r w:rsidRPr="009E0E7B">
        <w:rPr>
          <w:rFonts w:ascii="Arial" w:hAnsi="Arial" w:cs="Arial"/>
          <w:sz w:val="22"/>
          <w:szCs w:val="22"/>
        </w:rPr>
        <w:t xml:space="preserve">Показатель </w:t>
      </w:r>
      <w:r w:rsidRPr="009E0E7B">
        <w:rPr>
          <w:rFonts w:ascii="Arial" w:eastAsia="TimesNewRomanPSMT" w:hAnsi="Arial" w:cs="Arial"/>
          <w:sz w:val="22"/>
          <w:szCs w:val="22"/>
        </w:rPr>
        <w:t>минимально допустимого уровня обеспеченности пешеходными переходами</w:t>
      </w:r>
      <w:r w:rsidRPr="009E0E7B">
        <w:rPr>
          <w:rFonts w:ascii="Arial" w:hAnsi="Arial" w:cs="Arial"/>
          <w:sz w:val="22"/>
          <w:szCs w:val="22"/>
        </w:rPr>
        <w:t xml:space="preserve"> взят исходя из анализа численности населения, площади населенных п</w:t>
      </w:r>
      <w:r w:rsidR="008840D3">
        <w:rPr>
          <w:rFonts w:ascii="Arial" w:hAnsi="Arial" w:cs="Arial"/>
          <w:sz w:val="22"/>
          <w:szCs w:val="22"/>
        </w:rPr>
        <w:t>унктов и интенсивности движения.</w:t>
      </w:r>
    </w:p>
    <w:p w:rsidR="002105DF" w:rsidRPr="009E0E7B" w:rsidRDefault="002105DF" w:rsidP="009E0E7B">
      <w:pPr>
        <w:pStyle w:val="Default"/>
        <w:spacing w:line="276" w:lineRule="auto"/>
        <w:ind w:firstLine="709"/>
        <w:jc w:val="both"/>
        <w:rPr>
          <w:rFonts w:ascii="Arial" w:hAnsi="Arial" w:cs="Arial"/>
          <w:sz w:val="22"/>
          <w:szCs w:val="22"/>
        </w:rPr>
      </w:pPr>
      <w:r w:rsidRPr="009E0E7B">
        <w:rPr>
          <w:rFonts w:ascii="Arial" w:hAnsi="Arial" w:cs="Arial"/>
          <w:sz w:val="22"/>
          <w:szCs w:val="22"/>
        </w:rPr>
        <w:t>Показатель максимально допустимого уровня территориальной доступности</w:t>
      </w:r>
      <w:r w:rsidRPr="009E0E7B">
        <w:rPr>
          <w:rFonts w:ascii="Arial" w:eastAsia="TimesNewRomanPSMT" w:hAnsi="Arial" w:cs="Arial"/>
          <w:sz w:val="22"/>
          <w:szCs w:val="22"/>
        </w:rPr>
        <w:t xml:space="preserve"> пешеходными переходами </w:t>
      </w:r>
      <w:r w:rsidRPr="009E0E7B">
        <w:rPr>
          <w:rFonts w:ascii="Arial" w:hAnsi="Arial" w:cs="Arial"/>
          <w:sz w:val="22"/>
          <w:szCs w:val="22"/>
        </w:rPr>
        <w:t>взят исходя из необходимости минимизировать время затраченное пешеходом в зимний период и повышения транспортной безопасности дорожного движения. 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w:t>
      </w:r>
      <w:r w:rsidR="00DB4D50">
        <w:rPr>
          <w:rFonts w:ascii="Arial" w:hAnsi="Arial" w:cs="Arial"/>
          <w:sz w:val="22"/>
          <w:szCs w:val="22"/>
        </w:rPr>
        <w:t>ных дорогах»)</w:t>
      </w:r>
      <w:r w:rsidR="00342C59">
        <w:rPr>
          <w:rFonts w:ascii="Arial" w:hAnsi="Arial" w:cs="Arial"/>
          <w:sz w:val="22"/>
          <w:szCs w:val="22"/>
        </w:rPr>
        <w:t>.</w:t>
      </w:r>
    </w:p>
    <w:p w:rsidR="002105DF" w:rsidRPr="009E0E7B" w:rsidRDefault="002105DF" w:rsidP="009E0E7B">
      <w:pPr>
        <w:pStyle w:val="Default"/>
        <w:spacing w:line="276" w:lineRule="auto"/>
        <w:jc w:val="both"/>
        <w:rPr>
          <w:rFonts w:ascii="Arial" w:hAnsi="Arial" w:cs="Arial"/>
          <w:sz w:val="22"/>
          <w:szCs w:val="22"/>
        </w:rPr>
      </w:pPr>
      <w:r w:rsidRPr="009E0E7B">
        <w:rPr>
          <w:rFonts w:ascii="Arial" w:hAnsi="Arial" w:cs="Arial"/>
          <w:b/>
          <w:bCs/>
          <w:sz w:val="22"/>
          <w:szCs w:val="22"/>
        </w:rPr>
        <w:t>Автобусные остановки</w:t>
      </w:r>
    </w:p>
    <w:p w:rsidR="002105DF" w:rsidRPr="009E0E7B" w:rsidRDefault="002105DF" w:rsidP="009E0E7B">
      <w:pPr>
        <w:pStyle w:val="Default"/>
        <w:spacing w:line="276" w:lineRule="auto"/>
        <w:ind w:firstLine="709"/>
        <w:jc w:val="both"/>
        <w:rPr>
          <w:rFonts w:ascii="Arial" w:hAnsi="Arial" w:cs="Arial"/>
          <w:sz w:val="22"/>
          <w:szCs w:val="22"/>
        </w:rPr>
      </w:pPr>
      <w:r w:rsidRPr="009E0E7B">
        <w:rPr>
          <w:rFonts w:ascii="Arial" w:hAnsi="Arial" w:cs="Arial"/>
          <w:sz w:val="22"/>
          <w:szCs w:val="22"/>
        </w:rPr>
        <w:t xml:space="preserve">Показатель </w:t>
      </w:r>
      <w:r w:rsidR="00356EE7" w:rsidRPr="009E0E7B">
        <w:rPr>
          <w:rFonts w:ascii="Arial" w:eastAsia="TimesNewRomanPSMT" w:hAnsi="Arial" w:cs="Arial"/>
          <w:sz w:val="22"/>
          <w:szCs w:val="22"/>
        </w:rPr>
        <w:t xml:space="preserve">минимально допустимого уровня обеспеченности автобусными остановками </w:t>
      </w:r>
      <w:r w:rsidRPr="009E0E7B">
        <w:rPr>
          <w:rFonts w:ascii="Arial" w:hAnsi="Arial" w:cs="Arial"/>
          <w:sz w:val="22"/>
          <w:szCs w:val="22"/>
        </w:rPr>
        <w:t>взят исходя из анализа перспективной численности населения, проектной площади населенны</w:t>
      </w:r>
      <w:r w:rsidR="00D929A2">
        <w:rPr>
          <w:rFonts w:ascii="Arial" w:hAnsi="Arial" w:cs="Arial"/>
          <w:sz w:val="22"/>
          <w:szCs w:val="22"/>
        </w:rPr>
        <w:t>х пунктов.</w:t>
      </w:r>
    </w:p>
    <w:p w:rsidR="00AA513C" w:rsidRPr="009E0E7B" w:rsidRDefault="00356EE7" w:rsidP="009E0E7B">
      <w:pPr>
        <w:pStyle w:val="Default"/>
        <w:spacing w:line="276" w:lineRule="auto"/>
        <w:ind w:firstLine="709"/>
        <w:jc w:val="both"/>
        <w:rPr>
          <w:rFonts w:ascii="Arial" w:hAnsi="Arial" w:cs="Arial"/>
          <w:bCs/>
          <w:sz w:val="22"/>
          <w:szCs w:val="22"/>
        </w:rPr>
      </w:pPr>
      <w:r w:rsidRPr="009E0E7B">
        <w:rPr>
          <w:rFonts w:ascii="Arial" w:hAnsi="Arial" w:cs="Arial"/>
          <w:sz w:val="22"/>
          <w:szCs w:val="22"/>
        </w:rPr>
        <w:lastRenderedPageBreak/>
        <w:t>Показатель максимально допустимого уровня территориальной доступности</w:t>
      </w:r>
      <w:r w:rsidRPr="009E0E7B">
        <w:rPr>
          <w:rFonts w:ascii="Arial" w:eastAsia="TimesNewRomanPSMT" w:hAnsi="Arial" w:cs="Arial"/>
          <w:sz w:val="22"/>
          <w:szCs w:val="22"/>
        </w:rPr>
        <w:t xml:space="preserve"> автобусными остановками</w:t>
      </w:r>
      <w:r w:rsidRPr="009E0E7B">
        <w:rPr>
          <w:rFonts w:ascii="Arial" w:hAnsi="Arial" w:cs="Arial"/>
          <w:sz w:val="22"/>
          <w:szCs w:val="22"/>
        </w:rPr>
        <w:t xml:space="preserve"> взят согласно </w:t>
      </w:r>
      <w:r w:rsidR="008840D3">
        <w:rPr>
          <w:rFonts w:ascii="Arial" w:hAnsi="Arial" w:cs="Arial"/>
          <w:sz w:val="22"/>
          <w:szCs w:val="22"/>
        </w:rPr>
        <w:t xml:space="preserve">п. 11.15 </w:t>
      </w:r>
      <w:r w:rsidRPr="009E0E7B">
        <w:rPr>
          <w:rFonts w:ascii="Arial" w:hAnsi="Arial" w:cs="Arial"/>
          <w:sz w:val="22"/>
          <w:szCs w:val="22"/>
        </w:rPr>
        <w:t>СП 42.13330.2011 «Градостроительство. Планировка и застройка городских и сельских поселени</w:t>
      </w:r>
      <w:r w:rsidR="00DB4D50">
        <w:rPr>
          <w:rFonts w:ascii="Arial" w:hAnsi="Arial" w:cs="Arial"/>
          <w:sz w:val="22"/>
          <w:szCs w:val="22"/>
        </w:rPr>
        <w:t>й».</w:t>
      </w:r>
    </w:p>
    <w:p w:rsidR="00DE6A66" w:rsidRPr="009E0E7B" w:rsidRDefault="00DE6A66" w:rsidP="009E0E7B">
      <w:pPr>
        <w:pStyle w:val="Default"/>
        <w:spacing w:line="276" w:lineRule="auto"/>
        <w:jc w:val="both"/>
        <w:rPr>
          <w:rFonts w:ascii="Arial" w:hAnsi="Arial" w:cs="Arial"/>
          <w:bCs/>
          <w:sz w:val="22"/>
          <w:szCs w:val="22"/>
        </w:rPr>
      </w:pPr>
    </w:p>
    <w:p w:rsidR="003E1458" w:rsidRPr="00DE6A66" w:rsidRDefault="003E1458" w:rsidP="005D0869">
      <w:pPr>
        <w:pStyle w:val="Default"/>
        <w:spacing w:line="276" w:lineRule="auto"/>
        <w:jc w:val="both"/>
        <w:outlineLvl w:val="2"/>
        <w:rPr>
          <w:rFonts w:ascii="Arial" w:hAnsi="Arial" w:cs="Arial"/>
          <w:b/>
          <w:bCs/>
          <w:sz w:val="22"/>
          <w:szCs w:val="22"/>
        </w:rPr>
      </w:pPr>
      <w:bookmarkStart w:id="18" w:name="_Toc445919031"/>
      <w:r w:rsidRPr="00DE6A66">
        <w:rPr>
          <w:rFonts w:ascii="Arial" w:hAnsi="Arial" w:cs="Arial"/>
          <w:b/>
          <w:sz w:val="22"/>
          <w:szCs w:val="22"/>
        </w:rPr>
        <w:t xml:space="preserve">2.2.3 </w:t>
      </w:r>
      <w:r w:rsidRPr="00DE6A66">
        <w:rPr>
          <w:rFonts w:ascii="Arial" w:hAnsi="Arial" w:cs="Arial"/>
          <w:b/>
          <w:bCs/>
          <w:sz w:val="22"/>
          <w:szCs w:val="22"/>
        </w:rPr>
        <w:t>Обоснование расчетных показателей в области физической культуры и массового спорта</w:t>
      </w:r>
      <w:bookmarkEnd w:id="18"/>
    </w:p>
    <w:p w:rsidR="00607224" w:rsidRPr="009E0E7B" w:rsidRDefault="005D0869" w:rsidP="009E0E7B">
      <w:pPr>
        <w:pStyle w:val="Default"/>
        <w:spacing w:line="276" w:lineRule="auto"/>
        <w:ind w:firstLine="709"/>
        <w:jc w:val="both"/>
        <w:rPr>
          <w:rFonts w:ascii="Arial" w:hAnsi="Arial" w:cs="Arial"/>
          <w:sz w:val="22"/>
          <w:szCs w:val="22"/>
        </w:rPr>
      </w:pPr>
      <w:r w:rsidRPr="009E0E7B">
        <w:rPr>
          <w:rFonts w:ascii="Arial" w:hAnsi="Arial" w:cs="Arial"/>
          <w:sz w:val="22"/>
          <w:szCs w:val="22"/>
        </w:rPr>
        <w:t xml:space="preserve">Показатель </w:t>
      </w:r>
      <w:r w:rsidRPr="009E0E7B">
        <w:rPr>
          <w:rFonts w:ascii="Arial" w:eastAsia="TimesNewRomanPSMT" w:hAnsi="Arial" w:cs="Arial"/>
          <w:sz w:val="22"/>
          <w:szCs w:val="22"/>
        </w:rPr>
        <w:t>минимально допустимого уровня обеспеченности</w:t>
      </w:r>
      <w:r w:rsidRPr="009E0E7B">
        <w:rPr>
          <w:rFonts w:ascii="Arial" w:hAnsi="Arial" w:cs="Arial"/>
          <w:sz w:val="22"/>
          <w:szCs w:val="22"/>
        </w:rPr>
        <w:t xml:space="preserve"> </w:t>
      </w:r>
      <w:r w:rsidR="00580173" w:rsidRPr="009E0E7B">
        <w:rPr>
          <w:rFonts w:ascii="Arial" w:hAnsi="Arial" w:cs="Arial"/>
          <w:bCs/>
          <w:sz w:val="22"/>
          <w:szCs w:val="22"/>
        </w:rPr>
        <w:t>объектами физической культуры и массового спорта</w:t>
      </w:r>
      <w:r w:rsidRPr="009E0E7B">
        <w:rPr>
          <w:rFonts w:ascii="Arial" w:hAnsi="Arial" w:cs="Arial"/>
          <w:sz w:val="22"/>
          <w:szCs w:val="22"/>
        </w:rPr>
        <w:t xml:space="preserve"> </w:t>
      </w:r>
      <w:r w:rsidR="00607224" w:rsidRPr="009E0E7B">
        <w:rPr>
          <w:rFonts w:ascii="Arial" w:hAnsi="Arial" w:cs="Arial"/>
          <w:sz w:val="22"/>
          <w:szCs w:val="22"/>
        </w:rPr>
        <w:t>взят исходя из анализа социально-демографического состава населения и экономической целесообразн</w:t>
      </w:r>
      <w:r w:rsidR="00192F14">
        <w:rPr>
          <w:rFonts w:ascii="Arial" w:hAnsi="Arial" w:cs="Arial"/>
          <w:sz w:val="22"/>
          <w:szCs w:val="22"/>
        </w:rPr>
        <w:t>ости.</w:t>
      </w:r>
    </w:p>
    <w:p w:rsidR="007813BD" w:rsidRPr="009E0E7B" w:rsidRDefault="007813BD" w:rsidP="00AF53BA">
      <w:pPr>
        <w:autoSpaceDE w:val="0"/>
        <w:autoSpaceDN w:val="0"/>
        <w:adjustRightInd w:val="0"/>
        <w:spacing w:after="0"/>
        <w:ind w:firstLine="709"/>
        <w:jc w:val="both"/>
        <w:rPr>
          <w:rFonts w:ascii="Arial" w:eastAsia="TimesNewRomanPSMT" w:hAnsi="Arial" w:cs="Arial"/>
        </w:rPr>
      </w:pPr>
      <w:r w:rsidRPr="009E0E7B">
        <w:rPr>
          <w:rFonts w:ascii="Arial" w:eastAsia="TimesNewRomanPSMT" w:hAnsi="Arial" w:cs="Arial"/>
        </w:rPr>
        <w:t>Согласно СП 42.13330.2011</w:t>
      </w:r>
      <w:r w:rsidR="00D05F34">
        <w:rPr>
          <w:rFonts w:ascii="Arial" w:eastAsia="TimesNewRomanPSMT" w:hAnsi="Arial" w:cs="Arial"/>
        </w:rPr>
        <w:t xml:space="preserve"> </w:t>
      </w:r>
      <w:r w:rsidR="00D05F34" w:rsidRPr="009E0E7B">
        <w:rPr>
          <w:rFonts w:ascii="Arial" w:hAnsi="Arial" w:cs="Arial"/>
        </w:rPr>
        <w:t>«Градостроительство. Планировка и застройка городских и сельских поселени</w:t>
      </w:r>
      <w:r w:rsidR="00D05F34">
        <w:rPr>
          <w:rFonts w:ascii="Arial" w:hAnsi="Arial" w:cs="Arial"/>
        </w:rPr>
        <w:t>й»</w:t>
      </w:r>
      <w:r w:rsidRPr="009E0E7B">
        <w:rPr>
          <w:rFonts w:ascii="Arial" w:eastAsia="TimesNewRomanPSMT" w:hAnsi="Arial" w:cs="Arial"/>
        </w:rPr>
        <w:t>, для малых поселений нормы расчета залов и</w:t>
      </w:r>
      <w:r w:rsidR="00580173" w:rsidRPr="009E0E7B">
        <w:rPr>
          <w:rFonts w:ascii="Arial" w:eastAsia="TimesNewRomanPSMT" w:hAnsi="Arial" w:cs="Arial"/>
        </w:rPr>
        <w:t xml:space="preserve"> </w:t>
      </w:r>
      <w:r w:rsidRPr="009E0E7B">
        <w:rPr>
          <w:rFonts w:ascii="Arial" w:eastAsia="TimesNewRomanPSMT" w:hAnsi="Arial" w:cs="Arial"/>
        </w:rPr>
        <w:t>бассейнов необходимо принимать с учетом минимальной вместимости объектов по</w:t>
      </w:r>
      <w:r w:rsidR="00580173" w:rsidRPr="009E0E7B">
        <w:rPr>
          <w:rFonts w:ascii="Arial" w:eastAsia="TimesNewRomanPSMT" w:hAnsi="Arial" w:cs="Arial"/>
        </w:rPr>
        <w:t xml:space="preserve"> </w:t>
      </w:r>
      <w:r w:rsidRPr="009E0E7B">
        <w:rPr>
          <w:rFonts w:ascii="Arial" w:eastAsia="TimesNewRomanPSMT" w:hAnsi="Arial" w:cs="Arial"/>
        </w:rPr>
        <w:t>технологическим требованиям. Комплексы физкультурно-оздоровительных площадок</w:t>
      </w:r>
      <w:r w:rsidR="00580173" w:rsidRPr="009E0E7B">
        <w:rPr>
          <w:rFonts w:ascii="Arial" w:eastAsia="TimesNewRomanPSMT" w:hAnsi="Arial" w:cs="Arial"/>
        </w:rPr>
        <w:t xml:space="preserve"> </w:t>
      </w:r>
      <w:r w:rsidRPr="009E0E7B">
        <w:rPr>
          <w:rFonts w:ascii="Arial" w:eastAsia="TimesNewRomanPSMT" w:hAnsi="Arial" w:cs="Arial"/>
        </w:rPr>
        <w:t>предусматриваются в каждом поселении. Стоит отметить, в сельских населенных пунктах</w:t>
      </w:r>
      <w:r w:rsidR="00580173" w:rsidRPr="009E0E7B">
        <w:rPr>
          <w:rFonts w:ascii="Arial" w:eastAsia="TimesNewRomanPSMT" w:hAnsi="Arial" w:cs="Arial"/>
        </w:rPr>
        <w:t xml:space="preserve"> </w:t>
      </w:r>
      <w:r w:rsidRPr="009E0E7B">
        <w:rPr>
          <w:rFonts w:ascii="Arial" w:eastAsia="TimesNewRomanPSMT" w:hAnsi="Arial" w:cs="Arial"/>
        </w:rPr>
        <w:t>экономически целесообразно размещение открытых спортивных площадок, спортивных</w:t>
      </w:r>
      <w:r w:rsidR="00580173" w:rsidRPr="009E0E7B">
        <w:rPr>
          <w:rFonts w:ascii="Arial" w:eastAsia="TimesNewRomanPSMT" w:hAnsi="Arial" w:cs="Arial"/>
        </w:rPr>
        <w:t xml:space="preserve"> </w:t>
      </w:r>
      <w:r w:rsidRPr="009E0E7B">
        <w:rPr>
          <w:rFonts w:ascii="Arial" w:eastAsia="TimesNewRomanPSMT" w:hAnsi="Arial" w:cs="Arial"/>
        </w:rPr>
        <w:t>залов в зданиях общеобразовательных школ. Таким образом, следует брать большее</w:t>
      </w:r>
      <w:r w:rsidR="00580173" w:rsidRPr="009E0E7B">
        <w:rPr>
          <w:rFonts w:ascii="Arial" w:eastAsia="TimesNewRomanPSMT" w:hAnsi="Arial" w:cs="Arial"/>
        </w:rPr>
        <w:t xml:space="preserve"> </w:t>
      </w:r>
      <w:r w:rsidRPr="009E0E7B">
        <w:rPr>
          <w:rFonts w:ascii="Arial" w:eastAsia="TimesNewRomanPSMT" w:hAnsi="Arial" w:cs="Arial"/>
        </w:rPr>
        <w:t>значение в амплитуде нормативных значений для обеспеченности спортивными залами и</w:t>
      </w:r>
      <w:r w:rsidR="00580173" w:rsidRPr="009E0E7B">
        <w:rPr>
          <w:rFonts w:ascii="Arial" w:eastAsia="TimesNewRomanPSMT" w:hAnsi="Arial" w:cs="Arial"/>
        </w:rPr>
        <w:t xml:space="preserve"> </w:t>
      </w:r>
      <w:r w:rsidRPr="009E0E7B">
        <w:rPr>
          <w:rFonts w:ascii="Arial" w:eastAsia="TimesNewRomanPSMT" w:hAnsi="Arial" w:cs="Arial"/>
        </w:rPr>
        <w:t>бассейнами с размещением одного многофункционального спортивно-досугового</w:t>
      </w:r>
      <w:r w:rsidR="00192F14">
        <w:rPr>
          <w:rFonts w:ascii="Arial" w:eastAsia="TimesNewRomanPSMT" w:hAnsi="Arial" w:cs="Arial"/>
        </w:rPr>
        <w:t xml:space="preserve"> </w:t>
      </w:r>
      <w:r w:rsidRPr="009E0E7B">
        <w:rPr>
          <w:rFonts w:ascii="Arial" w:eastAsia="TimesNewRomanPSMT" w:hAnsi="Arial" w:cs="Arial"/>
        </w:rPr>
        <w:t>комплекса с бассейном в административном центре. Следует предусмотреть минимально</w:t>
      </w:r>
      <w:r w:rsidR="00580173" w:rsidRPr="009E0E7B">
        <w:rPr>
          <w:rFonts w:ascii="Arial" w:eastAsia="TimesNewRomanPSMT" w:hAnsi="Arial" w:cs="Arial"/>
        </w:rPr>
        <w:t xml:space="preserve"> </w:t>
      </w:r>
      <w:r w:rsidRPr="009E0E7B">
        <w:rPr>
          <w:rFonts w:ascii="Arial" w:eastAsia="TimesNewRomanPSMT" w:hAnsi="Arial" w:cs="Arial"/>
        </w:rPr>
        <w:t>один стадион на группу населенных пунктов.</w:t>
      </w:r>
    </w:p>
    <w:p w:rsidR="00607224" w:rsidRPr="009E0E7B" w:rsidRDefault="007813BD" w:rsidP="00AF53BA">
      <w:pPr>
        <w:autoSpaceDE w:val="0"/>
        <w:autoSpaceDN w:val="0"/>
        <w:adjustRightInd w:val="0"/>
        <w:spacing w:after="0"/>
        <w:ind w:firstLine="709"/>
        <w:jc w:val="both"/>
        <w:rPr>
          <w:rFonts w:ascii="Arial" w:hAnsi="Arial" w:cs="Arial"/>
          <w:bCs/>
        </w:rPr>
      </w:pPr>
      <w:r w:rsidRPr="009E0E7B">
        <w:rPr>
          <w:rFonts w:ascii="Arial" w:eastAsia="TimesNewRomanPSMT" w:hAnsi="Arial" w:cs="Arial"/>
        </w:rPr>
        <w:t>Стадионы, спортзалы, бассейны являются объектами периодического пользования.</w:t>
      </w:r>
      <w:r w:rsidR="00580173" w:rsidRPr="009E0E7B">
        <w:rPr>
          <w:rFonts w:ascii="Arial" w:eastAsia="TimesNewRomanPSMT" w:hAnsi="Arial" w:cs="Arial"/>
        </w:rPr>
        <w:t xml:space="preserve"> </w:t>
      </w:r>
      <w:r w:rsidRPr="009E0E7B">
        <w:rPr>
          <w:rFonts w:ascii="Arial" w:eastAsia="TimesNewRomanPSMT" w:hAnsi="Arial" w:cs="Arial"/>
        </w:rPr>
        <w:t xml:space="preserve">Согласно </w:t>
      </w:r>
      <w:r w:rsidR="008F7028">
        <w:rPr>
          <w:rFonts w:ascii="Arial" w:eastAsia="TimesNewRomanPSMT" w:hAnsi="Arial" w:cs="Arial"/>
        </w:rPr>
        <w:t xml:space="preserve">п. 10.4 </w:t>
      </w:r>
      <w:r w:rsidRPr="009E0E7B">
        <w:rPr>
          <w:rFonts w:ascii="Arial" w:eastAsia="TimesNewRomanPSMT" w:hAnsi="Arial" w:cs="Arial"/>
        </w:rPr>
        <w:t>СП 42.13330.2011</w:t>
      </w:r>
      <w:r w:rsidR="00D05F34">
        <w:rPr>
          <w:rFonts w:ascii="Arial" w:eastAsia="TimesNewRomanPSMT" w:hAnsi="Arial" w:cs="Arial"/>
        </w:rPr>
        <w:t xml:space="preserve"> </w:t>
      </w:r>
      <w:r w:rsidR="00D05F34" w:rsidRPr="009E0E7B">
        <w:rPr>
          <w:rFonts w:ascii="Arial" w:hAnsi="Arial" w:cs="Arial"/>
        </w:rPr>
        <w:t>«Градостроительство. Планировка и застройка городских и сельских поселени</w:t>
      </w:r>
      <w:r w:rsidR="00D05F34">
        <w:rPr>
          <w:rFonts w:ascii="Arial" w:hAnsi="Arial" w:cs="Arial"/>
        </w:rPr>
        <w:t>й»</w:t>
      </w:r>
      <w:r w:rsidRPr="009E0E7B">
        <w:rPr>
          <w:rFonts w:ascii="Arial" w:eastAsia="TimesNewRomanPSMT" w:hAnsi="Arial" w:cs="Arial"/>
        </w:rPr>
        <w:t>, радиус обслуживания физкультурно-спортивных центров</w:t>
      </w:r>
      <w:r w:rsidR="00580173" w:rsidRPr="009E0E7B">
        <w:rPr>
          <w:rFonts w:ascii="Arial" w:eastAsia="TimesNewRomanPSMT" w:hAnsi="Arial" w:cs="Arial"/>
        </w:rPr>
        <w:t xml:space="preserve"> </w:t>
      </w:r>
      <w:r w:rsidRPr="009E0E7B">
        <w:rPr>
          <w:rFonts w:ascii="Arial" w:eastAsia="TimesNewRomanPSMT" w:hAnsi="Arial" w:cs="Arial"/>
        </w:rPr>
        <w:t xml:space="preserve">жилых районов составляет 1500 м. </w:t>
      </w:r>
      <w:r w:rsidR="0025595A">
        <w:rPr>
          <w:rFonts w:ascii="Arial" w:eastAsia="TimesNewRomanPSMT" w:hAnsi="Arial" w:cs="Arial"/>
        </w:rPr>
        <w:t>Ц</w:t>
      </w:r>
      <w:r w:rsidRPr="009E0E7B">
        <w:rPr>
          <w:rFonts w:ascii="Arial" w:eastAsia="TimesNewRomanPSMT" w:hAnsi="Arial" w:cs="Arial"/>
        </w:rPr>
        <w:t>елесообразно размещ</w:t>
      </w:r>
      <w:r w:rsidR="0025595A">
        <w:rPr>
          <w:rFonts w:ascii="Arial" w:eastAsia="TimesNewRomanPSMT" w:hAnsi="Arial" w:cs="Arial"/>
        </w:rPr>
        <w:t>ать</w:t>
      </w:r>
      <w:r w:rsidRPr="009E0E7B">
        <w:rPr>
          <w:rFonts w:ascii="Arial" w:eastAsia="TimesNewRomanPSMT" w:hAnsi="Arial" w:cs="Arial"/>
        </w:rPr>
        <w:t xml:space="preserve"> спортивны</w:t>
      </w:r>
      <w:r w:rsidR="0025595A">
        <w:rPr>
          <w:rFonts w:ascii="Arial" w:eastAsia="TimesNewRomanPSMT" w:hAnsi="Arial" w:cs="Arial"/>
        </w:rPr>
        <w:t>е</w:t>
      </w:r>
      <w:r w:rsidRPr="009E0E7B">
        <w:rPr>
          <w:rFonts w:ascii="Arial" w:eastAsia="TimesNewRomanPSMT" w:hAnsi="Arial" w:cs="Arial"/>
        </w:rPr>
        <w:t xml:space="preserve"> объект</w:t>
      </w:r>
      <w:r w:rsidR="0025595A">
        <w:rPr>
          <w:rFonts w:ascii="Arial" w:eastAsia="TimesNewRomanPSMT" w:hAnsi="Arial" w:cs="Arial"/>
        </w:rPr>
        <w:t>ы</w:t>
      </w:r>
      <w:r w:rsidRPr="009E0E7B">
        <w:rPr>
          <w:rFonts w:ascii="Arial" w:eastAsia="TimesNewRomanPSMT" w:hAnsi="Arial" w:cs="Arial"/>
        </w:rPr>
        <w:t xml:space="preserve"> в радиусе</w:t>
      </w:r>
      <w:r w:rsidR="00580173" w:rsidRPr="009E0E7B">
        <w:rPr>
          <w:rFonts w:ascii="Arial" w:eastAsia="TimesNewRomanPSMT" w:hAnsi="Arial" w:cs="Arial"/>
        </w:rPr>
        <w:t xml:space="preserve"> </w:t>
      </w:r>
      <w:r w:rsidRPr="009E0E7B">
        <w:rPr>
          <w:rFonts w:ascii="Arial" w:eastAsia="TimesNewRomanPSMT" w:hAnsi="Arial" w:cs="Arial"/>
        </w:rPr>
        <w:t>30-минутной пешеходно-транспортной доступности. При этом, доступность спортивных</w:t>
      </w:r>
      <w:r w:rsidR="00580173" w:rsidRPr="009E0E7B">
        <w:rPr>
          <w:rFonts w:ascii="Arial" w:eastAsia="TimesNewRomanPSMT" w:hAnsi="Arial" w:cs="Arial"/>
        </w:rPr>
        <w:t xml:space="preserve"> </w:t>
      </w:r>
      <w:r w:rsidRPr="009E0E7B">
        <w:rPr>
          <w:rFonts w:ascii="Arial" w:eastAsia="TimesNewRomanPSMT" w:hAnsi="Arial" w:cs="Arial"/>
        </w:rPr>
        <w:t xml:space="preserve">объектов в </w:t>
      </w:r>
      <w:r w:rsidR="00DE3295" w:rsidRPr="00A058A5">
        <w:rPr>
          <w:rFonts w:ascii="Arial" w:hAnsi="Arial" w:cs="Arial"/>
        </w:rPr>
        <w:t>с. </w:t>
      </w:r>
      <w:r w:rsidR="00226A4F">
        <w:rPr>
          <w:rFonts w:ascii="Arial" w:hAnsi="Arial" w:cs="Arial"/>
        </w:rPr>
        <w:t>Каменка</w:t>
      </w:r>
      <w:r w:rsidR="00DE3295" w:rsidRPr="009E0E7B">
        <w:rPr>
          <w:rFonts w:ascii="Arial" w:eastAsia="TimesNewRomanPSMT" w:hAnsi="Arial" w:cs="Arial"/>
        </w:rPr>
        <w:t xml:space="preserve"> </w:t>
      </w:r>
      <w:r w:rsidRPr="009E0E7B">
        <w:rPr>
          <w:rFonts w:ascii="Arial" w:eastAsia="TimesNewRomanPSMT" w:hAnsi="Arial" w:cs="Arial"/>
        </w:rPr>
        <w:t>будет пешеходная в пределах 1500 м, доступность открытых</w:t>
      </w:r>
      <w:r w:rsidR="00580173" w:rsidRPr="009E0E7B">
        <w:rPr>
          <w:rFonts w:ascii="Arial" w:eastAsia="TimesNewRomanPSMT" w:hAnsi="Arial" w:cs="Arial"/>
        </w:rPr>
        <w:t xml:space="preserve"> </w:t>
      </w:r>
      <w:r w:rsidRPr="009E0E7B">
        <w:rPr>
          <w:rFonts w:ascii="Arial" w:eastAsia="TimesNewRomanPSMT" w:hAnsi="Arial" w:cs="Arial"/>
        </w:rPr>
        <w:t>спортивных площадок в других населенных пунктах - также в пределах 1500 м.</w:t>
      </w:r>
    </w:p>
    <w:p w:rsidR="00DE6A66" w:rsidRPr="00AA7FE8" w:rsidRDefault="00DE6A66" w:rsidP="00AF53BA">
      <w:pPr>
        <w:pStyle w:val="Default"/>
        <w:spacing w:line="276" w:lineRule="auto"/>
        <w:jc w:val="both"/>
        <w:rPr>
          <w:rFonts w:ascii="Arial" w:hAnsi="Arial" w:cs="Arial"/>
          <w:bCs/>
          <w:sz w:val="22"/>
          <w:szCs w:val="22"/>
        </w:rPr>
      </w:pPr>
    </w:p>
    <w:p w:rsidR="003E1458" w:rsidRPr="00DE6A66" w:rsidRDefault="003E1458" w:rsidP="00AF53BA">
      <w:pPr>
        <w:pStyle w:val="Default"/>
        <w:spacing w:line="276" w:lineRule="auto"/>
        <w:jc w:val="both"/>
        <w:outlineLvl w:val="2"/>
        <w:rPr>
          <w:rFonts w:ascii="Arial" w:hAnsi="Arial" w:cs="Arial"/>
          <w:b/>
          <w:bCs/>
          <w:sz w:val="22"/>
          <w:szCs w:val="22"/>
        </w:rPr>
      </w:pPr>
      <w:bookmarkStart w:id="19" w:name="_Toc445919032"/>
      <w:r w:rsidRPr="00DE6A66">
        <w:rPr>
          <w:rFonts w:ascii="Arial" w:hAnsi="Arial" w:cs="Arial"/>
          <w:b/>
          <w:sz w:val="22"/>
          <w:szCs w:val="22"/>
        </w:rPr>
        <w:t xml:space="preserve">2.2.4 </w:t>
      </w:r>
      <w:r w:rsidRPr="00DE6A66">
        <w:rPr>
          <w:rFonts w:ascii="Arial" w:hAnsi="Arial" w:cs="Arial"/>
          <w:b/>
          <w:bCs/>
          <w:sz w:val="22"/>
          <w:szCs w:val="22"/>
        </w:rPr>
        <w:t>Обоснование расчетных показателей в иных областях в связи с решением вопросов местного значения поселения</w:t>
      </w:r>
      <w:bookmarkEnd w:id="19"/>
    </w:p>
    <w:p w:rsidR="00DE6A66" w:rsidRPr="001F7309" w:rsidRDefault="007373DA" w:rsidP="007F1663">
      <w:pPr>
        <w:pStyle w:val="Default"/>
        <w:spacing w:line="276" w:lineRule="auto"/>
        <w:jc w:val="both"/>
        <w:rPr>
          <w:rFonts w:ascii="Arial" w:hAnsi="Arial" w:cs="Arial"/>
          <w:b/>
          <w:bCs/>
          <w:sz w:val="22"/>
          <w:szCs w:val="22"/>
        </w:rPr>
      </w:pPr>
      <w:r w:rsidRPr="007373DA">
        <w:rPr>
          <w:rFonts w:ascii="Arial" w:hAnsi="Arial" w:cs="Arial"/>
          <w:b/>
          <w:bCs/>
          <w:sz w:val="22"/>
          <w:szCs w:val="22"/>
        </w:rPr>
        <w:t xml:space="preserve">Дом </w:t>
      </w:r>
      <w:r w:rsidRPr="001F7309">
        <w:rPr>
          <w:rFonts w:ascii="Arial" w:hAnsi="Arial" w:cs="Arial"/>
          <w:b/>
          <w:bCs/>
          <w:sz w:val="22"/>
          <w:szCs w:val="22"/>
        </w:rPr>
        <w:t>культуры и творчества</w:t>
      </w:r>
    </w:p>
    <w:p w:rsidR="00E04D61" w:rsidRPr="001F7309" w:rsidRDefault="00E04D61" w:rsidP="00E04D61">
      <w:pPr>
        <w:autoSpaceDE w:val="0"/>
        <w:autoSpaceDN w:val="0"/>
        <w:adjustRightInd w:val="0"/>
        <w:spacing w:after="0"/>
        <w:ind w:firstLine="709"/>
        <w:jc w:val="both"/>
        <w:rPr>
          <w:rFonts w:ascii="Arial" w:eastAsia="TimesNewRomanPSMT" w:hAnsi="Arial" w:cs="Arial"/>
        </w:rPr>
      </w:pPr>
      <w:r w:rsidRPr="001F7309">
        <w:rPr>
          <w:rFonts w:ascii="Arial" w:eastAsia="TimesNewRomanPSMT" w:hAnsi="Arial" w:cs="Arial"/>
        </w:rPr>
        <w:t xml:space="preserve">Учреждения культурно-досугового типа </w:t>
      </w:r>
      <w:r>
        <w:rPr>
          <w:rFonts w:ascii="Arial" w:eastAsia="TimesNewRomanPSMT" w:hAnsi="Arial" w:cs="Arial"/>
        </w:rPr>
        <w:t>–</w:t>
      </w:r>
      <w:r w:rsidRPr="001F7309">
        <w:rPr>
          <w:rFonts w:ascii="Arial" w:eastAsia="TimesNewRomanPSMT" w:hAnsi="Arial" w:cs="Arial"/>
        </w:rPr>
        <w:t xml:space="preserve"> постоянного</w:t>
      </w:r>
      <w:r>
        <w:rPr>
          <w:rFonts w:ascii="Arial" w:eastAsia="TimesNewRomanPSMT" w:hAnsi="Arial" w:cs="Arial"/>
        </w:rPr>
        <w:t xml:space="preserve"> </w:t>
      </w:r>
      <w:r w:rsidRPr="001F7309">
        <w:rPr>
          <w:rFonts w:ascii="Arial" w:eastAsia="TimesNewRomanPSMT" w:hAnsi="Arial" w:cs="Arial"/>
        </w:rPr>
        <w:t>и периодического пользования.</w:t>
      </w:r>
    </w:p>
    <w:p w:rsidR="008C120A" w:rsidRPr="008C120A" w:rsidRDefault="00E04D61" w:rsidP="008C120A">
      <w:pPr>
        <w:pStyle w:val="Default"/>
        <w:spacing w:line="276" w:lineRule="auto"/>
        <w:ind w:firstLine="709"/>
        <w:jc w:val="both"/>
        <w:rPr>
          <w:rFonts w:ascii="Arial" w:eastAsia="TimesNewRomanPSMT" w:hAnsi="Arial" w:cs="Arial"/>
          <w:sz w:val="22"/>
          <w:szCs w:val="22"/>
        </w:rPr>
      </w:pPr>
      <w:r w:rsidRPr="00E04D61">
        <w:rPr>
          <w:rFonts w:ascii="Arial" w:hAnsi="Arial" w:cs="Arial"/>
          <w:bCs/>
          <w:sz w:val="22"/>
          <w:szCs w:val="22"/>
        </w:rPr>
        <w:t>Расчетный показатель минимально допустимого уровня обеспеченности</w:t>
      </w:r>
      <w:r w:rsidRPr="001F21BB">
        <w:rPr>
          <w:rFonts w:ascii="Arial" w:hAnsi="Arial" w:cs="Arial"/>
          <w:b/>
          <w:bCs/>
          <w:sz w:val="22"/>
          <w:szCs w:val="22"/>
        </w:rPr>
        <w:t xml:space="preserve"> </w:t>
      </w:r>
      <w:r w:rsidR="008C120A" w:rsidRPr="008C120A">
        <w:rPr>
          <w:rFonts w:ascii="Arial" w:hAnsi="Arial" w:cs="Arial"/>
          <w:sz w:val="22"/>
          <w:szCs w:val="22"/>
        </w:rPr>
        <w:t xml:space="preserve">взят исходя из </w:t>
      </w:r>
      <w:r w:rsidR="008C120A">
        <w:rPr>
          <w:rFonts w:ascii="Arial" w:hAnsi="Arial" w:cs="Arial"/>
          <w:sz w:val="22"/>
          <w:szCs w:val="22"/>
        </w:rPr>
        <w:t>анализа социально-</w:t>
      </w:r>
      <w:r w:rsidR="008C120A" w:rsidRPr="008C120A">
        <w:rPr>
          <w:rFonts w:ascii="Arial" w:hAnsi="Arial" w:cs="Arial"/>
          <w:sz w:val="22"/>
          <w:szCs w:val="22"/>
        </w:rPr>
        <w:t>демографического состава населения и экономической целесообразности.</w:t>
      </w:r>
    </w:p>
    <w:p w:rsidR="00E04D61" w:rsidRDefault="009223F3" w:rsidP="00E04D61">
      <w:pPr>
        <w:autoSpaceDE w:val="0"/>
        <w:autoSpaceDN w:val="0"/>
        <w:adjustRightInd w:val="0"/>
        <w:spacing w:after="0"/>
        <w:ind w:firstLine="709"/>
        <w:jc w:val="both"/>
        <w:rPr>
          <w:rFonts w:ascii="Arial" w:eastAsia="TimesNewRomanPSMT" w:hAnsi="Arial" w:cs="Arial"/>
        </w:rPr>
      </w:pPr>
      <w:r w:rsidRPr="009223F3">
        <w:rPr>
          <w:rFonts w:ascii="Arial" w:eastAsia="TimesNewRomanPSMT" w:hAnsi="Arial" w:cs="Arial"/>
        </w:rPr>
        <w:t>Согласно СП 42.13330.2011</w:t>
      </w:r>
      <w:r>
        <w:rPr>
          <w:rFonts w:ascii="Arial" w:eastAsia="TimesNewRomanPSMT" w:hAnsi="Arial" w:cs="Arial"/>
        </w:rPr>
        <w:t xml:space="preserve"> </w:t>
      </w:r>
      <w:r w:rsidRPr="009E0E7B">
        <w:rPr>
          <w:rFonts w:ascii="Arial" w:hAnsi="Arial" w:cs="Arial"/>
        </w:rPr>
        <w:t>«Градостроительство. Планировка и застройка городских и сельских поселени</w:t>
      </w:r>
      <w:r>
        <w:rPr>
          <w:rFonts w:ascii="Arial" w:hAnsi="Arial" w:cs="Arial"/>
        </w:rPr>
        <w:t>й»</w:t>
      </w:r>
      <w:r w:rsidRPr="009223F3">
        <w:rPr>
          <w:rFonts w:ascii="Arial" w:eastAsia="TimesNewRomanPSMT" w:hAnsi="Arial" w:cs="Arial"/>
        </w:rPr>
        <w:t>, рекомендуется формировать единые комплексы для</w:t>
      </w:r>
      <w:r>
        <w:rPr>
          <w:rFonts w:ascii="Arial" w:eastAsia="TimesNewRomanPSMT" w:hAnsi="Arial" w:cs="Arial"/>
        </w:rPr>
        <w:t xml:space="preserve"> </w:t>
      </w:r>
      <w:r w:rsidRPr="009223F3">
        <w:rPr>
          <w:rFonts w:ascii="Arial" w:eastAsia="TimesNewRomanPSMT" w:hAnsi="Arial" w:cs="Arial"/>
        </w:rPr>
        <w:t>культурного и физкультурно-оздоровительного обслуживания для использования</w:t>
      </w:r>
      <w:r>
        <w:rPr>
          <w:rFonts w:ascii="Arial" w:eastAsia="TimesNewRomanPSMT" w:hAnsi="Arial" w:cs="Arial"/>
        </w:rPr>
        <w:t xml:space="preserve"> </w:t>
      </w:r>
      <w:r w:rsidRPr="009223F3">
        <w:rPr>
          <w:rFonts w:ascii="Arial" w:eastAsia="TimesNewRomanPSMT" w:hAnsi="Arial" w:cs="Arial"/>
        </w:rPr>
        <w:t>учащимися и населением с соответствующим суммированием нормативов.</w:t>
      </w:r>
      <w:r>
        <w:rPr>
          <w:rFonts w:ascii="Arial" w:eastAsia="TimesNewRomanPSMT" w:hAnsi="Arial" w:cs="Arial"/>
        </w:rPr>
        <w:t xml:space="preserve"> В пределах пешей доступности не более </w:t>
      </w:r>
      <w:r w:rsidR="00A94FC1">
        <w:rPr>
          <w:rFonts w:ascii="Arial" w:eastAsia="TimesNewRomanPSMT" w:hAnsi="Arial" w:cs="Arial"/>
        </w:rPr>
        <w:t>8</w:t>
      </w:r>
      <w:r>
        <w:rPr>
          <w:rFonts w:ascii="Arial" w:eastAsia="TimesNewRomanPSMT" w:hAnsi="Arial" w:cs="Arial"/>
        </w:rPr>
        <w:t>00 м.</w:t>
      </w:r>
    </w:p>
    <w:p w:rsidR="00E04D61" w:rsidRDefault="00224B7E" w:rsidP="00E04D61">
      <w:pPr>
        <w:autoSpaceDE w:val="0"/>
        <w:autoSpaceDN w:val="0"/>
        <w:adjustRightInd w:val="0"/>
        <w:spacing w:after="0"/>
        <w:ind w:firstLine="709"/>
        <w:jc w:val="both"/>
        <w:rPr>
          <w:rFonts w:ascii="Arial" w:hAnsi="Arial" w:cs="Arial"/>
          <w:bCs/>
        </w:rPr>
      </w:pPr>
      <w:r w:rsidRPr="00224B7E">
        <w:rPr>
          <w:rFonts w:ascii="Arial" w:hAnsi="Arial" w:cs="Arial"/>
          <w:bCs/>
        </w:rPr>
        <w:t>Расчетны</w:t>
      </w:r>
      <w:r>
        <w:rPr>
          <w:rFonts w:ascii="Arial" w:hAnsi="Arial" w:cs="Arial"/>
          <w:bCs/>
        </w:rPr>
        <w:t>й</w:t>
      </w:r>
      <w:r w:rsidRPr="00224B7E">
        <w:rPr>
          <w:rFonts w:ascii="Arial" w:hAnsi="Arial" w:cs="Arial"/>
          <w:bCs/>
        </w:rPr>
        <w:t xml:space="preserve"> показател</w:t>
      </w:r>
      <w:r>
        <w:rPr>
          <w:rFonts w:ascii="Arial" w:hAnsi="Arial" w:cs="Arial"/>
          <w:bCs/>
        </w:rPr>
        <w:t>ь</w:t>
      </w:r>
      <w:r w:rsidRPr="00224B7E">
        <w:rPr>
          <w:rFonts w:ascii="Arial" w:hAnsi="Arial" w:cs="Arial"/>
          <w:bCs/>
        </w:rPr>
        <w:t xml:space="preserve"> максимально допустимого уровня территориальной доступности </w:t>
      </w:r>
      <w:r>
        <w:rPr>
          <w:rFonts w:ascii="Arial" w:hAnsi="Arial" w:cs="Arial"/>
          <w:bCs/>
        </w:rPr>
        <w:t>принят с учетом расстояния от административного центра поселения до самого отдаленного населенного пункта поселения с учетом средней скорост</w:t>
      </w:r>
      <w:r w:rsidR="00E04D61">
        <w:rPr>
          <w:rFonts w:ascii="Arial" w:hAnsi="Arial" w:cs="Arial"/>
          <w:bCs/>
        </w:rPr>
        <w:t>и транспортного средства.</w:t>
      </w:r>
    </w:p>
    <w:p w:rsidR="007373DA" w:rsidRPr="001F7309" w:rsidRDefault="007373DA" w:rsidP="00E04D61">
      <w:pPr>
        <w:autoSpaceDE w:val="0"/>
        <w:autoSpaceDN w:val="0"/>
        <w:adjustRightInd w:val="0"/>
        <w:spacing w:after="0"/>
        <w:jc w:val="both"/>
        <w:rPr>
          <w:rFonts w:ascii="Arial" w:hAnsi="Arial" w:cs="Arial"/>
          <w:b/>
          <w:bCs/>
        </w:rPr>
      </w:pPr>
      <w:r w:rsidRPr="001F7309">
        <w:rPr>
          <w:rFonts w:ascii="Arial" w:hAnsi="Arial" w:cs="Arial"/>
          <w:b/>
          <w:bCs/>
        </w:rPr>
        <w:t>Муниципальный архив</w:t>
      </w:r>
    </w:p>
    <w:p w:rsidR="008C120A" w:rsidRPr="008C120A" w:rsidRDefault="00E04D61" w:rsidP="008C120A">
      <w:pPr>
        <w:pStyle w:val="Default"/>
        <w:spacing w:line="276" w:lineRule="auto"/>
        <w:ind w:firstLine="709"/>
        <w:jc w:val="both"/>
        <w:rPr>
          <w:rFonts w:ascii="Arial" w:eastAsia="TimesNewRomanPSMT" w:hAnsi="Arial" w:cs="Arial"/>
          <w:sz w:val="22"/>
          <w:szCs w:val="22"/>
        </w:rPr>
      </w:pPr>
      <w:r w:rsidRPr="00E04D61">
        <w:rPr>
          <w:rFonts w:ascii="Arial" w:hAnsi="Arial" w:cs="Arial"/>
          <w:bCs/>
          <w:sz w:val="22"/>
          <w:szCs w:val="22"/>
        </w:rPr>
        <w:t>Расчетный показатель минимально допустимого уровня обеспеченности</w:t>
      </w:r>
      <w:r w:rsidRPr="001F21BB">
        <w:rPr>
          <w:rFonts w:ascii="Arial" w:hAnsi="Arial" w:cs="Arial"/>
          <w:b/>
          <w:bCs/>
          <w:sz w:val="22"/>
          <w:szCs w:val="22"/>
        </w:rPr>
        <w:t xml:space="preserve"> </w:t>
      </w:r>
      <w:r w:rsidR="008C120A" w:rsidRPr="008C120A">
        <w:rPr>
          <w:rFonts w:ascii="Arial" w:hAnsi="Arial" w:cs="Arial"/>
          <w:sz w:val="22"/>
          <w:szCs w:val="22"/>
        </w:rPr>
        <w:t xml:space="preserve">взят исходя из </w:t>
      </w:r>
      <w:r w:rsidR="008C120A">
        <w:rPr>
          <w:rFonts w:ascii="Arial" w:hAnsi="Arial" w:cs="Arial"/>
          <w:sz w:val="22"/>
          <w:szCs w:val="22"/>
        </w:rPr>
        <w:t>анализа социально-</w:t>
      </w:r>
      <w:r w:rsidR="008C120A" w:rsidRPr="008C120A">
        <w:rPr>
          <w:rFonts w:ascii="Arial" w:hAnsi="Arial" w:cs="Arial"/>
          <w:sz w:val="22"/>
          <w:szCs w:val="22"/>
        </w:rPr>
        <w:t>демографического состава населения и экономической целесообразности.</w:t>
      </w:r>
    </w:p>
    <w:p w:rsidR="007373DA" w:rsidRPr="001F7309" w:rsidRDefault="001F7309" w:rsidP="00AF53BA">
      <w:pPr>
        <w:pStyle w:val="Default"/>
        <w:spacing w:line="276" w:lineRule="auto"/>
        <w:ind w:firstLine="709"/>
        <w:jc w:val="both"/>
        <w:rPr>
          <w:rFonts w:ascii="Arial" w:eastAsia="TimesNewRomanPSMT" w:hAnsi="Arial" w:cs="Arial"/>
          <w:sz w:val="22"/>
          <w:szCs w:val="22"/>
        </w:rPr>
      </w:pPr>
      <w:r w:rsidRPr="001F7309">
        <w:rPr>
          <w:rFonts w:ascii="Arial" w:eastAsia="TimesNewRomanPSMT" w:hAnsi="Arial" w:cs="Arial"/>
          <w:sz w:val="22"/>
          <w:szCs w:val="22"/>
        </w:rPr>
        <w:lastRenderedPageBreak/>
        <w:t>Муниципальный архив может быть объектом муниципального района. К вопросам местного значения сельского поселения относится формирования архивных фондов поселения.</w:t>
      </w:r>
    </w:p>
    <w:p w:rsidR="00E04D61" w:rsidRDefault="00E04D61" w:rsidP="00E04D61">
      <w:pPr>
        <w:autoSpaceDE w:val="0"/>
        <w:autoSpaceDN w:val="0"/>
        <w:adjustRightInd w:val="0"/>
        <w:spacing w:after="0"/>
        <w:ind w:firstLine="709"/>
        <w:jc w:val="both"/>
        <w:rPr>
          <w:rFonts w:ascii="Arial" w:hAnsi="Arial" w:cs="Arial"/>
          <w:bCs/>
        </w:rPr>
      </w:pPr>
      <w:r w:rsidRPr="00224B7E">
        <w:rPr>
          <w:rFonts w:ascii="Arial" w:hAnsi="Arial" w:cs="Arial"/>
          <w:bCs/>
        </w:rPr>
        <w:t>Расчетны</w:t>
      </w:r>
      <w:r>
        <w:rPr>
          <w:rFonts w:ascii="Arial" w:hAnsi="Arial" w:cs="Arial"/>
          <w:bCs/>
        </w:rPr>
        <w:t>й</w:t>
      </w:r>
      <w:r w:rsidRPr="00224B7E">
        <w:rPr>
          <w:rFonts w:ascii="Arial" w:hAnsi="Arial" w:cs="Arial"/>
          <w:bCs/>
        </w:rPr>
        <w:t xml:space="preserve"> показател</w:t>
      </w:r>
      <w:r>
        <w:rPr>
          <w:rFonts w:ascii="Arial" w:hAnsi="Arial" w:cs="Arial"/>
          <w:bCs/>
        </w:rPr>
        <w:t>ь</w:t>
      </w:r>
      <w:r w:rsidRPr="00224B7E">
        <w:rPr>
          <w:rFonts w:ascii="Arial" w:hAnsi="Arial" w:cs="Arial"/>
          <w:bCs/>
        </w:rPr>
        <w:t xml:space="preserve"> максимально допустимого уровня территориальной доступности </w:t>
      </w:r>
      <w:r>
        <w:rPr>
          <w:rFonts w:ascii="Arial" w:hAnsi="Arial" w:cs="Arial"/>
          <w:bCs/>
        </w:rPr>
        <w:t>принят с учетом расстояния от административного центра поселения до самого отдаленного населенного пункта поселения с учетом средней скорости транспортного средства.</w:t>
      </w:r>
    </w:p>
    <w:p w:rsidR="007F1663" w:rsidRPr="001F7309" w:rsidRDefault="007F1663" w:rsidP="007F1663">
      <w:pPr>
        <w:autoSpaceDE w:val="0"/>
        <w:autoSpaceDN w:val="0"/>
        <w:adjustRightInd w:val="0"/>
        <w:spacing w:after="0"/>
        <w:jc w:val="both"/>
        <w:rPr>
          <w:rFonts w:ascii="Arial" w:eastAsia="TimesNewRomanPSMT" w:hAnsi="Arial" w:cs="Arial"/>
          <w:b/>
        </w:rPr>
      </w:pPr>
      <w:r w:rsidRPr="001F7309">
        <w:rPr>
          <w:rFonts w:ascii="Arial" w:eastAsia="TimesNewRomanPSMT" w:hAnsi="Arial" w:cs="Arial"/>
          <w:b/>
        </w:rPr>
        <w:t>Муниципальный музей</w:t>
      </w:r>
    </w:p>
    <w:p w:rsidR="008C120A" w:rsidRPr="008C120A" w:rsidRDefault="00E04D61" w:rsidP="008C120A">
      <w:pPr>
        <w:pStyle w:val="Default"/>
        <w:spacing w:line="276" w:lineRule="auto"/>
        <w:ind w:firstLine="709"/>
        <w:jc w:val="both"/>
        <w:rPr>
          <w:rFonts w:ascii="Arial" w:eastAsia="TimesNewRomanPSMT" w:hAnsi="Arial" w:cs="Arial"/>
          <w:sz w:val="22"/>
          <w:szCs w:val="22"/>
        </w:rPr>
      </w:pPr>
      <w:r w:rsidRPr="00E04D61">
        <w:rPr>
          <w:rFonts w:ascii="Arial" w:hAnsi="Arial" w:cs="Arial"/>
          <w:bCs/>
          <w:sz w:val="22"/>
          <w:szCs w:val="22"/>
        </w:rPr>
        <w:t>Расчетный показатель минимально допустимого уровня обеспеченности</w:t>
      </w:r>
      <w:r w:rsidRPr="001F21BB">
        <w:rPr>
          <w:rFonts w:ascii="Arial" w:hAnsi="Arial" w:cs="Arial"/>
          <w:b/>
          <w:bCs/>
          <w:sz w:val="22"/>
          <w:szCs w:val="22"/>
        </w:rPr>
        <w:t xml:space="preserve"> </w:t>
      </w:r>
      <w:r w:rsidR="008C120A" w:rsidRPr="008C120A">
        <w:rPr>
          <w:rFonts w:ascii="Arial" w:hAnsi="Arial" w:cs="Arial"/>
          <w:sz w:val="22"/>
          <w:szCs w:val="22"/>
        </w:rPr>
        <w:t xml:space="preserve">взят исходя из </w:t>
      </w:r>
      <w:r w:rsidR="008C120A">
        <w:rPr>
          <w:rFonts w:ascii="Arial" w:hAnsi="Arial" w:cs="Arial"/>
          <w:sz w:val="22"/>
          <w:szCs w:val="22"/>
        </w:rPr>
        <w:t>анализа социально-</w:t>
      </w:r>
      <w:r w:rsidR="008C120A" w:rsidRPr="008C120A">
        <w:rPr>
          <w:rFonts w:ascii="Arial" w:hAnsi="Arial" w:cs="Arial"/>
          <w:sz w:val="22"/>
          <w:szCs w:val="22"/>
        </w:rPr>
        <w:t>демографического состава населения и экономической целесообразности.</w:t>
      </w:r>
    </w:p>
    <w:p w:rsidR="00B51243" w:rsidRPr="001F7309" w:rsidRDefault="00B51243" w:rsidP="00AF53BA">
      <w:pPr>
        <w:autoSpaceDE w:val="0"/>
        <w:autoSpaceDN w:val="0"/>
        <w:adjustRightInd w:val="0"/>
        <w:spacing w:after="0"/>
        <w:ind w:firstLine="709"/>
        <w:jc w:val="both"/>
        <w:rPr>
          <w:rFonts w:ascii="Arial" w:eastAsia="TimesNewRomanPSMT" w:hAnsi="Arial" w:cs="Arial"/>
        </w:rPr>
      </w:pPr>
      <w:r w:rsidRPr="001F7309">
        <w:rPr>
          <w:rFonts w:ascii="Arial" w:eastAsia="TimesNewRomanPSMT" w:hAnsi="Arial" w:cs="Arial"/>
        </w:rPr>
        <w:t>Муниципальный музей может быть образован при наличии соответствующих</w:t>
      </w:r>
      <w:r w:rsidR="000A2E69" w:rsidRPr="001F7309">
        <w:rPr>
          <w:rFonts w:ascii="Arial" w:eastAsia="TimesNewRomanPSMT" w:hAnsi="Arial" w:cs="Arial"/>
        </w:rPr>
        <w:t xml:space="preserve"> </w:t>
      </w:r>
      <w:r w:rsidRPr="001F7309">
        <w:rPr>
          <w:rFonts w:ascii="Arial" w:eastAsia="TimesNewRomanPSMT" w:hAnsi="Arial" w:cs="Arial"/>
        </w:rPr>
        <w:t xml:space="preserve">фондов. </w:t>
      </w:r>
      <w:r w:rsidR="001F7309">
        <w:rPr>
          <w:rFonts w:ascii="Arial" w:eastAsia="TimesNewRomanPSMT" w:hAnsi="Arial" w:cs="Arial"/>
        </w:rPr>
        <w:t>М</w:t>
      </w:r>
      <w:r w:rsidR="001F7309" w:rsidRPr="001F7309">
        <w:rPr>
          <w:rFonts w:ascii="Arial" w:eastAsia="TimesNewRomanPSMT" w:hAnsi="Arial" w:cs="Arial"/>
        </w:rPr>
        <w:t>узеи являются объектами преимущественно периодического и эпизодического пользования</w:t>
      </w:r>
    </w:p>
    <w:p w:rsidR="00E04D61" w:rsidRDefault="00E04D61" w:rsidP="00E04D61">
      <w:pPr>
        <w:autoSpaceDE w:val="0"/>
        <w:autoSpaceDN w:val="0"/>
        <w:adjustRightInd w:val="0"/>
        <w:spacing w:after="0"/>
        <w:ind w:firstLine="709"/>
        <w:jc w:val="both"/>
        <w:rPr>
          <w:rFonts w:ascii="Arial" w:hAnsi="Arial" w:cs="Arial"/>
          <w:bCs/>
        </w:rPr>
      </w:pPr>
      <w:r w:rsidRPr="00224B7E">
        <w:rPr>
          <w:rFonts w:ascii="Arial" w:hAnsi="Arial" w:cs="Arial"/>
          <w:bCs/>
        </w:rPr>
        <w:t>Расчетны</w:t>
      </w:r>
      <w:r>
        <w:rPr>
          <w:rFonts w:ascii="Arial" w:hAnsi="Arial" w:cs="Arial"/>
          <w:bCs/>
        </w:rPr>
        <w:t>й</w:t>
      </w:r>
      <w:r w:rsidRPr="00224B7E">
        <w:rPr>
          <w:rFonts w:ascii="Arial" w:hAnsi="Arial" w:cs="Arial"/>
          <w:bCs/>
        </w:rPr>
        <w:t xml:space="preserve"> показател</w:t>
      </w:r>
      <w:r>
        <w:rPr>
          <w:rFonts w:ascii="Arial" w:hAnsi="Arial" w:cs="Arial"/>
          <w:bCs/>
        </w:rPr>
        <w:t>ь</w:t>
      </w:r>
      <w:r w:rsidRPr="00224B7E">
        <w:rPr>
          <w:rFonts w:ascii="Arial" w:hAnsi="Arial" w:cs="Arial"/>
          <w:bCs/>
        </w:rPr>
        <w:t xml:space="preserve"> максимально допустимого уровня территориальной доступности </w:t>
      </w:r>
      <w:r>
        <w:rPr>
          <w:rFonts w:ascii="Arial" w:hAnsi="Arial" w:cs="Arial"/>
          <w:bCs/>
        </w:rPr>
        <w:t>принят с учетом расстояния от административного центра поселения до самого отдаленного населенного пункта поселения с учетом средней скорости транспортного средства.</w:t>
      </w:r>
    </w:p>
    <w:p w:rsidR="007F1663" w:rsidRPr="001F7309" w:rsidRDefault="007F1663" w:rsidP="007F1663">
      <w:pPr>
        <w:autoSpaceDE w:val="0"/>
        <w:autoSpaceDN w:val="0"/>
        <w:adjustRightInd w:val="0"/>
        <w:spacing w:after="0"/>
        <w:jc w:val="both"/>
        <w:rPr>
          <w:rFonts w:ascii="Arial" w:eastAsia="TimesNewRomanPSMT" w:hAnsi="Arial" w:cs="Arial"/>
        </w:rPr>
      </w:pPr>
      <w:r w:rsidRPr="001F7309">
        <w:rPr>
          <w:rFonts w:ascii="Arial" w:eastAsia="TimesNewRomanPSMT" w:hAnsi="Arial" w:cs="Arial"/>
          <w:b/>
        </w:rPr>
        <w:t>Муниципальные библиотеки</w:t>
      </w:r>
    </w:p>
    <w:p w:rsidR="008C120A" w:rsidRPr="008C120A" w:rsidRDefault="00E04D61" w:rsidP="008C120A">
      <w:pPr>
        <w:pStyle w:val="Default"/>
        <w:spacing w:line="276" w:lineRule="auto"/>
        <w:ind w:firstLine="709"/>
        <w:jc w:val="both"/>
        <w:rPr>
          <w:rFonts w:ascii="Arial" w:eastAsia="TimesNewRomanPSMT" w:hAnsi="Arial" w:cs="Arial"/>
          <w:sz w:val="22"/>
          <w:szCs w:val="22"/>
        </w:rPr>
      </w:pPr>
      <w:r w:rsidRPr="00E04D61">
        <w:rPr>
          <w:rFonts w:ascii="Arial" w:hAnsi="Arial" w:cs="Arial"/>
          <w:bCs/>
          <w:sz w:val="22"/>
          <w:szCs w:val="22"/>
        </w:rPr>
        <w:t>Расчетный показатель минимально допустимого уровня обеспеченности</w:t>
      </w:r>
      <w:r w:rsidRPr="001F21BB">
        <w:rPr>
          <w:rFonts w:ascii="Arial" w:hAnsi="Arial" w:cs="Arial"/>
          <w:b/>
          <w:bCs/>
          <w:sz w:val="22"/>
          <w:szCs w:val="22"/>
        </w:rPr>
        <w:t xml:space="preserve"> </w:t>
      </w:r>
      <w:r w:rsidR="008C120A" w:rsidRPr="008C120A">
        <w:rPr>
          <w:rFonts w:ascii="Arial" w:hAnsi="Arial" w:cs="Arial"/>
          <w:sz w:val="22"/>
          <w:szCs w:val="22"/>
        </w:rPr>
        <w:t xml:space="preserve">взят исходя из </w:t>
      </w:r>
      <w:r w:rsidR="008C120A">
        <w:rPr>
          <w:rFonts w:ascii="Arial" w:hAnsi="Arial" w:cs="Arial"/>
          <w:sz w:val="22"/>
          <w:szCs w:val="22"/>
        </w:rPr>
        <w:t>анализа социально-</w:t>
      </w:r>
      <w:r w:rsidR="008C120A" w:rsidRPr="008C120A">
        <w:rPr>
          <w:rFonts w:ascii="Arial" w:hAnsi="Arial" w:cs="Arial"/>
          <w:sz w:val="22"/>
          <w:szCs w:val="22"/>
        </w:rPr>
        <w:t>демографического состава населения и экономической целесообразности.</w:t>
      </w:r>
    </w:p>
    <w:p w:rsidR="000A2E69" w:rsidRPr="001F7309" w:rsidRDefault="00B51243" w:rsidP="00AF53BA">
      <w:pPr>
        <w:autoSpaceDE w:val="0"/>
        <w:autoSpaceDN w:val="0"/>
        <w:adjustRightInd w:val="0"/>
        <w:spacing w:after="0"/>
        <w:ind w:firstLine="709"/>
        <w:jc w:val="both"/>
        <w:rPr>
          <w:rFonts w:ascii="Arial" w:eastAsia="TimesNewRomanPSMT" w:hAnsi="Arial" w:cs="Arial"/>
        </w:rPr>
      </w:pPr>
      <w:r w:rsidRPr="001F7309">
        <w:rPr>
          <w:rFonts w:ascii="Arial" w:eastAsia="TimesNewRomanPSMT" w:hAnsi="Arial" w:cs="Arial"/>
        </w:rPr>
        <w:t>Муниципальные библиотеки являются объектами преимущественно</w:t>
      </w:r>
      <w:r w:rsidR="000A2E69" w:rsidRPr="001F7309">
        <w:rPr>
          <w:rFonts w:ascii="Arial" w:eastAsia="TimesNewRomanPSMT" w:hAnsi="Arial" w:cs="Arial"/>
        </w:rPr>
        <w:t xml:space="preserve"> </w:t>
      </w:r>
      <w:r w:rsidRPr="001F7309">
        <w:rPr>
          <w:rFonts w:ascii="Arial" w:eastAsia="TimesNewRomanPSMT" w:hAnsi="Arial" w:cs="Arial"/>
        </w:rPr>
        <w:t xml:space="preserve">периодического и эпизодического пользования. </w:t>
      </w:r>
    </w:p>
    <w:p w:rsidR="00E04D61" w:rsidRDefault="00E04D61" w:rsidP="00E04D61">
      <w:pPr>
        <w:autoSpaceDE w:val="0"/>
        <w:autoSpaceDN w:val="0"/>
        <w:adjustRightInd w:val="0"/>
        <w:spacing w:after="0"/>
        <w:ind w:firstLine="709"/>
        <w:jc w:val="both"/>
        <w:rPr>
          <w:rFonts w:ascii="Arial" w:hAnsi="Arial" w:cs="Arial"/>
          <w:bCs/>
        </w:rPr>
      </w:pPr>
      <w:r w:rsidRPr="00224B7E">
        <w:rPr>
          <w:rFonts w:ascii="Arial" w:hAnsi="Arial" w:cs="Arial"/>
          <w:bCs/>
        </w:rPr>
        <w:t>Расчетны</w:t>
      </w:r>
      <w:r>
        <w:rPr>
          <w:rFonts w:ascii="Arial" w:hAnsi="Arial" w:cs="Arial"/>
          <w:bCs/>
        </w:rPr>
        <w:t>й</w:t>
      </w:r>
      <w:r w:rsidRPr="00224B7E">
        <w:rPr>
          <w:rFonts w:ascii="Arial" w:hAnsi="Arial" w:cs="Arial"/>
          <w:bCs/>
        </w:rPr>
        <w:t xml:space="preserve"> показател</w:t>
      </w:r>
      <w:r>
        <w:rPr>
          <w:rFonts w:ascii="Arial" w:hAnsi="Arial" w:cs="Arial"/>
          <w:bCs/>
        </w:rPr>
        <w:t>ь</w:t>
      </w:r>
      <w:r w:rsidRPr="00224B7E">
        <w:rPr>
          <w:rFonts w:ascii="Arial" w:hAnsi="Arial" w:cs="Arial"/>
          <w:bCs/>
        </w:rPr>
        <w:t xml:space="preserve"> максимально допустимого уровня территориальной доступности </w:t>
      </w:r>
      <w:r>
        <w:rPr>
          <w:rFonts w:ascii="Arial" w:hAnsi="Arial" w:cs="Arial"/>
          <w:bCs/>
        </w:rPr>
        <w:t>принят с учетом расстояния от административного центра поселения до самого отдаленного населенного пункта поселения с учетом средней скорости транспортного средства.</w:t>
      </w:r>
    </w:p>
    <w:p w:rsidR="00DE6A66" w:rsidRPr="000A2E69" w:rsidRDefault="00B51243" w:rsidP="000A2E69">
      <w:pPr>
        <w:autoSpaceDE w:val="0"/>
        <w:autoSpaceDN w:val="0"/>
        <w:adjustRightInd w:val="0"/>
        <w:spacing w:after="0"/>
        <w:ind w:firstLine="709"/>
        <w:jc w:val="both"/>
        <w:rPr>
          <w:rFonts w:ascii="Arial" w:hAnsi="Arial" w:cs="Arial"/>
          <w:bCs/>
        </w:rPr>
      </w:pPr>
      <w:r w:rsidRPr="000A2E69">
        <w:rPr>
          <w:rFonts w:ascii="Arial" w:eastAsia="TimesNewRomanPSMT" w:hAnsi="Arial" w:cs="Arial"/>
        </w:rPr>
        <w:t>Согласно СП 42.13330.2011</w:t>
      </w:r>
      <w:r w:rsidR="001F7309">
        <w:rPr>
          <w:rFonts w:ascii="Arial" w:eastAsia="TimesNewRomanPSMT" w:hAnsi="Arial" w:cs="Arial"/>
        </w:rPr>
        <w:t xml:space="preserve"> </w:t>
      </w:r>
      <w:r w:rsidR="001F7309" w:rsidRPr="009E0E7B">
        <w:rPr>
          <w:rFonts w:ascii="Arial" w:hAnsi="Arial" w:cs="Arial"/>
        </w:rPr>
        <w:t>«Градостроительство. Планировка и застройка городских и сельских поселени</w:t>
      </w:r>
      <w:r w:rsidR="001F7309">
        <w:rPr>
          <w:rFonts w:ascii="Arial" w:hAnsi="Arial" w:cs="Arial"/>
        </w:rPr>
        <w:t>й»</w:t>
      </w:r>
      <w:r w:rsidRPr="000A2E69">
        <w:rPr>
          <w:rFonts w:ascii="Arial" w:eastAsia="TimesNewRomanPSMT" w:hAnsi="Arial" w:cs="Arial"/>
        </w:rPr>
        <w:t>, рекомендуется формировать единые комплексы для</w:t>
      </w:r>
      <w:r w:rsidR="000A2E69">
        <w:rPr>
          <w:rFonts w:ascii="Arial" w:eastAsia="TimesNewRomanPSMT" w:hAnsi="Arial" w:cs="Arial"/>
        </w:rPr>
        <w:t xml:space="preserve"> </w:t>
      </w:r>
      <w:r w:rsidRPr="000A2E69">
        <w:rPr>
          <w:rFonts w:ascii="Arial" w:eastAsia="TimesNewRomanPSMT" w:hAnsi="Arial" w:cs="Arial"/>
        </w:rPr>
        <w:t>культурного и физкультурно-оздоровительного обслуживания для использования</w:t>
      </w:r>
      <w:r w:rsidR="000A2E69">
        <w:rPr>
          <w:rFonts w:ascii="Arial" w:eastAsia="TimesNewRomanPSMT" w:hAnsi="Arial" w:cs="Arial"/>
        </w:rPr>
        <w:t xml:space="preserve"> </w:t>
      </w:r>
      <w:r w:rsidRPr="000A2E69">
        <w:rPr>
          <w:rFonts w:ascii="Arial" w:eastAsia="TimesNewRomanPSMT" w:hAnsi="Arial" w:cs="Arial"/>
        </w:rPr>
        <w:t>учащимися и населением с соответствующим суммированием нормативов. Вместимость</w:t>
      </w:r>
      <w:r w:rsidR="000A2E69">
        <w:rPr>
          <w:rFonts w:ascii="Arial" w:eastAsia="TimesNewRomanPSMT" w:hAnsi="Arial" w:cs="Arial"/>
        </w:rPr>
        <w:t xml:space="preserve"> </w:t>
      </w:r>
      <w:r w:rsidRPr="000A2E69">
        <w:rPr>
          <w:rFonts w:ascii="Arial" w:eastAsia="TimesNewRomanPSMT" w:hAnsi="Arial" w:cs="Arial"/>
        </w:rPr>
        <w:t>музеев определяется заданием на проектирование.</w:t>
      </w:r>
    </w:p>
    <w:p w:rsidR="007F1663" w:rsidRPr="007F1663" w:rsidRDefault="007F1663" w:rsidP="007F1663">
      <w:pPr>
        <w:pStyle w:val="Default"/>
        <w:spacing w:line="276" w:lineRule="auto"/>
        <w:jc w:val="both"/>
        <w:rPr>
          <w:rFonts w:ascii="Arial" w:hAnsi="Arial" w:cs="Arial"/>
          <w:b/>
          <w:bCs/>
          <w:sz w:val="22"/>
          <w:szCs w:val="22"/>
        </w:rPr>
      </w:pPr>
      <w:r w:rsidRPr="007F1663">
        <w:rPr>
          <w:rFonts w:ascii="Arial" w:hAnsi="Arial" w:cs="Arial"/>
          <w:b/>
          <w:bCs/>
          <w:sz w:val="22"/>
          <w:szCs w:val="22"/>
        </w:rPr>
        <w:t>Специально оборудованные места массового отдыха населения</w:t>
      </w:r>
    </w:p>
    <w:p w:rsidR="008C120A" w:rsidRPr="008C120A" w:rsidRDefault="00E04D61" w:rsidP="008C120A">
      <w:pPr>
        <w:pStyle w:val="Default"/>
        <w:spacing w:line="276" w:lineRule="auto"/>
        <w:ind w:firstLine="709"/>
        <w:jc w:val="both"/>
        <w:rPr>
          <w:rFonts w:ascii="Arial" w:eastAsia="TimesNewRomanPSMT" w:hAnsi="Arial" w:cs="Arial"/>
          <w:sz w:val="22"/>
          <w:szCs w:val="22"/>
        </w:rPr>
      </w:pPr>
      <w:r w:rsidRPr="00E04D61">
        <w:rPr>
          <w:rFonts w:ascii="Arial" w:hAnsi="Arial" w:cs="Arial"/>
          <w:bCs/>
          <w:sz w:val="22"/>
          <w:szCs w:val="22"/>
        </w:rPr>
        <w:t>Расчетный показатель минимально допустимого уровня обеспеченности</w:t>
      </w:r>
      <w:r w:rsidRPr="001F21BB">
        <w:rPr>
          <w:rFonts w:ascii="Arial" w:hAnsi="Arial" w:cs="Arial"/>
          <w:b/>
          <w:bCs/>
          <w:sz w:val="22"/>
          <w:szCs w:val="22"/>
        </w:rPr>
        <w:t xml:space="preserve"> </w:t>
      </w:r>
      <w:r w:rsidR="008C120A" w:rsidRPr="008C120A">
        <w:rPr>
          <w:rFonts w:ascii="Arial" w:hAnsi="Arial" w:cs="Arial"/>
          <w:sz w:val="22"/>
          <w:szCs w:val="22"/>
        </w:rPr>
        <w:t xml:space="preserve">взят исходя из </w:t>
      </w:r>
      <w:r w:rsidR="008C120A">
        <w:rPr>
          <w:rFonts w:ascii="Arial" w:hAnsi="Arial" w:cs="Arial"/>
          <w:sz w:val="22"/>
          <w:szCs w:val="22"/>
        </w:rPr>
        <w:t>анализа социально-</w:t>
      </w:r>
      <w:r w:rsidR="008C120A" w:rsidRPr="008C120A">
        <w:rPr>
          <w:rFonts w:ascii="Arial" w:hAnsi="Arial" w:cs="Arial"/>
          <w:sz w:val="22"/>
          <w:szCs w:val="22"/>
        </w:rPr>
        <w:t>демографического состава населения и экономической целесообразности.</w:t>
      </w:r>
    </w:p>
    <w:p w:rsidR="00E04D61" w:rsidRDefault="00E04D61" w:rsidP="00E04D61">
      <w:pPr>
        <w:autoSpaceDE w:val="0"/>
        <w:autoSpaceDN w:val="0"/>
        <w:adjustRightInd w:val="0"/>
        <w:spacing w:after="0"/>
        <w:ind w:firstLine="709"/>
        <w:jc w:val="both"/>
        <w:rPr>
          <w:rFonts w:ascii="Arial" w:hAnsi="Arial" w:cs="Arial"/>
          <w:bCs/>
        </w:rPr>
      </w:pPr>
      <w:r w:rsidRPr="00224B7E">
        <w:rPr>
          <w:rFonts w:ascii="Arial" w:hAnsi="Arial" w:cs="Arial"/>
          <w:bCs/>
        </w:rPr>
        <w:t>Расчетны</w:t>
      </w:r>
      <w:r>
        <w:rPr>
          <w:rFonts w:ascii="Arial" w:hAnsi="Arial" w:cs="Arial"/>
          <w:bCs/>
        </w:rPr>
        <w:t>й</w:t>
      </w:r>
      <w:r w:rsidRPr="00224B7E">
        <w:rPr>
          <w:rFonts w:ascii="Arial" w:hAnsi="Arial" w:cs="Arial"/>
          <w:bCs/>
        </w:rPr>
        <w:t xml:space="preserve"> показател</w:t>
      </w:r>
      <w:r>
        <w:rPr>
          <w:rFonts w:ascii="Arial" w:hAnsi="Arial" w:cs="Arial"/>
          <w:bCs/>
        </w:rPr>
        <w:t>ь</w:t>
      </w:r>
      <w:r w:rsidRPr="00224B7E">
        <w:rPr>
          <w:rFonts w:ascii="Arial" w:hAnsi="Arial" w:cs="Arial"/>
          <w:bCs/>
        </w:rPr>
        <w:t xml:space="preserve"> максимально допустимого уровня территориальной доступности </w:t>
      </w:r>
      <w:r>
        <w:rPr>
          <w:rFonts w:ascii="Arial" w:hAnsi="Arial" w:cs="Arial"/>
          <w:bCs/>
        </w:rPr>
        <w:t>принят с учетом расстояния от административного центра поселения до самого отдаленного населенного пункта поселения с учетом средней скорости транспортного средства.</w:t>
      </w:r>
    </w:p>
    <w:p w:rsidR="007F1663" w:rsidRPr="007F1663" w:rsidRDefault="007F1663" w:rsidP="007F1663">
      <w:pPr>
        <w:pStyle w:val="Default"/>
        <w:spacing w:line="276" w:lineRule="auto"/>
        <w:jc w:val="both"/>
        <w:rPr>
          <w:rFonts w:ascii="Arial" w:hAnsi="Arial" w:cs="Arial"/>
          <w:b/>
          <w:bCs/>
          <w:sz w:val="22"/>
          <w:szCs w:val="22"/>
        </w:rPr>
      </w:pPr>
      <w:r w:rsidRPr="007F1663">
        <w:rPr>
          <w:rFonts w:ascii="Arial" w:hAnsi="Arial" w:cs="Arial"/>
          <w:b/>
          <w:bCs/>
          <w:sz w:val="22"/>
          <w:szCs w:val="22"/>
        </w:rPr>
        <w:t>Противопожарный водоем (резервуар)</w:t>
      </w:r>
    </w:p>
    <w:p w:rsidR="007F1663" w:rsidRPr="006C6AAA" w:rsidRDefault="0030113F" w:rsidP="00053664">
      <w:pPr>
        <w:pStyle w:val="Default"/>
        <w:spacing w:line="276" w:lineRule="auto"/>
        <w:ind w:firstLine="709"/>
        <w:jc w:val="both"/>
        <w:rPr>
          <w:rFonts w:ascii="Arial" w:hAnsi="Arial" w:cs="Arial"/>
          <w:sz w:val="22"/>
          <w:szCs w:val="22"/>
        </w:rPr>
      </w:pPr>
      <w:r w:rsidRPr="006C6AAA">
        <w:rPr>
          <w:rFonts w:ascii="Arial" w:hAnsi="Arial" w:cs="Arial"/>
          <w:bCs/>
          <w:sz w:val="22"/>
          <w:szCs w:val="22"/>
        </w:rPr>
        <w:t>Расчетный показатель минимально допустимого уровня обеспеченности</w:t>
      </w:r>
      <w:r w:rsidRPr="006C6AAA">
        <w:rPr>
          <w:rFonts w:ascii="Arial" w:hAnsi="Arial" w:cs="Arial"/>
          <w:b/>
          <w:bCs/>
          <w:sz w:val="22"/>
          <w:szCs w:val="22"/>
        </w:rPr>
        <w:t xml:space="preserve"> </w:t>
      </w:r>
      <w:r w:rsidRPr="006C6AAA">
        <w:rPr>
          <w:rFonts w:ascii="Arial" w:hAnsi="Arial" w:cs="Arial"/>
          <w:sz w:val="22"/>
          <w:szCs w:val="22"/>
        </w:rPr>
        <w:t>взят</w:t>
      </w:r>
      <w:r w:rsidR="00481D5A" w:rsidRPr="006C6AAA">
        <w:rPr>
          <w:rFonts w:ascii="Arial" w:hAnsi="Arial" w:cs="Arial"/>
          <w:sz w:val="22"/>
          <w:szCs w:val="22"/>
        </w:rPr>
        <w:t xml:space="preserve"> с учетом требований пожарной безопасности приведенных в разделах 4, 9 СП 8.13130.2009 «Системы противопожарной защиты. Источники наружного противопожарного водоснабжения. Требования пожарной безопасности»</w:t>
      </w:r>
      <w:r w:rsidR="00053664" w:rsidRPr="006C6AAA">
        <w:rPr>
          <w:rFonts w:ascii="Arial" w:hAnsi="Arial" w:cs="Arial"/>
          <w:sz w:val="22"/>
          <w:szCs w:val="22"/>
        </w:rPr>
        <w:t>, п</w:t>
      </w:r>
      <w:r w:rsidR="002265B1" w:rsidRPr="006C6AAA">
        <w:rPr>
          <w:rFonts w:ascii="Arial" w:hAnsi="Arial" w:cs="Arial"/>
          <w:sz w:val="22"/>
          <w:szCs w:val="22"/>
        </w:rPr>
        <w:t>унктах</w:t>
      </w:r>
      <w:r w:rsidR="00053664" w:rsidRPr="006C6AAA">
        <w:rPr>
          <w:rFonts w:ascii="Arial" w:hAnsi="Arial" w:cs="Arial"/>
          <w:sz w:val="22"/>
          <w:szCs w:val="22"/>
        </w:rPr>
        <w:t xml:space="preserve"> 11.5, 16.9 СП 31.13330.2012 «Водоснабжение. Наружные сети и сооружения». Актуализированная редакция, </w:t>
      </w:r>
      <w:r w:rsidR="002265B1" w:rsidRPr="006C6AAA">
        <w:rPr>
          <w:rFonts w:ascii="Arial" w:hAnsi="Arial" w:cs="Arial"/>
          <w:sz w:val="22"/>
          <w:szCs w:val="22"/>
        </w:rPr>
        <w:t xml:space="preserve">статьи 68 </w:t>
      </w:r>
      <w:r w:rsidR="00053664" w:rsidRPr="006C6AAA">
        <w:rPr>
          <w:rFonts w:ascii="Arial" w:hAnsi="Arial" w:cs="Arial"/>
          <w:sz w:val="22"/>
          <w:szCs w:val="22"/>
        </w:rPr>
        <w:t>Федерального закона от 22.07.2008 № 123-ФЗ «Технический регламент о требованиях пожарной безопасности»</w:t>
      </w:r>
      <w:r w:rsidR="002265B1" w:rsidRPr="006C6AAA">
        <w:rPr>
          <w:rFonts w:ascii="Arial" w:hAnsi="Arial" w:cs="Arial"/>
          <w:sz w:val="22"/>
          <w:szCs w:val="22"/>
        </w:rPr>
        <w:t>.</w:t>
      </w:r>
    </w:p>
    <w:p w:rsidR="007B6884" w:rsidRPr="006C6AAA" w:rsidRDefault="007B6884" w:rsidP="00053664">
      <w:pPr>
        <w:pStyle w:val="Default"/>
        <w:spacing w:line="276" w:lineRule="auto"/>
        <w:ind w:firstLine="709"/>
        <w:jc w:val="both"/>
        <w:rPr>
          <w:rFonts w:ascii="Arial" w:hAnsi="Arial" w:cs="Arial"/>
          <w:sz w:val="22"/>
          <w:szCs w:val="22"/>
        </w:rPr>
      </w:pPr>
      <w:r w:rsidRPr="006C6AAA">
        <w:rPr>
          <w:rFonts w:ascii="Arial" w:hAnsi="Arial" w:cs="Arial"/>
          <w:bCs/>
          <w:sz w:val="22"/>
          <w:szCs w:val="22"/>
        </w:rPr>
        <w:lastRenderedPageBreak/>
        <w:t xml:space="preserve">Расчетный показатель максимально допустимого уровня территориальной доступности принят с учетом </w:t>
      </w:r>
      <w:r w:rsidRPr="006C6AAA">
        <w:rPr>
          <w:rFonts w:ascii="Arial" w:hAnsi="Arial" w:cs="Arial"/>
          <w:sz w:val="22"/>
          <w:szCs w:val="22"/>
        </w:rPr>
        <w:t>требований пожарной безопасности приведенных в пункте 9.11 СП 8.13130.2009 «Системы противопожарной защиты. Источники наружного противопожарного водоснабжения. Требования пожарной безопасности».</w:t>
      </w:r>
    </w:p>
    <w:p w:rsidR="00B9112A" w:rsidRPr="006C6AAA" w:rsidRDefault="00B9112A" w:rsidP="00B9112A">
      <w:pPr>
        <w:pStyle w:val="Default"/>
        <w:spacing w:line="276" w:lineRule="auto"/>
        <w:ind w:firstLine="709"/>
        <w:jc w:val="both"/>
        <w:rPr>
          <w:rFonts w:ascii="Arial" w:hAnsi="Arial" w:cs="Arial"/>
          <w:sz w:val="22"/>
          <w:szCs w:val="22"/>
        </w:rPr>
      </w:pPr>
      <w:r w:rsidRPr="006C6AAA">
        <w:rPr>
          <w:rFonts w:ascii="Arial" w:hAnsi="Arial" w:cs="Arial"/>
          <w:sz w:val="22"/>
          <w:szCs w:val="22"/>
        </w:rPr>
        <w:t>При определении места размещения объекта необходимо учитывать возможность беспрепятственного доступа к объекту и возможности забора воды.</w:t>
      </w:r>
    </w:p>
    <w:p w:rsidR="00B9112A" w:rsidRPr="00B9112A" w:rsidRDefault="00B9112A" w:rsidP="00B9112A">
      <w:pPr>
        <w:pStyle w:val="Default"/>
        <w:spacing w:line="276" w:lineRule="auto"/>
        <w:ind w:firstLine="709"/>
        <w:jc w:val="both"/>
        <w:rPr>
          <w:rFonts w:ascii="Arial" w:hAnsi="Arial" w:cs="Arial"/>
          <w:sz w:val="22"/>
          <w:szCs w:val="22"/>
        </w:rPr>
      </w:pPr>
      <w:r w:rsidRPr="006C6AAA">
        <w:rPr>
          <w:rFonts w:ascii="Arial" w:hAnsi="Arial" w:cs="Arial"/>
          <w:sz w:val="22"/>
          <w:szCs w:val="22"/>
        </w:rPr>
        <w:t>К водоемам, которые</w:t>
      </w:r>
      <w:r w:rsidRPr="00B9112A">
        <w:rPr>
          <w:rFonts w:ascii="Arial" w:hAnsi="Arial" w:cs="Arial"/>
          <w:sz w:val="22"/>
          <w:szCs w:val="22"/>
        </w:rPr>
        <w:t xml:space="preserve">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w:t>
      </w:r>
      <w:r>
        <w:rPr>
          <w:rFonts w:ascii="Arial" w:hAnsi="Arial" w:cs="Arial"/>
          <w:sz w:val="22"/>
          <w:szCs w:val="22"/>
        </w:rPr>
        <w:t>на</w:t>
      </w:r>
      <w:r w:rsidRPr="00B9112A">
        <w:rPr>
          <w:rFonts w:ascii="Arial" w:hAnsi="Arial" w:cs="Arial"/>
          <w:sz w:val="22"/>
          <w:szCs w:val="22"/>
        </w:rPr>
        <w:t xml:space="preserve"> 12 метров.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r>
        <w:rPr>
          <w:rFonts w:ascii="Arial" w:hAnsi="Arial" w:cs="Arial"/>
          <w:sz w:val="22"/>
          <w:szCs w:val="22"/>
        </w:rPr>
        <w:t>.</w:t>
      </w:r>
    </w:p>
    <w:p w:rsidR="00B9112A" w:rsidRPr="00B9112A" w:rsidRDefault="00B9112A" w:rsidP="00B9112A">
      <w:pPr>
        <w:pStyle w:val="Default"/>
        <w:spacing w:line="276" w:lineRule="auto"/>
        <w:ind w:firstLine="709"/>
        <w:jc w:val="both"/>
        <w:rPr>
          <w:rFonts w:ascii="Arial" w:hAnsi="Arial" w:cs="Arial"/>
          <w:sz w:val="22"/>
          <w:szCs w:val="22"/>
        </w:rPr>
      </w:pPr>
      <w:r w:rsidRPr="00B9112A">
        <w:rPr>
          <w:rFonts w:ascii="Arial" w:hAnsi="Arial" w:cs="Arial"/>
          <w:sz w:val="22"/>
          <w:szCs w:val="22"/>
        </w:rPr>
        <w:t>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w:t>
      </w:r>
      <w:r w:rsidR="00E21062">
        <w:rPr>
          <w:rFonts w:ascii="Arial" w:hAnsi="Arial" w:cs="Arial"/>
          <w:sz w:val="22"/>
          <w:szCs w:val="22"/>
        </w:rPr>
        <w:t xml:space="preserve"> </w:t>
      </w:r>
      <w:r w:rsidRPr="00B9112A">
        <w:rPr>
          <w:rFonts w:ascii="Arial" w:hAnsi="Arial" w:cs="Arial"/>
          <w:sz w:val="22"/>
          <w:szCs w:val="22"/>
        </w:rPr>
        <w:t>9.9 СП 8.13130.2009 «Системы противопожарной защиты. Источники наружного противопожарного водоснабжения. Требования пожарной безопасности»</w:t>
      </w:r>
      <w:r>
        <w:rPr>
          <w:rFonts w:ascii="Arial" w:hAnsi="Arial" w:cs="Arial"/>
          <w:sz w:val="22"/>
          <w:szCs w:val="22"/>
        </w:rPr>
        <w:t>.</w:t>
      </w:r>
    </w:p>
    <w:p w:rsidR="00B9112A" w:rsidRPr="00B9112A" w:rsidRDefault="00B9112A" w:rsidP="00B9112A">
      <w:pPr>
        <w:pStyle w:val="Default"/>
        <w:spacing w:line="276" w:lineRule="auto"/>
        <w:ind w:firstLine="709"/>
        <w:jc w:val="both"/>
        <w:rPr>
          <w:rFonts w:ascii="Arial" w:hAnsi="Arial" w:cs="Arial"/>
          <w:bCs/>
          <w:sz w:val="22"/>
          <w:szCs w:val="22"/>
        </w:rPr>
      </w:pPr>
      <w:r w:rsidRPr="00B9112A">
        <w:rPr>
          <w:rFonts w:ascii="Arial" w:hAnsi="Arial" w:cs="Arial"/>
          <w:sz w:val="22"/>
          <w:szCs w:val="22"/>
        </w:rPr>
        <w:t>В случае отсутствия подразделения пожарной охраны необходимо предусмотреть противопожарный водопровод высокого давления.</w:t>
      </w:r>
    </w:p>
    <w:p w:rsidR="007F1663" w:rsidRPr="007F1663" w:rsidRDefault="007F1663" w:rsidP="007F1663">
      <w:pPr>
        <w:pStyle w:val="Default"/>
        <w:spacing w:line="276" w:lineRule="auto"/>
        <w:jc w:val="both"/>
        <w:rPr>
          <w:rFonts w:ascii="Arial" w:hAnsi="Arial" w:cs="Arial"/>
          <w:b/>
          <w:bCs/>
          <w:sz w:val="22"/>
          <w:szCs w:val="22"/>
        </w:rPr>
      </w:pPr>
      <w:r w:rsidRPr="007F1663">
        <w:rPr>
          <w:rFonts w:ascii="Arial" w:hAnsi="Arial" w:cs="Arial"/>
          <w:b/>
          <w:bCs/>
          <w:sz w:val="22"/>
          <w:szCs w:val="22"/>
        </w:rPr>
        <w:t>Общественные кладбища</w:t>
      </w:r>
    </w:p>
    <w:p w:rsidR="007F1663" w:rsidRPr="003E643B" w:rsidRDefault="00B9112A" w:rsidP="003E643B">
      <w:pPr>
        <w:autoSpaceDE w:val="0"/>
        <w:autoSpaceDN w:val="0"/>
        <w:adjustRightInd w:val="0"/>
        <w:spacing w:after="0"/>
        <w:ind w:firstLine="709"/>
        <w:jc w:val="both"/>
        <w:rPr>
          <w:rFonts w:ascii="Arial" w:hAnsi="Arial" w:cs="Arial"/>
          <w:bCs/>
        </w:rPr>
      </w:pPr>
      <w:r w:rsidRPr="003E643B">
        <w:rPr>
          <w:rFonts w:ascii="Arial" w:eastAsia="TimesNewRomanPSMT" w:hAnsi="Arial" w:cs="Arial"/>
        </w:rPr>
        <w:t>Нормативные требования к размещению кладбищ и показатели минимально допустимого уровня обеспеченности земельными участками, предназначенными для организации ритуальных услуг и содержания мест захоронения, устанавливаются в соответствии с СанПиН 2.1.2882-11 «Гигиенические требования к размещению, устройству и содержанию кладбищ, зданий и сооружений похоронного назначения», СП 42.13330.2011 «Градостроительство. Планировка и застройка городских и сельских поселений»</w:t>
      </w:r>
      <w:r w:rsidR="003E643B" w:rsidRPr="003E643B">
        <w:rPr>
          <w:rFonts w:ascii="Arial" w:eastAsia="TimesNewRomanPSMT" w:hAnsi="Arial" w:cs="Arial"/>
        </w:rPr>
        <w:t xml:space="preserve"> и составляет для </w:t>
      </w:r>
      <w:r w:rsidR="003E643B">
        <w:rPr>
          <w:rFonts w:ascii="Arial" w:eastAsia="TimesNewRomanPSMT" w:hAnsi="Arial" w:cs="Arial"/>
        </w:rPr>
        <w:t>кладбищ</w:t>
      </w:r>
      <w:r w:rsidR="003E643B" w:rsidRPr="003E643B">
        <w:rPr>
          <w:rFonts w:ascii="Arial" w:eastAsia="TimesNewRomanPSMT" w:hAnsi="Arial" w:cs="Arial"/>
        </w:rPr>
        <w:t xml:space="preserve"> традиционного</w:t>
      </w:r>
      <w:r w:rsidR="003E643B">
        <w:rPr>
          <w:rFonts w:ascii="Arial" w:eastAsia="TimesNewRomanPSMT" w:hAnsi="Arial" w:cs="Arial"/>
        </w:rPr>
        <w:t xml:space="preserve"> з</w:t>
      </w:r>
      <w:r w:rsidR="003E643B" w:rsidRPr="003E643B">
        <w:rPr>
          <w:rFonts w:ascii="Arial" w:eastAsia="TimesNewRomanPSMT" w:hAnsi="Arial" w:cs="Arial"/>
        </w:rPr>
        <w:t>ахоронения 0.24 га на 1000 человек</w:t>
      </w:r>
      <w:r w:rsidRPr="003E643B">
        <w:rPr>
          <w:rFonts w:ascii="Arial" w:eastAsia="TimesNewRomanPSMT" w:hAnsi="Arial" w:cs="Arial"/>
        </w:rPr>
        <w:t>.</w:t>
      </w:r>
    </w:p>
    <w:p w:rsidR="007F1663" w:rsidRPr="00B9112A" w:rsidRDefault="00B9112A" w:rsidP="003E643B">
      <w:pPr>
        <w:autoSpaceDE w:val="0"/>
        <w:autoSpaceDN w:val="0"/>
        <w:adjustRightInd w:val="0"/>
        <w:spacing w:after="0"/>
        <w:ind w:firstLine="709"/>
        <w:jc w:val="both"/>
        <w:rPr>
          <w:rFonts w:ascii="Arial" w:hAnsi="Arial" w:cs="Arial"/>
          <w:bCs/>
        </w:rPr>
      </w:pPr>
      <w:r w:rsidRPr="003E643B">
        <w:rPr>
          <w:rFonts w:ascii="Arial" w:eastAsia="TimesNewRomanPSMT" w:hAnsi="Arial" w:cs="Arial"/>
        </w:rPr>
        <w:t>Места захоронения эпизодически посещаются населением в целях почтения памяти, благоустройства участков и т.д., таким образом, их территориальная доступность не должна превышать 30 минут с использованием</w:t>
      </w:r>
      <w:r w:rsidRPr="00B9112A">
        <w:rPr>
          <w:rFonts w:ascii="Arial" w:eastAsia="TimesNewRomanPSMT" w:hAnsi="Arial" w:cs="Arial"/>
        </w:rPr>
        <w:t xml:space="preserve"> транспорта.</w:t>
      </w:r>
    </w:p>
    <w:p w:rsidR="007F1663" w:rsidRPr="007F1663" w:rsidRDefault="007F1663" w:rsidP="007F1663">
      <w:pPr>
        <w:pStyle w:val="Default"/>
        <w:spacing w:line="276" w:lineRule="auto"/>
        <w:jc w:val="both"/>
        <w:rPr>
          <w:rFonts w:ascii="Arial" w:hAnsi="Arial" w:cs="Arial"/>
          <w:b/>
          <w:bCs/>
          <w:sz w:val="22"/>
          <w:szCs w:val="22"/>
        </w:rPr>
      </w:pPr>
      <w:r w:rsidRPr="007F1663">
        <w:rPr>
          <w:rFonts w:ascii="Arial" w:hAnsi="Arial" w:cs="Arial"/>
          <w:b/>
          <w:bCs/>
          <w:sz w:val="22"/>
          <w:szCs w:val="22"/>
        </w:rPr>
        <w:t>Объекты связи</w:t>
      </w:r>
    </w:p>
    <w:p w:rsidR="00967C63" w:rsidRPr="008C120A" w:rsidRDefault="00967C63" w:rsidP="00967C63">
      <w:pPr>
        <w:pStyle w:val="Default"/>
        <w:spacing w:line="276" w:lineRule="auto"/>
        <w:ind w:firstLine="709"/>
        <w:jc w:val="both"/>
        <w:rPr>
          <w:rFonts w:ascii="Arial" w:eastAsia="TimesNewRomanPSMT" w:hAnsi="Arial" w:cs="Arial"/>
          <w:sz w:val="22"/>
          <w:szCs w:val="22"/>
        </w:rPr>
      </w:pPr>
      <w:r w:rsidRPr="00E04D61">
        <w:rPr>
          <w:rFonts w:ascii="Arial" w:hAnsi="Arial" w:cs="Arial"/>
          <w:bCs/>
          <w:sz w:val="22"/>
          <w:szCs w:val="22"/>
        </w:rPr>
        <w:t>Расчетный показатель минимально допустимого уровня обеспеченности</w:t>
      </w:r>
      <w:r w:rsidRPr="001F21BB">
        <w:rPr>
          <w:rFonts w:ascii="Arial" w:hAnsi="Arial" w:cs="Arial"/>
          <w:b/>
          <w:bCs/>
          <w:sz w:val="22"/>
          <w:szCs w:val="22"/>
        </w:rPr>
        <w:t xml:space="preserve"> </w:t>
      </w:r>
      <w:r w:rsidRPr="008C120A">
        <w:rPr>
          <w:rFonts w:ascii="Arial" w:hAnsi="Arial" w:cs="Arial"/>
          <w:sz w:val="22"/>
          <w:szCs w:val="22"/>
        </w:rPr>
        <w:t xml:space="preserve">взят исходя из </w:t>
      </w:r>
      <w:r>
        <w:rPr>
          <w:rFonts w:ascii="Arial" w:hAnsi="Arial" w:cs="Arial"/>
          <w:sz w:val="22"/>
          <w:szCs w:val="22"/>
        </w:rPr>
        <w:t>анализа социально-</w:t>
      </w:r>
      <w:r w:rsidRPr="008C120A">
        <w:rPr>
          <w:rFonts w:ascii="Arial" w:hAnsi="Arial" w:cs="Arial"/>
          <w:sz w:val="22"/>
          <w:szCs w:val="22"/>
        </w:rPr>
        <w:t>демографического состава населения и экономической целесообразности.</w:t>
      </w:r>
      <w:r>
        <w:rPr>
          <w:rFonts w:ascii="Arial" w:hAnsi="Arial" w:cs="Arial"/>
          <w:sz w:val="22"/>
          <w:szCs w:val="22"/>
        </w:rPr>
        <w:t xml:space="preserve"> </w:t>
      </w:r>
      <w:r w:rsidR="000A7C2E">
        <w:rPr>
          <w:rFonts w:ascii="Arial" w:hAnsi="Arial" w:cs="Arial"/>
          <w:sz w:val="22"/>
          <w:szCs w:val="22"/>
        </w:rPr>
        <w:t>Показатель дл</w:t>
      </w:r>
      <w:r w:rsidR="004E557E">
        <w:rPr>
          <w:rFonts w:ascii="Arial" w:hAnsi="Arial" w:cs="Arial"/>
          <w:sz w:val="22"/>
          <w:szCs w:val="22"/>
        </w:rPr>
        <w:t>я</w:t>
      </w:r>
      <w:r>
        <w:rPr>
          <w:rFonts w:ascii="Arial" w:hAnsi="Arial" w:cs="Arial"/>
          <w:sz w:val="22"/>
          <w:szCs w:val="22"/>
        </w:rPr>
        <w:t xml:space="preserve"> отделения связи установлен в соответствии с Приложением Ж </w:t>
      </w:r>
      <w:r w:rsidRPr="003E643B">
        <w:rPr>
          <w:rFonts w:ascii="Arial" w:eastAsia="TimesNewRomanPSMT" w:hAnsi="Arial" w:cs="Arial"/>
          <w:sz w:val="22"/>
          <w:szCs w:val="22"/>
        </w:rPr>
        <w:t>СП 42.13330.2011 «Градостроительство. Планировка и застройка городских и сельских поселений»</w:t>
      </w:r>
      <w:r>
        <w:rPr>
          <w:rFonts w:ascii="Arial" w:eastAsia="TimesNewRomanPSMT" w:hAnsi="Arial" w:cs="Arial"/>
          <w:sz w:val="22"/>
          <w:szCs w:val="22"/>
        </w:rPr>
        <w:t>.</w:t>
      </w:r>
    </w:p>
    <w:p w:rsidR="007F1663" w:rsidRPr="006806F8" w:rsidRDefault="00967C63" w:rsidP="000A2E69">
      <w:pPr>
        <w:pStyle w:val="Default"/>
        <w:spacing w:line="276" w:lineRule="auto"/>
        <w:ind w:firstLine="709"/>
        <w:jc w:val="both"/>
        <w:rPr>
          <w:rFonts w:ascii="Arial" w:hAnsi="Arial" w:cs="Arial"/>
          <w:bCs/>
          <w:sz w:val="22"/>
          <w:szCs w:val="22"/>
        </w:rPr>
      </w:pPr>
      <w:r w:rsidRPr="006806F8">
        <w:rPr>
          <w:rFonts w:ascii="Arial" w:hAnsi="Arial" w:cs="Arial"/>
          <w:bCs/>
          <w:sz w:val="22"/>
          <w:szCs w:val="22"/>
        </w:rPr>
        <w:t xml:space="preserve">Расчетный показатель максимально допустимого уровня территориальной доступности </w:t>
      </w:r>
      <w:r w:rsidR="006806F8" w:rsidRPr="006806F8">
        <w:rPr>
          <w:rFonts w:ascii="Arial" w:hAnsi="Arial" w:cs="Arial"/>
          <w:bCs/>
          <w:sz w:val="22"/>
          <w:szCs w:val="22"/>
        </w:rPr>
        <w:t>для</w:t>
      </w:r>
      <w:r w:rsidR="006806F8" w:rsidRPr="006806F8">
        <w:rPr>
          <w:rFonts w:ascii="Arial" w:hAnsi="Arial" w:cs="Arial"/>
          <w:sz w:val="22"/>
          <w:szCs w:val="22"/>
        </w:rPr>
        <w:t xml:space="preserve"> отделения связи установлен в соответствии с п. 10.4 </w:t>
      </w:r>
      <w:r w:rsidR="006806F8" w:rsidRPr="006806F8">
        <w:rPr>
          <w:rFonts w:ascii="Arial" w:eastAsia="TimesNewRomanPSMT" w:hAnsi="Arial" w:cs="Arial"/>
          <w:sz w:val="22"/>
          <w:szCs w:val="22"/>
        </w:rPr>
        <w:t>СП 42.13330.2011 «Градостроительство. Планировка и застройка городских и сельских поселений».</w:t>
      </w:r>
    </w:p>
    <w:p w:rsidR="007F1663" w:rsidRPr="007F1663" w:rsidRDefault="007F1663" w:rsidP="007F1663">
      <w:pPr>
        <w:pStyle w:val="Default"/>
        <w:spacing w:line="276" w:lineRule="auto"/>
        <w:jc w:val="both"/>
        <w:rPr>
          <w:rFonts w:ascii="Arial" w:hAnsi="Arial" w:cs="Arial"/>
          <w:b/>
          <w:bCs/>
          <w:sz w:val="22"/>
          <w:szCs w:val="22"/>
        </w:rPr>
      </w:pPr>
      <w:r w:rsidRPr="007F1663">
        <w:rPr>
          <w:rFonts w:ascii="Arial" w:hAnsi="Arial" w:cs="Arial"/>
          <w:b/>
          <w:bCs/>
          <w:sz w:val="22"/>
          <w:szCs w:val="22"/>
        </w:rPr>
        <w:t>Объекты общественного питания</w:t>
      </w:r>
    </w:p>
    <w:p w:rsidR="004E557E" w:rsidRDefault="00B86E74" w:rsidP="004E557E">
      <w:pPr>
        <w:pStyle w:val="Default"/>
        <w:spacing w:line="276" w:lineRule="auto"/>
        <w:ind w:firstLine="709"/>
        <w:jc w:val="both"/>
        <w:rPr>
          <w:rFonts w:ascii="Arial" w:eastAsia="TimesNewRomanPSMT" w:hAnsi="Arial" w:cs="Arial"/>
          <w:sz w:val="22"/>
          <w:szCs w:val="22"/>
        </w:rPr>
      </w:pPr>
      <w:r w:rsidRPr="00E04D61">
        <w:rPr>
          <w:rFonts w:ascii="Arial" w:hAnsi="Arial" w:cs="Arial"/>
          <w:bCs/>
          <w:sz w:val="22"/>
          <w:szCs w:val="22"/>
        </w:rPr>
        <w:t>Расчетный показатель минимально допустимого уровня обеспеченности</w:t>
      </w:r>
      <w:r w:rsidRPr="001F21BB">
        <w:rPr>
          <w:rFonts w:ascii="Arial" w:hAnsi="Arial" w:cs="Arial"/>
          <w:b/>
          <w:bCs/>
          <w:sz w:val="22"/>
          <w:szCs w:val="22"/>
        </w:rPr>
        <w:t xml:space="preserve"> </w:t>
      </w:r>
      <w:r w:rsidRPr="008C120A">
        <w:rPr>
          <w:rFonts w:ascii="Arial" w:hAnsi="Arial" w:cs="Arial"/>
          <w:sz w:val="22"/>
          <w:szCs w:val="22"/>
        </w:rPr>
        <w:t xml:space="preserve">взят исходя из </w:t>
      </w:r>
      <w:r>
        <w:rPr>
          <w:rFonts w:ascii="Arial" w:hAnsi="Arial" w:cs="Arial"/>
          <w:sz w:val="22"/>
          <w:szCs w:val="22"/>
        </w:rPr>
        <w:t>анализа социально-</w:t>
      </w:r>
      <w:r w:rsidRPr="008C120A">
        <w:rPr>
          <w:rFonts w:ascii="Arial" w:hAnsi="Arial" w:cs="Arial"/>
          <w:sz w:val="22"/>
          <w:szCs w:val="22"/>
        </w:rPr>
        <w:t>демографического состава населения и экономической целесообразности</w:t>
      </w:r>
      <w:r>
        <w:rPr>
          <w:rFonts w:ascii="Arial" w:hAnsi="Arial" w:cs="Arial"/>
          <w:sz w:val="22"/>
          <w:szCs w:val="22"/>
        </w:rPr>
        <w:t>.</w:t>
      </w:r>
      <w:r w:rsidR="004E557E">
        <w:rPr>
          <w:rFonts w:ascii="Arial" w:hAnsi="Arial" w:cs="Arial"/>
          <w:sz w:val="22"/>
          <w:szCs w:val="22"/>
        </w:rPr>
        <w:t xml:space="preserve"> Показатель для объектов общественного питания установлен в соответствии с Приложением Ж </w:t>
      </w:r>
      <w:r w:rsidR="004E557E" w:rsidRPr="003E643B">
        <w:rPr>
          <w:rFonts w:ascii="Arial" w:eastAsia="TimesNewRomanPSMT" w:hAnsi="Arial" w:cs="Arial"/>
          <w:sz w:val="22"/>
          <w:szCs w:val="22"/>
        </w:rPr>
        <w:t>СП 42.13330.2011 «Градостроительство. Планировка и застройка городских и сельских поселений»</w:t>
      </w:r>
      <w:r w:rsidR="004E557E">
        <w:rPr>
          <w:rFonts w:ascii="Arial" w:eastAsia="TimesNewRomanPSMT" w:hAnsi="Arial" w:cs="Arial"/>
          <w:sz w:val="22"/>
          <w:szCs w:val="22"/>
        </w:rPr>
        <w:t xml:space="preserve"> и составляет 40 мест на 1000 человек.</w:t>
      </w:r>
    </w:p>
    <w:p w:rsidR="00DE6314" w:rsidRPr="006806F8" w:rsidRDefault="00DE6314" w:rsidP="00DE6314">
      <w:pPr>
        <w:pStyle w:val="Default"/>
        <w:spacing w:line="276" w:lineRule="auto"/>
        <w:ind w:firstLine="709"/>
        <w:jc w:val="both"/>
        <w:rPr>
          <w:rFonts w:ascii="Arial" w:hAnsi="Arial" w:cs="Arial"/>
          <w:bCs/>
          <w:sz w:val="22"/>
          <w:szCs w:val="22"/>
        </w:rPr>
      </w:pPr>
      <w:r w:rsidRPr="006806F8">
        <w:rPr>
          <w:rFonts w:ascii="Arial" w:hAnsi="Arial" w:cs="Arial"/>
          <w:bCs/>
          <w:sz w:val="22"/>
          <w:szCs w:val="22"/>
        </w:rPr>
        <w:t>Расчетный показатель максимально допустимого уровня территориальной доступности для</w:t>
      </w:r>
      <w:r w:rsidRPr="006806F8">
        <w:rPr>
          <w:rFonts w:ascii="Arial" w:hAnsi="Arial" w:cs="Arial"/>
          <w:sz w:val="22"/>
          <w:szCs w:val="22"/>
        </w:rPr>
        <w:t xml:space="preserve"> </w:t>
      </w:r>
      <w:r>
        <w:rPr>
          <w:rFonts w:ascii="Arial" w:hAnsi="Arial" w:cs="Arial"/>
          <w:sz w:val="22"/>
          <w:szCs w:val="22"/>
        </w:rPr>
        <w:t xml:space="preserve">объектов общественного питания </w:t>
      </w:r>
      <w:r w:rsidRPr="006806F8">
        <w:rPr>
          <w:rFonts w:ascii="Arial" w:hAnsi="Arial" w:cs="Arial"/>
          <w:sz w:val="22"/>
          <w:szCs w:val="22"/>
        </w:rPr>
        <w:t xml:space="preserve">установлен в соответствии с п. 10.4 </w:t>
      </w:r>
      <w:r w:rsidRPr="006806F8">
        <w:rPr>
          <w:rFonts w:ascii="Arial" w:eastAsia="TimesNewRomanPSMT" w:hAnsi="Arial" w:cs="Arial"/>
          <w:sz w:val="22"/>
          <w:szCs w:val="22"/>
        </w:rPr>
        <w:t>СП 42.13330.2011 «Градостроительство. Планировка и застройка городских и сельских поселений».</w:t>
      </w:r>
    </w:p>
    <w:p w:rsidR="000B197B" w:rsidRDefault="000B197B" w:rsidP="007F1663">
      <w:pPr>
        <w:pStyle w:val="Default"/>
        <w:spacing w:line="276" w:lineRule="auto"/>
        <w:jc w:val="both"/>
        <w:rPr>
          <w:rFonts w:ascii="Arial" w:hAnsi="Arial" w:cs="Arial"/>
          <w:b/>
          <w:bCs/>
          <w:sz w:val="22"/>
          <w:szCs w:val="22"/>
        </w:rPr>
      </w:pPr>
    </w:p>
    <w:p w:rsidR="007F1663" w:rsidRPr="007F1663" w:rsidRDefault="007F1663" w:rsidP="007F1663">
      <w:pPr>
        <w:pStyle w:val="Default"/>
        <w:spacing w:line="276" w:lineRule="auto"/>
        <w:jc w:val="both"/>
        <w:rPr>
          <w:rFonts w:ascii="Arial" w:hAnsi="Arial" w:cs="Arial"/>
          <w:b/>
          <w:bCs/>
          <w:sz w:val="22"/>
          <w:szCs w:val="22"/>
        </w:rPr>
      </w:pPr>
      <w:r w:rsidRPr="007F1663">
        <w:rPr>
          <w:rFonts w:ascii="Arial" w:hAnsi="Arial" w:cs="Arial"/>
          <w:b/>
          <w:bCs/>
          <w:sz w:val="22"/>
          <w:szCs w:val="22"/>
        </w:rPr>
        <w:lastRenderedPageBreak/>
        <w:t>Объекты торговли</w:t>
      </w:r>
    </w:p>
    <w:p w:rsidR="00FD5AA9" w:rsidRDefault="00FD5AA9" w:rsidP="00FD5AA9">
      <w:pPr>
        <w:pStyle w:val="Default"/>
        <w:spacing w:line="276" w:lineRule="auto"/>
        <w:ind w:firstLine="709"/>
        <w:jc w:val="both"/>
        <w:rPr>
          <w:rFonts w:ascii="Arial" w:eastAsia="TimesNewRomanPSMT" w:hAnsi="Arial" w:cs="Arial"/>
          <w:sz w:val="22"/>
          <w:szCs w:val="22"/>
        </w:rPr>
      </w:pPr>
      <w:r w:rsidRPr="00E04D61">
        <w:rPr>
          <w:rFonts w:ascii="Arial" w:hAnsi="Arial" w:cs="Arial"/>
          <w:bCs/>
          <w:sz w:val="22"/>
          <w:szCs w:val="22"/>
        </w:rPr>
        <w:t>Расчетный показатель минимально допустимого уровня обеспеченности</w:t>
      </w:r>
      <w:r w:rsidRPr="001F21BB">
        <w:rPr>
          <w:rFonts w:ascii="Arial" w:hAnsi="Arial" w:cs="Arial"/>
          <w:b/>
          <w:bCs/>
          <w:sz w:val="22"/>
          <w:szCs w:val="22"/>
        </w:rPr>
        <w:t xml:space="preserve"> </w:t>
      </w:r>
      <w:r w:rsidRPr="008C120A">
        <w:rPr>
          <w:rFonts w:ascii="Arial" w:hAnsi="Arial" w:cs="Arial"/>
          <w:sz w:val="22"/>
          <w:szCs w:val="22"/>
        </w:rPr>
        <w:t xml:space="preserve">взят исходя из </w:t>
      </w:r>
      <w:r>
        <w:rPr>
          <w:rFonts w:ascii="Arial" w:hAnsi="Arial" w:cs="Arial"/>
          <w:sz w:val="22"/>
          <w:szCs w:val="22"/>
        </w:rPr>
        <w:t>анализа социально-</w:t>
      </w:r>
      <w:r w:rsidRPr="008C120A">
        <w:rPr>
          <w:rFonts w:ascii="Arial" w:hAnsi="Arial" w:cs="Arial"/>
          <w:sz w:val="22"/>
          <w:szCs w:val="22"/>
        </w:rPr>
        <w:t>демографического состава населения и экономической целесообразности</w:t>
      </w:r>
      <w:r>
        <w:rPr>
          <w:rFonts w:ascii="Arial" w:hAnsi="Arial" w:cs="Arial"/>
          <w:sz w:val="22"/>
          <w:szCs w:val="22"/>
        </w:rPr>
        <w:t xml:space="preserve">. Показатель для объектов торговли установлен в соответствии с Приложением Ж </w:t>
      </w:r>
      <w:r w:rsidRPr="003E643B">
        <w:rPr>
          <w:rFonts w:ascii="Arial" w:eastAsia="TimesNewRomanPSMT" w:hAnsi="Arial" w:cs="Arial"/>
          <w:sz w:val="22"/>
          <w:szCs w:val="22"/>
        </w:rPr>
        <w:t>СП 42.13330.2011 «Градостроительство. Планировка и застройка городских и сельских поселений»</w:t>
      </w:r>
      <w:r>
        <w:rPr>
          <w:rFonts w:ascii="Arial" w:eastAsia="TimesNewRomanPSMT" w:hAnsi="Arial" w:cs="Arial"/>
          <w:sz w:val="22"/>
          <w:szCs w:val="22"/>
        </w:rPr>
        <w:t xml:space="preserve"> и составляет 300 м</w:t>
      </w:r>
      <w:r w:rsidR="00DB517E">
        <w:rPr>
          <w:rFonts w:ascii="Arial" w:eastAsia="TimesNewRomanPSMT" w:hAnsi="Arial" w:cs="Arial"/>
          <w:sz w:val="22"/>
          <w:szCs w:val="22"/>
          <w:vertAlign w:val="superscript"/>
        </w:rPr>
        <w:t>2</w:t>
      </w:r>
      <w:r>
        <w:rPr>
          <w:rFonts w:ascii="Arial" w:eastAsia="TimesNewRomanPSMT" w:hAnsi="Arial" w:cs="Arial"/>
          <w:sz w:val="22"/>
          <w:szCs w:val="22"/>
        </w:rPr>
        <w:t xml:space="preserve"> на 1000 человек.</w:t>
      </w:r>
    </w:p>
    <w:p w:rsidR="00FD5AA9" w:rsidRPr="006806F8" w:rsidRDefault="00FD5AA9" w:rsidP="00FD5AA9">
      <w:pPr>
        <w:pStyle w:val="Default"/>
        <w:spacing w:line="276" w:lineRule="auto"/>
        <w:ind w:firstLine="709"/>
        <w:jc w:val="both"/>
        <w:rPr>
          <w:rFonts w:ascii="Arial" w:hAnsi="Arial" w:cs="Arial"/>
          <w:bCs/>
          <w:sz w:val="22"/>
          <w:szCs w:val="22"/>
        </w:rPr>
      </w:pPr>
      <w:r w:rsidRPr="006806F8">
        <w:rPr>
          <w:rFonts w:ascii="Arial" w:hAnsi="Arial" w:cs="Arial"/>
          <w:bCs/>
          <w:sz w:val="22"/>
          <w:szCs w:val="22"/>
        </w:rPr>
        <w:t>Расчетный показатель максимально допустимого уровня территориальной доступности для</w:t>
      </w:r>
      <w:r w:rsidRPr="006806F8">
        <w:rPr>
          <w:rFonts w:ascii="Arial" w:hAnsi="Arial" w:cs="Arial"/>
          <w:sz w:val="22"/>
          <w:szCs w:val="22"/>
        </w:rPr>
        <w:t xml:space="preserve"> </w:t>
      </w:r>
      <w:r>
        <w:rPr>
          <w:rFonts w:ascii="Arial" w:hAnsi="Arial" w:cs="Arial"/>
          <w:sz w:val="22"/>
          <w:szCs w:val="22"/>
        </w:rPr>
        <w:t xml:space="preserve">объектов торговли </w:t>
      </w:r>
      <w:r w:rsidRPr="006806F8">
        <w:rPr>
          <w:rFonts w:ascii="Arial" w:hAnsi="Arial" w:cs="Arial"/>
          <w:sz w:val="22"/>
          <w:szCs w:val="22"/>
        </w:rPr>
        <w:t xml:space="preserve">установлен в соответствии с п. 10.4 </w:t>
      </w:r>
      <w:r w:rsidRPr="006806F8">
        <w:rPr>
          <w:rFonts w:ascii="Arial" w:eastAsia="TimesNewRomanPSMT" w:hAnsi="Arial" w:cs="Arial"/>
          <w:sz w:val="22"/>
          <w:szCs w:val="22"/>
        </w:rPr>
        <w:t>СП 42.13330.2011 «Градостроительство. Планировка и застройка городских и сельских поселений».</w:t>
      </w:r>
    </w:p>
    <w:p w:rsidR="007F1663" w:rsidRPr="00176BC2" w:rsidRDefault="00176BC2" w:rsidP="00176BC2">
      <w:pPr>
        <w:pStyle w:val="Default"/>
        <w:spacing w:line="276" w:lineRule="auto"/>
        <w:jc w:val="both"/>
        <w:rPr>
          <w:rFonts w:ascii="Arial" w:hAnsi="Arial" w:cs="Arial"/>
          <w:b/>
          <w:bCs/>
          <w:sz w:val="22"/>
          <w:szCs w:val="22"/>
        </w:rPr>
      </w:pPr>
      <w:r w:rsidRPr="00176BC2">
        <w:rPr>
          <w:rFonts w:ascii="Arial" w:hAnsi="Arial" w:cs="Arial"/>
          <w:b/>
          <w:bCs/>
          <w:sz w:val="22"/>
          <w:szCs w:val="22"/>
        </w:rPr>
        <w:t>Объекты бытового обслуживания</w:t>
      </w:r>
    </w:p>
    <w:p w:rsidR="00176BC2" w:rsidRDefault="00176BC2" w:rsidP="00176BC2">
      <w:pPr>
        <w:pStyle w:val="Default"/>
        <w:spacing w:line="276" w:lineRule="auto"/>
        <w:ind w:firstLine="709"/>
        <w:jc w:val="both"/>
        <w:rPr>
          <w:rFonts w:ascii="Arial" w:eastAsia="TimesNewRomanPSMT" w:hAnsi="Arial" w:cs="Arial"/>
          <w:sz w:val="22"/>
          <w:szCs w:val="22"/>
        </w:rPr>
      </w:pPr>
      <w:r w:rsidRPr="00E04D61">
        <w:rPr>
          <w:rFonts w:ascii="Arial" w:hAnsi="Arial" w:cs="Arial"/>
          <w:bCs/>
          <w:sz w:val="22"/>
          <w:szCs w:val="22"/>
        </w:rPr>
        <w:t>Расчетный показатель минимально допустимого уровня обеспеченности</w:t>
      </w:r>
      <w:r w:rsidRPr="001F21BB">
        <w:rPr>
          <w:rFonts w:ascii="Arial" w:hAnsi="Arial" w:cs="Arial"/>
          <w:b/>
          <w:bCs/>
          <w:sz w:val="22"/>
          <w:szCs w:val="22"/>
        </w:rPr>
        <w:t xml:space="preserve"> </w:t>
      </w:r>
      <w:r w:rsidRPr="008C120A">
        <w:rPr>
          <w:rFonts w:ascii="Arial" w:hAnsi="Arial" w:cs="Arial"/>
          <w:sz w:val="22"/>
          <w:szCs w:val="22"/>
        </w:rPr>
        <w:t xml:space="preserve">взят исходя из </w:t>
      </w:r>
      <w:r>
        <w:rPr>
          <w:rFonts w:ascii="Arial" w:hAnsi="Arial" w:cs="Arial"/>
          <w:sz w:val="22"/>
          <w:szCs w:val="22"/>
        </w:rPr>
        <w:t>анализа социально-</w:t>
      </w:r>
      <w:r w:rsidRPr="008C120A">
        <w:rPr>
          <w:rFonts w:ascii="Arial" w:hAnsi="Arial" w:cs="Arial"/>
          <w:sz w:val="22"/>
          <w:szCs w:val="22"/>
        </w:rPr>
        <w:t>демографического состава населения и экономической целесообразности</w:t>
      </w:r>
      <w:r>
        <w:rPr>
          <w:rFonts w:ascii="Arial" w:hAnsi="Arial" w:cs="Arial"/>
          <w:sz w:val="22"/>
          <w:szCs w:val="22"/>
        </w:rPr>
        <w:t xml:space="preserve">. Показатель для объектов бытового обслуживания установлен в соответствии с Приложением Ж </w:t>
      </w:r>
      <w:r w:rsidRPr="003E643B">
        <w:rPr>
          <w:rFonts w:ascii="Arial" w:eastAsia="TimesNewRomanPSMT" w:hAnsi="Arial" w:cs="Arial"/>
          <w:sz w:val="22"/>
          <w:szCs w:val="22"/>
        </w:rPr>
        <w:t>СП 42.13330.2011 «Градостроительство. Планировка и застройка городских и сельских поселений»</w:t>
      </w:r>
      <w:r>
        <w:rPr>
          <w:rFonts w:ascii="Arial" w:eastAsia="TimesNewRomanPSMT" w:hAnsi="Arial" w:cs="Arial"/>
          <w:sz w:val="22"/>
          <w:szCs w:val="22"/>
        </w:rPr>
        <w:t xml:space="preserve"> и составляет 7 рабочих мест на 1000 человек.</w:t>
      </w:r>
    </w:p>
    <w:p w:rsidR="00176BC2" w:rsidRPr="006806F8" w:rsidRDefault="00176BC2" w:rsidP="00176BC2">
      <w:pPr>
        <w:pStyle w:val="Default"/>
        <w:spacing w:line="276" w:lineRule="auto"/>
        <w:ind w:firstLine="709"/>
        <w:jc w:val="both"/>
        <w:rPr>
          <w:rFonts w:ascii="Arial" w:hAnsi="Arial" w:cs="Arial"/>
          <w:bCs/>
          <w:sz w:val="22"/>
          <w:szCs w:val="22"/>
        </w:rPr>
      </w:pPr>
      <w:r w:rsidRPr="006806F8">
        <w:rPr>
          <w:rFonts w:ascii="Arial" w:hAnsi="Arial" w:cs="Arial"/>
          <w:bCs/>
          <w:sz w:val="22"/>
          <w:szCs w:val="22"/>
        </w:rPr>
        <w:t>Расчетный показатель максимально допустимого уровня территориальной доступности для</w:t>
      </w:r>
      <w:r w:rsidRPr="006806F8">
        <w:rPr>
          <w:rFonts w:ascii="Arial" w:hAnsi="Arial" w:cs="Arial"/>
          <w:sz w:val="22"/>
          <w:szCs w:val="22"/>
        </w:rPr>
        <w:t xml:space="preserve"> </w:t>
      </w:r>
      <w:r>
        <w:rPr>
          <w:rFonts w:ascii="Arial" w:hAnsi="Arial" w:cs="Arial"/>
          <w:sz w:val="22"/>
          <w:szCs w:val="22"/>
        </w:rPr>
        <w:t xml:space="preserve">объектов бытового обслуживания </w:t>
      </w:r>
      <w:r w:rsidRPr="006806F8">
        <w:rPr>
          <w:rFonts w:ascii="Arial" w:hAnsi="Arial" w:cs="Arial"/>
          <w:sz w:val="22"/>
          <w:szCs w:val="22"/>
        </w:rPr>
        <w:t xml:space="preserve">установлен в соответствии с п. 10.4 </w:t>
      </w:r>
      <w:r w:rsidRPr="006806F8">
        <w:rPr>
          <w:rFonts w:ascii="Arial" w:eastAsia="TimesNewRomanPSMT" w:hAnsi="Arial" w:cs="Arial"/>
          <w:sz w:val="22"/>
          <w:szCs w:val="22"/>
        </w:rPr>
        <w:t>СП 42.13330.2011 «Градостроительство. Планировка и застройка городских и сельских поселений».</w:t>
      </w:r>
    </w:p>
    <w:p w:rsidR="007F1663" w:rsidRPr="007F1663" w:rsidRDefault="007F1663" w:rsidP="007F1663">
      <w:pPr>
        <w:pStyle w:val="Default"/>
        <w:spacing w:line="276" w:lineRule="auto"/>
        <w:jc w:val="both"/>
        <w:rPr>
          <w:rFonts w:ascii="Arial" w:hAnsi="Arial" w:cs="Arial"/>
          <w:b/>
          <w:bCs/>
          <w:sz w:val="22"/>
          <w:szCs w:val="22"/>
        </w:rPr>
      </w:pPr>
      <w:r w:rsidRPr="007F1663">
        <w:rPr>
          <w:rFonts w:ascii="Arial" w:hAnsi="Arial" w:cs="Arial"/>
          <w:b/>
          <w:bCs/>
          <w:sz w:val="22"/>
          <w:szCs w:val="22"/>
        </w:rPr>
        <w:t>Специализированный жилищный фонд (жилые помещения маневренного фонда)</w:t>
      </w:r>
    </w:p>
    <w:p w:rsidR="007F1663" w:rsidRPr="00BC0289" w:rsidRDefault="00AE334B" w:rsidP="000A3FFD">
      <w:pPr>
        <w:autoSpaceDE w:val="0"/>
        <w:autoSpaceDN w:val="0"/>
        <w:adjustRightInd w:val="0"/>
        <w:spacing w:after="0"/>
        <w:ind w:firstLine="709"/>
        <w:jc w:val="both"/>
        <w:rPr>
          <w:rFonts w:ascii="Arial" w:hAnsi="Arial" w:cs="Arial"/>
          <w:bCs/>
        </w:rPr>
      </w:pPr>
      <w:r w:rsidRPr="00E04D61">
        <w:rPr>
          <w:rFonts w:ascii="Arial" w:hAnsi="Arial" w:cs="Arial"/>
          <w:bCs/>
        </w:rPr>
        <w:t>Расчетный показатель минимально допустимого уровня обеспеченности</w:t>
      </w:r>
      <w:r w:rsidRPr="001F21BB">
        <w:rPr>
          <w:rFonts w:ascii="Arial" w:hAnsi="Arial" w:cs="Arial"/>
          <w:b/>
          <w:bCs/>
        </w:rPr>
        <w:t xml:space="preserve"> </w:t>
      </w:r>
      <w:r w:rsidRPr="008C120A">
        <w:rPr>
          <w:rFonts w:ascii="Arial" w:hAnsi="Arial" w:cs="Arial"/>
        </w:rPr>
        <w:t>взят</w:t>
      </w:r>
      <w:r>
        <w:rPr>
          <w:rFonts w:ascii="Arial" w:hAnsi="Arial" w:cs="Arial"/>
        </w:rPr>
        <w:t xml:space="preserve"> исходя из оценки </w:t>
      </w:r>
      <w:r w:rsidR="000A3FFD">
        <w:rPr>
          <w:rFonts w:ascii="Arial" w:hAnsi="Arial" w:cs="Arial"/>
        </w:rPr>
        <w:t>муниципального жилого фонда по проценту износа и с учетом</w:t>
      </w:r>
      <w:r w:rsidRPr="00AE334B">
        <w:rPr>
          <w:rFonts w:ascii="Arial" w:eastAsia="TimesNewRomanPSMT" w:hAnsi="Arial" w:cs="Arial"/>
        </w:rPr>
        <w:t xml:space="preserve"> ч.</w:t>
      </w:r>
      <w:r w:rsidR="00E21062">
        <w:rPr>
          <w:rFonts w:ascii="Arial" w:eastAsia="TimesNewRomanPSMT" w:hAnsi="Arial" w:cs="Arial"/>
        </w:rPr>
        <w:t xml:space="preserve"> </w:t>
      </w:r>
      <w:r w:rsidRPr="00AE334B">
        <w:rPr>
          <w:rFonts w:ascii="Arial" w:eastAsia="TimesNewRomanPSMT" w:hAnsi="Arial" w:cs="Arial"/>
        </w:rPr>
        <w:t>1 ст. 10</w:t>
      </w:r>
      <w:r w:rsidR="00BC0289">
        <w:rPr>
          <w:rFonts w:ascii="Arial" w:eastAsia="TimesNewRomanPSMT" w:hAnsi="Arial" w:cs="Arial"/>
        </w:rPr>
        <w:t>6</w:t>
      </w:r>
      <w:r w:rsidRPr="00AE334B">
        <w:rPr>
          <w:rFonts w:ascii="Arial" w:eastAsia="TimesNewRomanPSMT" w:hAnsi="Arial" w:cs="Arial"/>
        </w:rPr>
        <w:t xml:space="preserve"> Жилищного кодекса Российской Федерации, </w:t>
      </w:r>
      <w:r w:rsidR="000A3FFD">
        <w:rPr>
          <w:rFonts w:ascii="Arial" w:eastAsia="TimesNewRomanPSMT" w:hAnsi="Arial" w:cs="Arial"/>
        </w:rPr>
        <w:t xml:space="preserve">согласно </w:t>
      </w:r>
      <w:r w:rsidR="000A3FFD" w:rsidRPr="00BC0289">
        <w:rPr>
          <w:rFonts w:ascii="Arial" w:eastAsia="TimesNewRomanPSMT" w:hAnsi="Arial" w:cs="Arial"/>
        </w:rPr>
        <w:t xml:space="preserve">которой </w:t>
      </w:r>
      <w:r w:rsidR="00BC0289">
        <w:rPr>
          <w:rFonts w:ascii="Arial" w:hAnsi="Arial" w:cs="Arial"/>
          <w:color w:val="2D2D2D"/>
          <w:spacing w:val="2"/>
          <w:shd w:val="clear" w:color="auto" w:fill="FFFFFF"/>
        </w:rPr>
        <w:t>ж</w:t>
      </w:r>
      <w:r w:rsidR="00BC0289" w:rsidRPr="00BC0289">
        <w:rPr>
          <w:rFonts w:ascii="Arial" w:hAnsi="Arial" w:cs="Arial"/>
          <w:color w:val="2D2D2D"/>
          <w:spacing w:val="2"/>
          <w:shd w:val="clear" w:color="auto" w:fill="FFFFFF"/>
        </w:rPr>
        <w:t>илые помещения маневренного фонда предоставляются из расчета не менее чем шесть квадратных метров жилой площади на одного человека</w:t>
      </w:r>
      <w:r w:rsidRPr="00BC0289">
        <w:rPr>
          <w:rFonts w:ascii="Arial" w:eastAsia="TimesNewRomanPSMT" w:hAnsi="Arial" w:cs="Arial"/>
        </w:rPr>
        <w:t>.</w:t>
      </w:r>
    </w:p>
    <w:p w:rsidR="000A3FFD" w:rsidRPr="000A3FFD" w:rsidRDefault="000A3FFD" w:rsidP="000A3FFD">
      <w:pPr>
        <w:autoSpaceDE w:val="0"/>
        <w:autoSpaceDN w:val="0"/>
        <w:adjustRightInd w:val="0"/>
        <w:spacing w:after="0"/>
        <w:ind w:firstLine="709"/>
        <w:jc w:val="both"/>
        <w:rPr>
          <w:rFonts w:ascii="Arial" w:eastAsia="TimesNewRomanPSMT" w:hAnsi="Arial" w:cs="Arial"/>
        </w:rPr>
      </w:pPr>
      <w:r w:rsidRPr="00BC0289">
        <w:rPr>
          <w:rFonts w:ascii="Arial" w:eastAsia="TimesNewRomanPSMT" w:hAnsi="Arial" w:cs="Arial"/>
        </w:rPr>
        <w:t>В соответствии со ст. 95 Жилищного кодекса Российской Федерации жилые помещения маневренного фонда предназначены для временного</w:t>
      </w:r>
      <w:r w:rsidRPr="000A3FFD">
        <w:rPr>
          <w:rFonts w:ascii="Arial" w:eastAsia="TimesNewRomanPSMT" w:hAnsi="Arial" w:cs="Arial"/>
        </w:rPr>
        <w:t xml:space="preserve"> проживания:</w:t>
      </w:r>
    </w:p>
    <w:p w:rsidR="000A3FFD" w:rsidRPr="002930CC" w:rsidRDefault="000A3FFD" w:rsidP="00476563">
      <w:pPr>
        <w:pStyle w:val="ad"/>
        <w:numPr>
          <w:ilvl w:val="0"/>
          <w:numId w:val="8"/>
        </w:numPr>
        <w:autoSpaceDE w:val="0"/>
        <w:autoSpaceDN w:val="0"/>
        <w:adjustRightInd w:val="0"/>
        <w:spacing w:after="0"/>
        <w:ind w:left="0" w:firstLine="426"/>
        <w:jc w:val="both"/>
        <w:rPr>
          <w:rFonts w:ascii="Arial" w:eastAsia="TimesNewRomanPSMT" w:hAnsi="Arial" w:cs="Arial"/>
        </w:rPr>
      </w:pPr>
      <w:r w:rsidRPr="002930CC">
        <w:rPr>
          <w:rFonts w:ascii="Arial" w:eastAsia="TimesNewRomanPSMT" w:hAnsi="Arial" w:cs="Arial"/>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A3FFD" w:rsidRPr="002930CC" w:rsidRDefault="000A3FFD" w:rsidP="00476563">
      <w:pPr>
        <w:pStyle w:val="ad"/>
        <w:numPr>
          <w:ilvl w:val="0"/>
          <w:numId w:val="8"/>
        </w:numPr>
        <w:autoSpaceDE w:val="0"/>
        <w:autoSpaceDN w:val="0"/>
        <w:adjustRightInd w:val="0"/>
        <w:spacing w:after="0"/>
        <w:ind w:left="0" w:firstLine="426"/>
        <w:jc w:val="both"/>
        <w:rPr>
          <w:rFonts w:ascii="Arial" w:eastAsia="TimesNewRomanPSMT" w:hAnsi="Arial" w:cs="Arial"/>
        </w:rPr>
      </w:pPr>
      <w:r w:rsidRPr="002930CC">
        <w:rPr>
          <w:rFonts w:ascii="Arial" w:eastAsia="TimesNewRomanPSMT" w:hAnsi="Arial" w:cs="Arial"/>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A3FFD" w:rsidRPr="002930CC" w:rsidRDefault="000A3FFD" w:rsidP="00476563">
      <w:pPr>
        <w:pStyle w:val="ad"/>
        <w:numPr>
          <w:ilvl w:val="0"/>
          <w:numId w:val="8"/>
        </w:numPr>
        <w:autoSpaceDE w:val="0"/>
        <w:autoSpaceDN w:val="0"/>
        <w:adjustRightInd w:val="0"/>
        <w:spacing w:after="0"/>
        <w:ind w:left="0" w:firstLine="426"/>
        <w:jc w:val="both"/>
        <w:rPr>
          <w:rFonts w:ascii="Arial" w:eastAsia="TimesNewRomanPSMT" w:hAnsi="Arial" w:cs="Arial"/>
        </w:rPr>
      </w:pPr>
      <w:r w:rsidRPr="002930CC">
        <w:rPr>
          <w:rFonts w:ascii="Arial" w:eastAsia="TimesNewRomanPSMT" w:hAnsi="Arial" w:cs="Arial"/>
        </w:rPr>
        <w:t>граждан, у которых единственные жилые помещения стали непригодными для проживания в результате чрезвычайных обстоятельств;</w:t>
      </w:r>
    </w:p>
    <w:p w:rsidR="007F1663" w:rsidRPr="000A3FFD" w:rsidRDefault="000A3FFD" w:rsidP="00476563">
      <w:pPr>
        <w:pStyle w:val="Default"/>
        <w:numPr>
          <w:ilvl w:val="0"/>
          <w:numId w:val="8"/>
        </w:numPr>
        <w:spacing w:line="276" w:lineRule="auto"/>
        <w:ind w:left="0" w:firstLine="426"/>
        <w:jc w:val="both"/>
        <w:rPr>
          <w:rFonts w:ascii="Arial" w:hAnsi="Arial" w:cs="Arial"/>
          <w:bCs/>
          <w:sz w:val="22"/>
          <w:szCs w:val="22"/>
        </w:rPr>
      </w:pPr>
      <w:r w:rsidRPr="000A3FFD">
        <w:rPr>
          <w:rFonts w:ascii="Arial" w:eastAsia="TimesNewRomanPSMT" w:hAnsi="Arial" w:cs="Arial"/>
          <w:sz w:val="22"/>
          <w:szCs w:val="22"/>
        </w:rPr>
        <w:t>иных граждан в случаях, предусмотренных законодательством.</w:t>
      </w:r>
    </w:p>
    <w:p w:rsidR="007F1663" w:rsidRPr="00BC0289" w:rsidRDefault="00BC0289" w:rsidP="000A3FFD">
      <w:pPr>
        <w:pStyle w:val="Default"/>
        <w:spacing w:line="276" w:lineRule="auto"/>
        <w:ind w:firstLine="709"/>
        <w:jc w:val="both"/>
        <w:rPr>
          <w:rFonts w:ascii="Arial" w:hAnsi="Arial" w:cs="Arial"/>
          <w:bCs/>
          <w:sz w:val="22"/>
          <w:szCs w:val="22"/>
        </w:rPr>
      </w:pPr>
      <w:r w:rsidRPr="00BC0289">
        <w:rPr>
          <w:rFonts w:ascii="Arial" w:hAnsi="Arial" w:cs="Arial"/>
          <w:bCs/>
          <w:sz w:val="22"/>
          <w:szCs w:val="22"/>
        </w:rPr>
        <w:t xml:space="preserve">Расчетный показатель максимально допустимого уровня территориальной доступности </w:t>
      </w:r>
      <w:r>
        <w:rPr>
          <w:rFonts w:ascii="Arial" w:hAnsi="Arial" w:cs="Arial"/>
          <w:bCs/>
          <w:sz w:val="22"/>
          <w:szCs w:val="22"/>
        </w:rPr>
        <w:t>с</w:t>
      </w:r>
      <w:r w:rsidRPr="00BC0289">
        <w:rPr>
          <w:rFonts w:ascii="Arial" w:hAnsi="Arial" w:cs="Arial"/>
          <w:bCs/>
          <w:sz w:val="22"/>
          <w:szCs w:val="22"/>
        </w:rPr>
        <w:t>пециализированн</w:t>
      </w:r>
      <w:r>
        <w:rPr>
          <w:rFonts w:ascii="Arial" w:hAnsi="Arial" w:cs="Arial"/>
          <w:bCs/>
          <w:sz w:val="22"/>
          <w:szCs w:val="22"/>
        </w:rPr>
        <w:t>ого</w:t>
      </w:r>
      <w:r w:rsidRPr="00BC0289">
        <w:rPr>
          <w:rFonts w:ascii="Arial" w:hAnsi="Arial" w:cs="Arial"/>
          <w:bCs/>
          <w:sz w:val="22"/>
          <w:szCs w:val="22"/>
        </w:rPr>
        <w:t xml:space="preserve"> жилищн</w:t>
      </w:r>
      <w:r>
        <w:rPr>
          <w:rFonts w:ascii="Arial" w:hAnsi="Arial" w:cs="Arial"/>
          <w:bCs/>
          <w:sz w:val="22"/>
          <w:szCs w:val="22"/>
        </w:rPr>
        <w:t>ого</w:t>
      </w:r>
      <w:r w:rsidRPr="00BC0289">
        <w:rPr>
          <w:rFonts w:ascii="Arial" w:hAnsi="Arial" w:cs="Arial"/>
          <w:bCs/>
          <w:sz w:val="22"/>
          <w:szCs w:val="22"/>
        </w:rPr>
        <w:t xml:space="preserve"> фонд</w:t>
      </w:r>
      <w:r>
        <w:rPr>
          <w:rFonts w:ascii="Arial" w:hAnsi="Arial" w:cs="Arial"/>
          <w:bCs/>
          <w:sz w:val="22"/>
          <w:szCs w:val="22"/>
        </w:rPr>
        <w:t>а</w:t>
      </w:r>
      <w:r w:rsidRPr="00BC0289">
        <w:rPr>
          <w:rFonts w:ascii="Arial" w:hAnsi="Arial" w:cs="Arial"/>
          <w:bCs/>
          <w:sz w:val="22"/>
          <w:szCs w:val="22"/>
        </w:rPr>
        <w:t xml:space="preserve"> (жилые помещения маневренного фонда)</w:t>
      </w:r>
      <w:r>
        <w:rPr>
          <w:rFonts w:ascii="Arial" w:hAnsi="Arial" w:cs="Arial"/>
          <w:bCs/>
          <w:sz w:val="22"/>
          <w:szCs w:val="22"/>
        </w:rPr>
        <w:t xml:space="preserve"> не нормируется.</w:t>
      </w:r>
    </w:p>
    <w:p w:rsidR="008565B8" w:rsidRPr="008565B8" w:rsidRDefault="00B53788" w:rsidP="007F1663">
      <w:pPr>
        <w:pStyle w:val="Default"/>
        <w:spacing w:line="276" w:lineRule="auto"/>
        <w:jc w:val="both"/>
        <w:rPr>
          <w:rFonts w:ascii="Arial" w:hAnsi="Arial" w:cs="Arial"/>
          <w:b/>
          <w:bCs/>
          <w:sz w:val="22"/>
          <w:szCs w:val="22"/>
        </w:rPr>
      </w:pPr>
      <w:r>
        <w:rPr>
          <w:rFonts w:ascii="Arial" w:hAnsi="Arial" w:cs="Arial"/>
          <w:b/>
          <w:bCs/>
          <w:sz w:val="22"/>
          <w:szCs w:val="22"/>
        </w:rPr>
        <w:t>О</w:t>
      </w:r>
      <w:r w:rsidR="008565B8" w:rsidRPr="008565B8">
        <w:rPr>
          <w:rFonts w:ascii="Arial" w:hAnsi="Arial" w:cs="Arial"/>
          <w:b/>
          <w:bCs/>
          <w:sz w:val="22"/>
          <w:szCs w:val="22"/>
        </w:rPr>
        <w:t>бъектов благоустройства территории поселения</w:t>
      </w:r>
    </w:p>
    <w:p w:rsidR="00DE6A66" w:rsidRPr="00001707" w:rsidRDefault="00001707" w:rsidP="00001707">
      <w:pPr>
        <w:autoSpaceDE w:val="0"/>
        <w:autoSpaceDN w:val="0"/>
        <w:adjustRightInd w:val="0"/>
        <w:spacing w:after="0"/>
        <w:ind w:firstLine="709"/>
        <w:jc w:val="both"/>
        <w:rPr>
          <w:rFonts w:ascii="Arial" w:hAnsi="Arial" w:cs="Arial"/>
          <w:bCs/>
        </w:rPr>
      </w:pPr>
      <w:r>
        <w:rPr>
          <w:rFonts w:ascii="Arial" w:eastAsia="TimesNewRomanPSMT" w:hAnsi="Arial" w:cs="Arial"/>
        </w:rPr>
        <w:t>О</w:t>
      </w:r>
      <w:r w:rsidRPr="00001707">
        <w:rPr>
          <w:rFonts w:ascii="Arial" w:eastAsia="TimesNewRomanPSMT" w:hAnsi="Arial" w:cs="Arial"/>
        </w:rPr>
        <w:t>рганизация благоустройства территории поселения</w:t>
      </w:r>
      <w:r>
        <w:rPr>
          <w:rFonts w:ascii="Arial" w:eastAsia="TimesNewRomanPSMT" w:hAnsi="Arial" w:cs="Arial"/>
        </w:rPr>
        <w:t xml:space="preserve"> </w:t>
      </w:r>
      <w:r w:rsidRPr="00001707">
        <w:rPr>
          <w:rFonts w:ascii="Arial" w:eastAsia="TimesNewRomanPSMT" w:hAnsi="Arial" w:cs="Arial"/>
        </w:rPr>
        <w:t>(включая освещение улиц, озеленение территории,</w:t>
      </w:r>
      <w:r>
        <w:rPr>
          <w:rFonts w:ascii="Arial" w:eastAsia="TimesNewRomanPSMT" w:hAnsi="Arial" w:cs="Arial"/>
        </w:rPr>
        <w:t xml:space="preserve"> </w:t>
      </w:r>
      <w:r w:rsidRPr="00001707">
        <w:rPr>
          <w:rFonts w:ascii="Arial" w:eastAsia="TimesNewRomanPSMT" w:hAnsi="Arial" w:cs="Arial"/>
        </w:rPr>
        <w:t>установку указателей с наименованиями улиц и номерами</w:t>
      </w:r>
      <w:r>
        <w:rPr>
          <w:rFonts w:ascii="Arial" w:eastAsia="TimesNewRomanPSMT" w:hAnsi="Arial" w:cs="Arial"/>
        </w:rPr>
        <w:t xml:space="preserve"> </w:t>
      </w:r>
      <w:r w:rsidRPr="00001707">
        <w:rPr>
          <w:rFonts w:ascii="Arial" w:eastAsia="TimesNewRomanPSMT" w:hAnsi="Arial" w:cs="Arial"/>
        </w:rPr>
        <w:t>домов, размещение и содержание малых архитектурных</w:t>
      </w:r>
      <w:r>
        <w:rPr>
          <w:rFonts w:ascii="Arial" w:eastAsia="TimesNewRomanPSMT" w:hAnsi="Arial" w:cs="Arial"/>
        </w:rPr>
        <w:t xml:space="preserve"> </w:t>
      </w:r>
      <w:r w:rsidRPr="00001707">
        <w:rPr>
          <w:rFonts w:ascii="Arial" w:eastAsia="TimesNewRomanPSMT" w:hAnsi="Arial" w:cs="Arial"/>
        </w:rPr>
        <w:t>форм</w:t>
      </w:r>
      <w:r>
        <w:rPr>
          <w:rFonts w:ascii="Arial" w:eastAsia="TimesNewRomanPSMT" w:hAnsi="Arial" w:cs="Arial"/>
        </w:rPr>
        <w:t>).</w:t>
      </w:r>
    </w:p>
    <w:p w:rsidR="007F1663" w:rsidRPr="00E85C84" w:rsidRDefault="007F1663" w:rsidP="007F1663">
      <w:pPr>
        <w:pStyle w:val="Default"/>
        <w:spacing w:line="276" w:lineRule="auto"/>
        <w:ind w:firstLine="709"/>
        <w:jc w:val="both"/>
        <w:rPr>
          <w:rFonts w:ascii="Arial" w:hAnsi="Arial" w:cs="Arial"/>
          <w:bCs/>
          <w:sz w:val="22"/>
          <w:szCs w:val="22"/>
        </w:rPr>
      </w:pPr>
      <w:r w:rsidRPr="00FF3A83">
        <w:rPr>
          <w:rFonts w:ascii="Arial" w:hAnsi="Arial" w:cs="Arial"/>
          <w:bCs/>
          <w:sz w:val="22"/>
          <w:szCs w:val="22"/>
          <w:u w:val="single"/>
        </w:rPr>
        <w:t>Уличное освещение</w:t>
      </w:r>
      <w:r w:rsidR="00001707" w:rsidRPr="00FF3A83">
        <w:rPr>
          <w:rFonts w:ascii="Arial" w:hAnsi="Arial" w:cs="Arial"/>
          <w:bCs/>
          <w:sz w:val="22"/>
          <w:szCs w:val="22"/>
          <w:u w:val="single"/>
        </w:rPr>
        <w:t>.</w:t>
      </w:r>
      <w:r w:rsidR="00001707" w:rsidRPr="00001707">
        <w:rPr>
          <w:rFonts w:ascii="Arial" w:hAnsi="Arial" w:cs="Arial"/>
          <w:bCs/>
          <w:sz w:val="22"/>
          <w:szCs w:val="22"/>
        </w:rPr>
        <w:t xml:space="preserve"> Расчетный показатель минимально допустимого уровня обеспеченности</w:t>
      </w:r>
      <w:r w:rsidR="00001707" w:rsidRPr="00001707">
        <w:rPr>
          <w:rFonts w:ascii="Arial" w:hAnsi="Arial" w:cs="Arial"/>
          <w:b/>
          <w:bCs/>
          <w:sz w:val="22"/>
          <w:szCs w:val="22"/>
        </w:rPr>
        <w:t xml:space="preserve"> </w:t>
      </w:r>
      <w:r w:rsidR="00001707" w:rsidRPr="00001707">
        <w:rPr>
          <w:rFonts w:ascii="Arial" w:hAnsi="Arial" w:cs="Arial"/>
          <w:sz w:val="22"/>
          <w:szCs w:val="22"/>
        </w:rPr>
        <w:t xml:space="preserve">взят исходя из требований </w:t>
      </w:r>
      <w:r w:rsidR="00C950E9">
        <w:rPr>
          <w:rFonts w:ascii="Arial" w:hAnsi="Arial" w:cs="Arial"/>
          <w:sz w:val="22"/>
          <w:szCs w:val="22"/>
        </w:rPr>
        <w:t xml:space="preserve">п. 7.44 </w:t>
      </w:r>
      <w:r w:rsidR="00001707" w:rsidRPr="00001707">
        <w:rPr>
          <w:rFonts w:ascii="Arial" w:hAnsi="Arial" w:cs="Arial"/>
          <w:sz w:val="22"/>
          <w:szCs w:val="22"/>
        </w:rPr>
        <w:t xml:space="preserve">СП </w:t>
      </w:r>
      <w:r w:rsidR="00001707" w:rsidRPr="00001707">
        <w:rPr>
          <w:rFonts w:ascii="Arial" w:hAnsi="Arial" w:cs="Arial"/>
          <w:color w:val="2D2D2D"/>
          <w:spacing w:val="2"/>
          <w:sz w:val="22"/>
          <w:szCs w:val="22"/>
          <w:shd w:val="clear" w:color="auto" w:fill="FFFFFF"/>
        </w:rPr>
        <w:t>52.13330.2011 «</w:t>
      </w:r>
      <w:r w:rsidR="00001707">
        <w:rPr>
          <w:rFonts w:ascii="Arial" w:hAnsi="Arial" w:cs="Arial"/>
          <w:color w:val="3C3C3C"/>
          <w:spacing w:val="2"/>
          <w:sz w:val="22"/>
          <w:szCs w:val="22"/>
          <w:shd w:val="clear" w:color="auto" w:fill="FFFFFF"/>
        </w:rPr>
        <w:t>Е</w:t>
      </w:r>
      <w:r w:rsidR="00001707" w:rsidRPr="00001707">
        <w:rPr>
          <w:rFonts w:ascii="Arial" w:hAnsi="Arial" w:cs="Arial"/>
          <w:color w:val="3C3C3C"/>
          <w:spacing w:val="2"/>
          <w:sz w:val="22"/>
          <w:szCs w:val="22"/>
          <w:shd w:val="clear" w:color="auto" w:fill="FFFFFF"/>
        </w:rPr>
        <w:t>стественное и искусственное освещение</w:t>
      </w:r>
      <w:r w:rsidR="00001707" w:rsidRPr="00001707">
        <w:rPr>
          <w:rFonts w:ascii="Arial" w:hAnsi="Arial" w:cs="Arial"/>
          <w:color w:val="2D2D2D"/>
          <w:spacing w:val="2"/>
          <w:sz w:val="22"/>
          <w:szCs w:val="22"/>
          <w:shd w:val="clear" w:color="auto" w:fill="FFFFFF"/>
        </w:rPr>
        <w:t>»</w:t>
      </w:r>
      <w:r w:rsidR="00645621">
        <w:rPr>
          <w:rFonts w:ascii="Arial" w:hAnsi="Arial" w:cs="Arial"/>
          <w:color w:val="2D2D2D"/>
          <w:spacing w:val="2"/>
          <w:sz w:val="22"/>
          <w:szCs w:val="22"/>
          <w:shd w:val="clear" w:color="auto" w:fill="FFFFFF"/>
        </w:rPr>
        <w:t>,</w:t>
      </w:r>
      <w:r w:rsidR="00C950E9">
        <w:rPr>
          <w:rFonts w:ascii="Arial" w:hAnsi="Arial" w:cs="Arial"/>
          <w:color w:val="2D2D2D"/>
          <w:spacing w:val="2"/>
          <w:sz w:val="22"/>
          <w:szCs w:val="22"/>
          <w:shd w:val="clear" w:color="auto" w:fill="FFFFFF"/>
        </w:rPr>
        <w:t xml:space="preserve"> </w:t>
      </w:r>
      <w:r w:rsidR="00C950E9" w:rsidRPr="00E85C84">
        <w:rPr>
          <w:rFonts w:ascii="Arial" w:hAnsi="Arial" w:cs="Arial"/>
          <w:color w:val="2D2D2D"/>
          <w:spacing w:val="2"/>
          <w:sz w:val="22"/>
          <w:szCs w:val="22"/>
          <w:shd w:val="clear" w:color="auto" w:fill="FFFFFF"/>
        </w:rPr>
        <w:t>общей протяженности улично-дорожной сети муниципального образования</w:t>
      </w:r>
      <w:r w:rsidR="00386F42" w:rsidRPr="00386F42">
        <w:rPr>
          <w:rFonts w:ascii="Arial" w:hAnsi="Arial" w:cs="Arial"/>
          <w:sz w:val="22"/>
          <w:szCs w:val="22"/>
        </w:rPr>
        <w:t xml:space="preserve"> </w:t>
      </w:r>
      <w:r w:rsidR="00386F42" w:rsidRPr="008C120A">
        <w:rPr>
          <w:rFonts w:ascii="Arial" w:hAnsi="Arial" w:cs="Arial"/>
          <w:sz w:val="22"/>
          <w:szCs w:val="22"/>
        </w:rPr>
        <w:t>и экономической целесообразности</w:t>
      </w:r>
      <w:r w:rsidR="00386F42">
        <w:rPr>
          <w:rFonts w:ascii="Arial" w:hAnsi="Arial" w:cs="Arial"/>
          <w:sz w:val="22"/>
          <w:szCs w:val="22"/>
        </w:rPr>
        <w:t xml:space="preserve">, принят коэффициент </w:t>
      </w:r>
      <w:r w:rsidR="00386F42" w:rsidRPr="008F17CA">
        <w:rPr>
          <w:rFonts w:ascii="Arial" w:hAnsi="Arial" w:cs="Arial"/>
          <w:sz w:val="22"/>
          <w:szCs w:val="22"/>
        </w:rPr>
        <w:lastRenderedPageBreak/>
        <w:t>0.</w:t>
      </w:r>
      <w:r w:rsidR="008F17CA" w:rsidRPr="008F17CA">
        <w:rPr>
          <w:rFonts w:ascii="Arial" w:hAnsi="Arial" w:cs="Arial"/>
          <w:sz w:val="22"/>
          <w:szCs w:val="22"/>
        </w:rPr>
        <w:t>8</w:t>
      </w:r>
      <w:r w:rsidR="00C950E9" w:rsidRPr="008F17CA">
        <w:rPr>
          <w:rFonts w:ascii="Arial" w:hAnsi="Arial" w:cs="Arial"/>
          <w:color w:val="2D2D2D"/>
          <w:spacing w:val="2"/>
          <w:sz w:val="22"/>
          <w:szCs w:val="22"/>
          <w:shd w:val="clear" w:color="auto" w:fill="FFFFFF"/>
        </w:rPr>
        <w:t>.</w:t>
      </w:r>
      <w:r w:rsidR="00E85C84" w:rsidRPr="008F17CA">
        <w:rPr>
          <w:rFonts w:ascii="Arial" w:hAnsi="Arial" w:cs="Arial"/>
          <w:color w:val="2D2D2D"/>
          <w:spacing w:val="2"/>
          <w:sz w:val="22"/>
          <w:szCs w:val="22"/>
          <w:shd w:val="clear" w:color="auto" w:fill="FFFFFF"/>
        </w:rPr>
        <w:t xml:space="preserve"> Число светильников следует определять по нормам освещенности территорий, но не</w:t>
      </w:r>
      <w:r w:rsidR="00E85C84">
        <w:rPr>
          <w:rFonts w:ascii="Arial" w:hAnsi="Arial" w:cs="Arial"/>
          <w:color w:val="2D2D2D"/>
          <w:spacing w:val="2"/>
          <w:sz w:val="22"/>
          <w:szCs w:val="22"/>
          <w:shd w:val="clear" w:color="auto" w:fill="FFFFFF"/>
        </w:rPr>
        <w:t xml:space="preserve"> менее</w:t>
      </w:r>
      <w:r w:rsidR="009A495B">
        <w:rPr>
          <w:rFonts w:ascii="Arial" w:hAnsi="Arial" w:cs="Arial"/>
          <w:color w:val="2D2D2D"/>
          <w:spacing w:val="2"/>
          <w:sz w:val="22"/>
          <w:szCs w:val="22"/>
          <w:shd w:val="clear" w:color="auto" w:fill="FFFFFF"/>
        </w:rPr>
        <w:t xml:space="preserve"> чем через 50 метров улично-дорожной сети.</w:t>
      </w:r>
    </w:p>
    <w:p w:rsidR="008C211B" w:rsidRPr="001C1875" w:rsidRDefault="007F1663" w:rsidP="008C211B">
      <w:pPr>
        <w:pStyle w:val="Default"/>
        <w:spacing w:line="276" w:lineRule="auto"/>
        <w:ind w:firstLine="709"/>
        <w:jc w:val="both"/>
        <w:rPr>
          <w:rFonts w:ascii="Arial" w:eastAsia="TimesNewRomanPSMT" w:hAnsi="Arial" w:cs="Arial"/>
          <w:sz w:val="22"/>
          <w:szCs w:val="22"/>
        </w:rPr>
      </w:pPr>
      <w:r w:rsidRPr="00E85C84">
        <w:rPr>
          <w:rFonts w:ascii="Arial" w:hAnsi="Arial" w:cs="Arial"/>
          <w:bCs/>
          <w:sz w:val="22"/>
          <w:szCs w:val="22"/>
          <w:u w:val="single"/>
        </w:rPr>
        <w:t>Объекты озеленения территории</w:t>
      </w:r>
      <w:r w:rsidR="00FF3A83" w:rsidRPr="00E85C84">
        <w:rPr>
          <w:rFonts w:ascii="Arial" w:hAnsi="Arial" w:cs="Arial"/>
          <w:bCs/>
          <w:sz w:val="22"/>
          <w:szCs w:val="22"/>
          <w:u w:val="single"/>
        </w:rPr>
        <w:t>.</w:t>
      </w:r>
      <w:r w:rsidR="008C211B" w:rsidRPr="00E85C84">
        <w:rPr>
          <w:rFonts w:ascii="Arial" w:hAnsi="Arial" w:cs="Arial"/>
          <w:bCs/>
          <w:sz w:val="22"/>
          <w:szCs w:val="22"/>
        </w:rPr>
        <w:t xml:space="preserve"> Расчетный показатель минимально допустимого уровня обеспеченности</w:t>
      </w:r>
      <w:r w:rsidR="008C211B" w:rsidRPr="00E85C84">
        <w:rPr>
          <w:rFonts w:ascii="Arial" w:hAnsi="Arial" w:cs="Arial"/>
          <w:b/>
          <w:bCs/>
          <w:sz w:val="22"/>
          <w:szCs w:val="22"/>
        </w:rPr>
        <w:t xml:space="preserve"> </w:t>
      </w:r>
      <w:r w:rsidR="008C211B" w:rsidRPr="00E85C84">
        <w:rPr>
          <w:rFonts w:ascii="Arial" w:hAnsi="Arial" w:cs="Arial"/>
          <w:sz w:val="22"/>
          <w:szCs w:val="22"/>
        </w:rPr>
        <w:t>взят исходя</w:t>
      </w:r>
      <w:r w:rsidR="008C211B" w:rsidRPr="008C120A">
        <w:rPr>
          <w:rFonts w:ascii="Arial" w:hAnsi="Arial" w:cs="Arial"/>
          <w:sz w:val="22"/>
          <w:szCs w:val="22"/>
        </w:rPr>
        <w:t xml:space="preserve"> из </w:t>
      </w:r>
      <w:r w:rsidR="008C211B">
        <w:rPr>
          <w:rFonts w:ascii="Arial" w:hAnsi="Arial" w:cs="Arial"/>
          <w:sz w:val="22"/>
          <w:szCs w:val="22"/>
        </w:rPr>
        <w:t>анализа социально-</w:t>
      </w:r>
      <w:r w:rsidR="008C211B" w:rsidRPr="008C120A">
        <w:rPr>
          <w:rFonts w:ascii="Arial" w:hAnsi="Arial" w:cs="Arial"/>
          <w:sz w:val="22"/>
          <w:szCs w:val="22"/>
        </w:rPr>
        <w:t>демографического состава населения и экономической целесообразности</w:t>
      </w:r>
      <w:r w:rsidR="008C211B">
        <w:rPr>
          <w:rFonts w:ascii="Arial" w:hAnsi="Arial" w:cs="Arial"/>
          <w:sz w:val="22"/>
          <w:szCs w:val="22"/>
        </w:rPr>
        <w:t xml:space="preserve">. Показатель для объектов озеленения территории установлен в соответствии с </w:t>
      </w:r>
      <w:r w:rsidR="00E21062">
        <w:rPr>
          <w:rFonts w:ascii="Arial" w:hAnsi="Arial" w:cs="Arial"/>
          <w:sz w:val="22"/>
          <w:szCs w:val="22"/>
        </w:rPr>
        <w:t>п</w:t>
      </w:r>
      <w:r w:rsidR="008C211B">
        <w:rPr>
          <w:rFonts w:ascii="Arial" w:hAnsi="Arial" w:cs="Arial"/>
          <w:sz w:val="22"/>
          <w:szCs w:val="22"/>
        </w:rPr>
        <w:t xml:space="preserve">. 9.13 </w:t>
      </w:r>
      <w:r w:rsidR="008C211B" w:rsidRPr="003E643B">
        <w:rPr>
          <w:rFonts w:ascii="Arial" w:eastAsia="TimesNewRomanPSMT" w:hAnsi="Arial" w:cs="Arial"/>
          <w:sz w:val="22"/>
          <w:szCs w:val="22"/>
        </w:rPr>
        <w:t>СП 42.13330.2011 «Градостроительство. Планировка и застройка городских и сельских поселений»</w:t>
      </w:r>
      <w:r w:rsidR="008C211B">
        <w:rPr>
          <w:rFonts w:ascii="Arial" w:eastAsia="TimesNewRomanPSMT" w:hAnsi="Arial" w:cs="Arial"/>
          <w:sz w:val="22"/>
          <w:szCs w:val="22"/>
        </w:rPr>
        <w:t xml:space="preserve"> и составляет 12 м</w:t>
      </w:r>
      <w:r w:rsidR="00DB517E">
        <w:rPr>
          <w:rFonts w:ascii="Arial" w:eastAsia="TimesNewRomanPSMT" w:hAnsi="Arial" w:cs="Arial"/>
          <w:sz w:val="22"/>
          <w:szCs w:val="22"/>
          <w:vertAlign w:val="superscript"/>
        </w:rPr>
        <w:t>2</w:t>
      </w:r>
      <w:r w:rsidR="008C211B">
        <w:rPr>
          <w:rFonts w:ascii="Arial" w:eastAsia="TimesNewRomanPSMT" w:hAnsi="Arial" w:cs="Arial"/>
          <w:sz w:val="22"/>
          <w:szCs w:val="22"/>
        </w:rPr>
        <w:t xml:space="preserve"> на </w:t>
      </w:r>
      <w:r w:rsidR="008C211B" w:rsidRPr="001C1875">
        <w:rPr>
          <w:rFonts w:ascii="Arial" w:eastAsia="TimesNewRomanPSMT" w:hAnsi="Arial" w:cs="Arial"/>
          <w:sz w:val="22"/>
          <w:szCs w:val="22"/>
        </w:rPr>
        <w:t>человека.</w:t>
      </w:r>
    </w:p>
    <w:p w:rsidR="001C1875" w:rsidRPr="001C1875" w:rsidRDefault="001C1875" w:rsidP="008C211B">
      <w:pPr>
        <w:pStyle w:val="Default"/>
        <w:spacing w:line="276" w:lineRule="auto"/>
        <w:ind w:firstLine="709"/>
        <w:jc w:val="both"/>
        <w:rPr>
          <w:rFonts w:ascii="Arial" w:eastAsia="TimesNewRomanPSMT" w:hAnsi="Arial" w:cs="Arial"/>
          <w:sz w:val="22"/>
          <w:szCs w:val="22"/>
        </w:rPr>
      </w:pPr>
      <w:r w:rsidRPr="001C1875">
        <w:rPr>
          <w:rFonts w:ascii="Arial" w:hAnsi="Arial" w:cs="Arial"/>
          <w:color w:val="2D2D2D"/>
          <w:spacing w:val="2"/>
          <w:sz w:val="22"/>
          <w:szCs w:val="22"/>
          <w:shd w:val="clear" w:color="auto" w:fill="FFFFFF"/>
        </w:rPr>
        <w:t xml:space="preserve">На территории муниципального образования могут использоваться два вида озеленения: стационарное </w:t>
      </w:r>
      <w:r>
        <w:rPr>
          <w:rFonts w:ascii="Arial" w:hAnsi="Arial" w:cs="Arial"/>
          <w:color w:val="2D2D2D"/>
          <w:spacing w:val="2"/>
          <w:sz w:val="22"/>
          <w:szCs w:val="22"/>
          <w:shd w:val="clear" w:color="auto" w:fill="FFFFFF"/>
        </w:rPr>
        <w:t>–</w:t>
      </w:r>
      <w:r w:rsidRPr="001C1875">
        <w:rPr>
          <w:rFonts w:ascii="Arial" w:hAnsi="Arial" w:cs="Arial"/>
          <w:color w:val="2D2D2D"/>
          <w:spacing w:val="2"/>
          <w:sz w:val="22"/>
          <w:szCs w:val="22"/>
          <w:shd w:val="clear" w:color="auto" w:fill="FFFFFF"/>
        </w:rPr>
        <w:t xml:space="preserve"> посадка</w:t>
      </w:r>
      <w:r>
        <w:rPr>
          <w:rFonts w:ascii="Arial" w:hAnsi="Arial" w:cs="Arial"/>
          <w:color w:val="2D2D2D"/>
          <w:spacing w:val="2"/>
          <w:sz w:val="22"/>
          <w:szCs w:val="22"/>
          <w:shd w:val="clear" w:color="auto" w:fill="FFFFFF"/>
        </w:rPr>
        <w:t xml:space="preserve"> </w:t>
      </w:r>
      <w:r w:rsidRPr="001C1875">
        <w:rPr>
          <w:rFonts w:ascii="Arial" w:hAnsi="Arial" w:cs="Arial"/>
          <w:color w:val="2D2D2D"/>
          <w:spacing w:val="2"/>
          <w:sz w:val="22"/>
          <w:szCs w:val="22"/>
          <w:shd w:val="clear" w:color="auto" w:fill="FFFFFF"/>
        </w:rPr>
        <w:t>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w:t>
      </w:r>
      <w:r w:rsidR="00D131D3">
        <w:rPr>
          <w:rFonts w:ascii="Arial" w:hAnsi="Arial" w:cs="Arial"/>
          <w:color w:val="2D2D2D"/>
          <w:spacing w:val="2"/>
          <w:sz w:val="22"/>
          <w:szCs w:val="22"/>
          <w:shd w:val="clear" w:color="auto" w:fill="FFFFFF"/>
        </w:rPr>
        <w:t>.</w:t>
      </w:r>
    </w:p>
    <w:p w:rsidR="008C211B" w:rsidRPr="006806F8" w:rsidRDefault="008C211B" w:rsidP="008C211B">
      <w:pPr>
        <w:pStyle w:val="Default"/>
        <w:spacing w:line="276" w:lineRule="auto"/>
        <w:ind w:firstLine="709"/>
        <w:jc w:val="both"/>
        <w:rPr>
          <w:rFonts w:ascii="Arial" w:hAnsi="Arial" w:cs="Arial"/>
          <w:bCs/>
          <w:sz w:val="22"/>
          <w:szCs w:val="22"/>
        </w:rPr>
      </w:pPr>
      <w:r w:rsidRPr="006806F8">
        <w:rPr>
          <w:rFonts w:ascii="Arial" w:hAnsi="Arial" w:cs="Arial"/>
          <w:bCs/>
          <w:sz w:val="22"/>
          <w:szCs w:val="22"/>
        </w:rPr>
        <w:t>Расчетный показатель максимально допустимого уровня территориальной доступности для</w:t>
      </w:r>
      <w:r w:rsidRPr="006806F8">
        <w:rPr>
          <w:rFonts w:ascii="Arial" w:hAnsi="Arial" w:cs="Arial"/>
          <w:sz w:val="22"/>
          <w:szCs w:val="22"/>
        </w:rPr>
        <w:t xml:space="preserve"> </w:t>
      </w:r>
      <w:r>
        <w:rPr>
          <w:rFonts w:ascii="Arial" w:hAnsi="Arial" w:cs="Arial"/>
          <w:sz w:val="22"/>
          <w:szCs w:val="22"/>
        </w:rPr>
        <w:t xml:space="preserve">объектов </w:t>
      </w:r>
      <w:r w:rsidR="001C1875">
        <w:rPr>
          <w:rFonts w:ascii="Arial" w:hAnsi="Arial" w:cs="Arial"/>
          <w:sz w:val="22"/>
          <w:szCs w:val="22"/>
        </w:rPr>
        <w:t>озеленения территории</w:t>
      </w:r>
      <w:r>
        <w:rPr>
          <w:rFonts w:ascii="Arial" w:hAnsi="Arial" w:cs="Arial"/>
          <w:sz w:val="22"/>
          <w:szCs w:val="22"/>
        </w:rPr>
        <w:t xml:space="preserve"> </w:t>
      </w:r>
      <w:r w:rsidRPr="006806F8">
        <w:rPr>
          <w:rFonts w:ascii="Arial" w:hAnsi="Arial" w:cs="Arial"/>
          <w:sz w:val="22"/>
          <w:szCs w:val="22"/>
        </w:rPr>
        <w:t xml:space="preserve">установлен в соответствии с п. </w:t>
      </w:r>
      <w:r>
        <w:rPr>
          <w:rFonts w:ascii="Arial" w:hAnsi="Arial" w:cs="Arial"/>
          <w:sz w:val="22"/>
          <w:szCs w:val="22"/>
        </w:rPr>
        <w:t>9.15</w:t>
      </w:r>
      <w:r w:rsidRPr="006806F8">
        <w:rPr>
          <w:rFonts w:ascii="Arial" w:hAnsi="Arial" w:cs="Arial"/>
          <w:sz w:val="22"/>
          <w:szCs w:val="22"/>
        </w:rPr>
        <w:t xml:space="preserve"> </w:t>
      </w:r>
      <w:r w:rsidRPr="006806F8">
        <w:rPr>
          <w:rFonts w:ascii="Arial" w:eastAsia="TimesNewRomanPSMT" w:hAnsi="Arial" w:cs="Arial"/>
          <w:sz w:val="22"/>
          <w:szCs w:val="22"/>
        </w:rPr>
        <w:t>СП 42.13330.2011 «Градостроительство. Планировка и застройка городских и сельских поселений».</w:t>
      </w:r>
    </w:p>
    <w:p w:rsidR="007F1663" w:rsidRPr="00FF3A83" w:rsidRDefault="007F1663" w:rsidP="007F1663">
      <w:pPr>
        <w:pStyle w:val="Default"/>
        <w:spacing w:line="276" w:lineRule="auto"/>
        <w:ind w:firstLine="709"/>
        <w:jc w:val="both"/>
        <w:rPr>
          <w:rFonts w:ascii="Arial" w:hAnsi="Arial" w:cs="Arial"/>
          <w:bCs/>
          <w:sz w:val="22"/>
          <w:szCs w:val="22"/>
        </w:rPr>
      </w:pPr>
      <w:r w:rsidRPr="00FF3A83">
        <w:rPr>
          <w:rFonts w:ascii="Arial" w:hAnsi="Arial" w:cs="Arial"/>
          <w:bCs/>
          <w:sz w:val="22"/>
          <w:szCs w:val="22"/>
          <w:u w:val="single"/>
        </w:rPr>
        <w:t>Детские площадки</w:t>
      </w:r>
      <w:r w:rsidR="0086102D">
        <w:rPr>
          <w:rFonts w:ascii="Arial" w:hAnsi="Arial" w:cs="Arial"/>
          <w:bCs/>
          <w:sz w:val="22"/>
          <w:szCs w:val="22"/>
        </w:rPr>
        <w:t xml:space="preserve">. </w:t>
      </w:r>
      <w:r w:rsidR="0086102D" w:rsidRPr="00001707">
        <w:rPr>
          <w:rFonts w:ascii="Arial" w:hAnsi="Arial" w:cs="Arial"/>
          <w:bCs/>
          <w:sz w:val="22"/>
          <w:szCs w:val="22"/>
        </w:rPr>
        <w:t xml:space="preserve">Расчетный показатель минимально допустимого уровня </w:t>
      </w:r>
      <w:r w:rsidR="0086102D" w:rsidRPr="00FF3A83">
        <w:rPr>
          <w:rFonts w:ascii="Arial" w:hAnsi="Arial" w:cs="Arial"/>
          <w:bCs/>
          <w:sz w:val="22"/>
          <w:szCs w:val="22"/>
        </w:rPr>
        <w:t>обеспеченности</w:t>
      </w:r>
      <w:r w:rsidR="0086102D" w:rsidRPr="00FF3A83">
        <w:rPr>
          <w:rFonts w:ascii="Arial" w:hAnsi="Arial" w:cs="Arial"/>
          <w:b/>
          <w:bCs/>
          <w:sz w:val="22"/>
          <w:szCs w:val="22"/>
        </w:rPr>
        <w:t xml:space="preserve"> </w:t>
      </w:r>
      <w:r w:rsidR="0086102D" w:rsidRPr="00FF3A83">
        <w:rPr>
          <w:rFonts w:ascii="Arial" w:hAnsi="Arial" w:cs="Arial"/>
          <w:sz w:val="22"/>
          <w:szCs w:val="22"/>
        </w:rPr>
        <w:t>взят исходя из анализа социально-демографического состава муниципального образования</w:t>
      </w:r>
      <w:r w:rsidR="00315CA2">
        <w:rPr>
          <w:rFonts w:ascii="Arial" w:hAnsi="Arial" w:cs="Arial"/>
          <w:sz w:val="22"/>
          <w:szCs w:val="22"/>
        </w:rPr>
        <w:t>.</w:t>
      </w:r>
    </w:p>
    <w:p w:rsidR="007F1663" w:rsidRDefault="00FF3A83" w:rsidP="007F1663">
      <w:pPr>
        <w:pStyle w:val="Default"/>
        <w:spacing w:line="276" w:lineRule="auto"/>
        <w:ind w:firstLine="709"/>
        <w:jc w:val="both"/>
        <w:rPr>
          <w:rFonts w:ascii="Arial" w:hAnsi="Arial" w:cs="Arial"/>
          <w:sz w:val="22"/>
          <w:szCs w:val="22"/>
        </w:rPr>
      </w:pPr>
      <w:r w:rsidRPr="00FF3A83">
        <w:rPr>
          <w:rFonts w:ascii="Arial" w:hAnsi="Arial" w:cs="Arial"/>
          <w:sz w:val="22"/>
          <w:szCs w:val="22"/>
        </w:rPr>
        <w:t>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w:t>
      </w:r>
      <w:r>
        <w:rPr>
          <w:rFonts w:ascii="Arial" w:hAnsi="Arial" w:cs="Arial"/>
          <w:sz w:val="22"/>
          <w:szCs w:val="22"/>
        </w:rPr>
        <w:t>вых стоянок и участков гаражей-</w:t>
      </w:r>
      <w:r w:rsidRPr="00FF3A83">
        <w:rPr>
          <w:rFonts w:ascii="Arial" w:hAnsi="Arial" w:cs="Arial"/>
          <w:sz w:val="22"/>
          <w:szCs w:val="22"/>
        </w:rPr>
        <w:t>стоянок следует принимать в соответствии с санитарными нормами.</w:t>
      </w:r>
    </w:p>
    <w:p w:rsidR="00515AAF" w:rsidRPr="00FF3A83" w:rsidRDefault="00515AAF" w:rsidP="007F1663">
      <w:pPr>
        <w:pStyle w:val="Default"/>
        <w:spacing w:line="276" w:lineRule="auto"/>
        <w:ind w:firstLine="709"/>
        <w:jc w:val="both"/>
        <w:rPr>
          <w:rFonts w:ascii="Arial" w:hAnsi="Arial" w:cs="Arial"/>
          <w:bCs/>
          <w:sz w:val="22"/>
          <w:szCs w:val="22"/>
        </w:rPr>
      </w:pPr>
      <w:r w:rsidRPr="006806F8">
        <w:rPr>
          <w:rFonts w:ascii="Arial" w:hAnsi="Arial" w:cs="Arial"/>
          <w:bCs/>
          <w:sz w:val="22"/>
          <w:szCs w:val="22"/>
        </w:rPr>
        <w:t>Расчетный показатель максимально допустимого уровня территориальной доступности для</w:t>
      </w:r>
      <w:r>
        <w:rPr>
          <w:rFonts w:ascii="Arial" w:hAnsi="Arial" w:cs="Arial"/>
          <w:bCs/>
          <w:sz w:val="22"/>
          <w:szCs w:val="22"/>
        </w:rPr>
        <w:t xml:space="preserve"> детских площадок </w:t>
      </w:r>
      <w:r w:rsidR="00DB517E">
        <w:rPr>
          <w:rFonts w:ascii="Arial" w:hAnsi="Arial" w:cs="Arial"/>
          <w:bCs/>
          <w:sz w:val="22"/>
          <w:szCs w:val="22"/>
        </w:rPr>
        <w:t>установлен с учетом максимального радиуса обслуживания и средней скорости движения человека.</w:t>
      </w:r>
    </w:p>
    <w:p w:rsidR="007F1663" w:rsidRPr="00C877D5" w:rsidRDefault="007F1663" w:rsidP="007F1663">
      <w:pPr>
        <w:pStyle w:val="Default"/>
        <w:spacing w:line="276" w:lineRule="auto"/>
        <w:ind w:firstLine="709"/>
        <w:jc w:val="both"/>
        <w:rPr>
          <w:rFonts w:ascii="Arial" w:hAnsi="Arial" w:cs="Arial"/>
          <w:sz w:val="22"/>
          <w:szCs w:val="22"/>
        </w:rPr>
      </w:pPr>
      <w:r w:rsidRPr="00FD386E">
        <w:rPr>
          <w:rFonts w:ascii="Arial" w:hAnsi="Arial" w:cs="Arial"/>
          <w:bCs/>
          <w:sz w:val="22"/>
          <w:szCs w:val="22"/>
          <w:u w:val="single"/>
        </w:rPr>
        <w:t>Пешеходные дорожки (тротуары)</w:t>
      </w:r>
      <w:r w:rsidR="00D670B5" w:rsidRPr="00FD386E">
        <w:rPr>
          <w:rFonts w:ascii="Arial" w:hAnsi="Arial" w:cs="Arial"/>
          <w:bCs/>
          <w:sz w:val="22"/>
          <w:szCs w:val="22"/>
          <w:u w:val="single"/>
        </w:rPr>
        <w:t>.</w:t>
      </w:r>
      <w:r w:rsidR="00FD386E">
        <w:rPr>
          <w:rFonts w:ascii="Arial" w:hAnsi="Arial" w:cs="Arial"/>
          <w:bCs/>
          <w:sz w:val="22"/>
          <w:szCs w:val="22"/>
        </w:rPr>
        <w:t xml:space="preserve"> </w:t>
      </w:r>
      <w:r w:rsidR="00FD386E" w:rsidRPr="00001707">
        <w:rPr>
          <w:rFonts w:ascii="Arial" w:hAnsi="Arial" w:cs="Arial"/>
          <w:bCs/>
          <w:sz w:val="22"/>
          <w:szCs w:val="22"/>
        </w:rPr>
        <w:t>Расчетный показатель минимально допустимого уровня обеспеченности</w:t>
      </w:r>
      <w:r w:rsidR="00FD386E" w:rsidRPr="00001707">
        <w:rPr>
          <w:rFonts w:ascii="Arial" w:hAnsi="Arial" w:cs="Arial"/>
          <w:b/>
          <w:bCs/>
          <w:sz w:val="22"/>
          <w:szCs w:val="22"/>
        </w:rPr>
        <w:t xml:space="preserve"> </w:t>
      </w:r>
      <w:r w:rsidR="00FD386E" w:rsidRPr="00001707">
        <w:rPr>
          <w:rFonts w:ascii="Arial" w:hAnsi="Arial" w:cs="Arial"/>
          <w:sz w:val="22"/>
          <w:szCs w:val="22"/>
        </w:rPr>
        <w:t xml:space="preserve">взят </w:t>
      </w:r>
      <w:r w:rsidR="00FD386E" w:rsidRPr="006806F8">
        <w:rPr>
          <w:rFonts w:ascii="Arial" w:hAnsi="Arial" w:cs="Arial"/>
          <w:sz w:val="22"/>
          <w:szCs w:val="22"/>
        </w:rPr>
        <w:t xml:space="preserve">в соответствии с </w:t>
      </w:r>
      <w:r w:rsidR="00FD386E" w:rsidRPr="006806F8">
        <w:rPr>
          <w:rFonts w:ascii="Arial" w:eastAsia="TimesNewRomanPSMT" w:hAnsi="Arial" w:cs="Arial"/>
          <w:sz w:val="22"/>
          <w:szCs w:val="22"/>
        </w:rPr>
        <w:t>СП 42.13330.2011 «Градостроительство. Планировка и застройка городских и сельских поселений»</w:t>
      </w:r>
      <w:r w:rsidR="00C25F96">
        <w:rPr>
          <w:rFonts w:ascii="Arial" w:eastAsia="TimesNewRomanPSMT" w:hAnsi="Arial" w:cs="Arial"/>
          <w:sz w:val="22"/>
          <w:szCs w:val="22"/>
        </w:rPr>
        <w:t>,</w:t>
      </w:r>
      <w:r w:rsidR="00FD386E">
        <w:rPr>
          <w:rFonts w:ascii="Arial" w:hAnsi="Arial" w:cs="Arial"/>
          <w:color w:val="2D2D2D"/>
          <w:spacing w:val="2"/>
          <w:sz w:val="22"/>
          <w:szCs w:val="22"/>
          <w:shd w:val="clear" w:color="auto" w:fill="FFFFFF"/>
        </w:rPr>
        <w:t xml:space="preserve"> общей протяженности улично-дорожной сети муниципального образования</w:t>
      </w:r>
      <w:r w:rsidR="00C25F96">
        <w:rPr>
          <w:rFonts w:ascii="Arial" w:hAnsi="Arial" w:cs="Arial"/>
          <w:color w:val="2D2D2D"/>
          <w:spacing w:val="2"/>
          <w:sz w:val="22"/>
          <w:szCs w:val="22"/>
          <w:shd w:val="clear" w:color="auto" w:fill="FFFFFF"/>
        </w:rPr>
        <w:t xml:space="preserve"> и </w:t>
      </w:r>
      <w:r w:rsidR="00C25F96" w:rsidRPr="008C120A">
        <w:rPr>
          <w:rFonts w:ascii="Arial" w:hAnsi="Arial" w:cs="Arial"/>
          <w:sz w:val="22"/>
          <w:szCs w:val="22"/>
        </w:rPr>
        <w:t xml:space="preserve">исходя из </w:t>
      </w:r>
      <w:r w:rsidR="00C25F96">
        <w:rPr>
          <w:rFonts w:ascii="Arial" w:hAnsi="Arial" w:cs="Arial"/>
          <w:sz w:val="22"/>
          <w:szCs w:val="22"/>
        </w:rPr>
        <w:t>анализа социально-</w:t>
      </w:r>
      <w:r w:rsidR="00C25F96" w:rsidRPr="008C120A">
        <w:rPr>
          <w:rFonts w:ascii="Arial" w:hAnsi="Arial" w:cs="Arial"/>
          <w:sz w:val="22"/>
          <w:szCs w:val="22"/>
        </w:rPr>
        <w:t xml:space="preserve">демографического </w:t>
      </w:r>
      <w:r w:rsidR="00C25F96" w:rsidRPr="00C877D5">
        <w:rPr>
          <w:rFonts w:ascii="Arial" w:hAnsi="Arial" w:cs="Arial"/>
          <w:sz w:val="22"/>
          <w:szCs w:val="22"/>
        </w:rPr>
        <w:t>состава населения и экономической целесообразности</w:t>
      </w:r>
      <w:r w:rsidR="00386F42" w:rsidRPr="00C877D5">
        <w:rPr>
          <w:rFonts w:ascii="Arial" w:hAnsi="Arial" w:cs="Arial"/>
          <w:sz w:val="22"/>
          <w:szCs w:val="22"/>
        </w:rPr>
        <w:t>,</w:t>
      </w:r>
      <w:r w:rsidR="00C25F96" w:rsidRPr="00C877D5">
        <w:rPr>
          <w:rFonts w:ascii="Arial" w:hAnsi="Arial" w:cs="Arial"/>
          <w:sz w:val="22"/>
          <w:szCs w:val="22"/>
        </w:rPr>
        <w:t xml:space="preserve"> принят коэффициент 0.</w:t>
      </w:r>
      <w:r w:rsidR="00C877D5" w:rsidRPr="00C877D5">
        <w:rPr>
          <w:rFonts w:ascii="Arial" w:hAnsi="Arial" w:cs="Arial"/>
          <w:sz w:val="22"/>
          <w:szCs w:val="22"/>
        </w:rPr>
        <w:t>8</w:t>
      </w:r>
      <w:r w:rsidR="00C25F96" w:rsidRPr="00C877D5">
        <w:rPr>
          <w:rFonts w:ascii="Arial" w:hAnsi="Arial" w:cs="Arial"/>
          <w:sz w:val="22"/>
          <w:szCs w:val="22"/>
        </w:rPr>
        <w:t>.</w:t>
      </w:r>
    </w:p>
    <w:p w:rsidR="00921E34" w:rsidRPr="00B73058" w:rsidRDefault="00921E34" w:rsidP="007F1663">
      <w:pPr>
        <w:pStyle w:val="Default"/>
        <w:spacing w:line="276" w:lineRule="auto"/>
        <w:ind w:firstLine="709"/>
        <w:jc w:val="both"/>
        <w:rPr>
          <w:rFonts w:ascii="Arial" w:hAnsi="Arial" w:cs="Arial"/>
          <w:bCs/>
          <w:sz w:val="22"/>
          <w:szCs w:val="22"/>
        </w:rPr>
      </w:pPr>
      <w:r w:rsidRPr="00C877D5">
        <w:rPr>
          <w:rFonts w:ascii="Arial" w:eastAsia="TimesNewRomanPSMT" w:hAnsi="Arial" w:cs="Arial"/>
          <w:sz w:val="22"/>
          <w:szCs w:val="22"/>
        </w:rPr>
        <w:t>Максимально допустимый</w:t>
      </w:r>
      <w:r w:rsidRPr="00B73058">
        <w:rPr>
          <w:rFonts w:ascii="Arial" w:eastAsia="TimesNewRomanPSMT" w:hAnsi="Arial" w:cs="Arial"/>
          <w:sz w:val="22"/>
          <w:szCs w:val="22"/>
        </w:rPr>
        <w:t xml:space="preserve"> уровень территориальной доступности пешеходными дорожками (тротуарами) не нормируется.</w:t>
      </w:r>
    </w:p>
    <w:p w:rsidR="007F1663" w:rsidRPr="00B73058" w:rsidRDefault="007F1663" w:rsidP="007F1663">
      <w:pPr>
        <w:pStyle w:val="Default"/>
        <w:spacing w:line="276" w:lineRule="auto"/>
        <w:ind w:firstLine="709"/>
        <w:jc w:val="both"/>
        <w:rPr>
          <w:rFonts w:ascii="Arial" w:hAnsi="Arial" w:cs="Arial"/>
          <w:bCs/>
          <w:sz w:val="22"/>
          <w:szCs w:val="22"/>
        </w:rPr>
      </w:pPr>
      <w:r w:rsidRPr="00B73058">
        <w:rPr>
          <w:rFonts w:ascii="Arial" w:hAnsi="Arial" w:cs="Arial"/>
          <w:bCs/>
          <w:sz w:val="22"/>
          <w:szCs w:val="22"/>
          <w:u w:val="single"/>
        </w:rPr>
        <w:t>Урны для мусора</w:t>
      </w:r>
      <w:r w:rsidR="00D670B5" w:rsidRPr="00B73058">
        <w:rPr>
          <w:rFonts w:ascii="Arial" w:hAnsi="Arial" w:cs="Arial"/>
          <w:bCs/>
          <w:sz w:val="22"/>
          <w:szCs w:val="22"/>
          <w:u w:val="single"/>
        </w:rPr>
        <w:t>.</w:t>
      </w:r>
      <w:r w:rsidR="008E168A" w:rsidRPr="00B73058">
        <w:rPr>
          <w:rFonts w:ascii="Arial" w:hAnsi="Arial" w:cs="Arial"/>
          <w:bCs/>
          <w:sz w:val="22"/>
          <w:szCs w:val="22"/>
        </w:rPr>
        <w:t xml:space="preserve"> Расчетный показатель минимально допустимого уровня обеспеченности</w:t>
      </w:r>
      <w:r w:rsidR="008E168A" w:rsidRPr="00B73058">
        <w:rPr>
          <w:rFonts w:ascii="Arial" w:hAnsi="Arial" w:cs="Arial"/>
          <w:b/>
          <w:bCs/>
          <w:sz w:val="22"/>
          <w:szCs w:val="22"/>
        </w:rPr>
        <w:t xml:space="preserve"> </w:t>
      </w:r>
      <w:r w:rsidR="008E168A" w:rsidRPr="00B73058">
        <w:rPr>
          <w:rFonts w:ascii="Arial" w:hAnsi="Arial" w:cs="Arial"/>
          <w:sz w:val="22"/>
          <w:szCs w:val="22"/>
        </w:rPr>
        <w:t xml:space="preserve">взят исходя из анализа социально-демографического состава населения и экономической целесообразности и принят из расчета 1 урна на </w:t>
      </w:r>
      <w:r w:rsidR="00C877D5">
        <w:rPr>
          <w:rFonts w:ascii="Arial" w:hAnsi="Arial" w:cs="Arial"/>
          <w:sz w:val="22"/>
          <w:szCs w:val="22"/>
        </w:rPr>
        <w:t>17</w:t>
      </w:r>
      <w:r w:rsidR="008E168A" w:rsidRPr="00B73058">
        <w:rPr>
          <w:rFonts w:ascii="Arial" w:hAnsi="Arial" w:cs="Arial"/>
          <w:sz w:val="22"/>
          <w:szCs w:val="22"/>
        </w:rPr>
        <w:t xml:space="preserve"> человек.</w:t>
      </w:r>
    </w:p>
    <w:p w:rsidR="007F1663" w:rsidRPr="00B73058" w:rsidRDefault="008E168A" w:rsidP="007F1663">
      <w:pPr>
        <w:pStyle w:val="Default"/>
        <w:spacing w:line="276" w:lineRule="auto"/>
        <w:ind w:firstLine="709"/>
        <w:jc w:val="both"/>
        <w:rPr>
          <w:rFonts w:ascii="Arial" w:hAnsi="Arial" w:cs="Arial"/>
          <w:bCs/>
          <w:sz w:val="22"/>
          <w:szCs w:val="22"/>
        </w:rPr>
      </w:pPr>
      <w:r w:rsidRPr="00B73058">
        <w:rPr>
          <w:rFonts w:ascii="Arial" w:hAnsi="Arial" w:cs="Arial"/>
          <w:bCs/>
          <w:sz w:val="22"/>
          <w:szCs w:val="22"/>
        </w:rPr>
        <w:t>Расчетный показатель максимально допустимого уровня территориальной доступности</w:t>
      </w:r>
      <w:r w:rsidR="006110F9" w:rsidRPr="00B73058">
        <w:rPr>
          <w:rFonts w:ascii="Arial" w:hAnsi="Arial" w:cs="Arial"/>
          <w:bCs/>
          <w:sz w:val="22"/>
          <w:szCs w:val="22"/>
        </w:rPr>
        <w:t xml:space="preserve"> взят исходя из расчета минимальной обеспеченности тротуаров</w:t>
      </w:r>
      <w:r w:rsidR="00B73058" w:rsidRPr="00B73058">
        <w:rPr>
          <w:rFonts w:ascii="Arial" w:hAnsi="Arial" w:cs="Arial"/>
          <w:bCs/>
          <w:sz w:val="22"/>
          <w:szCs w:val="22"/>
        </w:rPr>
        <w:t>,</w:t>
      </w:r>
      <w:r w:rsidR="006110F9" w:rsidRPr="00B73058">
        <w:rPr>
          <w:rFonts w:ascii="Arial" w:hAnsi="Arial" w:cs="Arial"/>
          <w:bCs/>
          <w:sz w:val="22"/>
          <w:szCs w:val="22"/>
        </w:rPr>
        <w:t xml:space="preserve"> </w:t>
      </w:r>
      <w:r w:rsidR="00B73058" w:rsidRPr="00B73058">
        <w:rPr>
          <w:rFonts w:ascii="Arial" w:hAnsi="Arial" w:cs="Arial"/>
          <w:sz w:val="22"/>
          <w:szCs w:val="22"/>
        </w:rPr>
        <w:t xml:space="preserve">расстояние установки урн – не реже, чем каждые </w:t>
      </w:r>
      <w:r w:rsidR="000A144E">
        <w:rPr>
          <w:rFonts w:ascii="Arial" w:hAnsi="Arial" w:cs="Arial"/>
          <w:sz w:val="22"/>
          <w:szCs w:val="22"/>
        </w:rPr>
        <w:t>20</w:t>
      </w:r>
      <w:r w:rsidR="00B73058" w:rsidRPr="00B73058">
        <w:rPr>
          <w:rFonts w:ascii="Arial" w:hAnsi="Arial" w:cs="Arial"/>
          <w:sz w:val="22"/>
          <w:szCs w:val="22"/>
        </w:rPr>
        <w:t>0 м протяженности тротуаров</w:t>
      </w:r>
      <w:r w:rsidR="006110F9" w:rsidRPr="00B73058">
        <w:rPr>
          <w:rFonts w:ascii="Arial" w:hAnsi="Arial" w:cs="Arial"/>
          <w:bCs/>
          <w:sz w:val="22"/>
          <w:szCs w:val="22"/>
        </w:rPr>
        <w:t>.</w:t>
      </w:r>
    </w:p>
    <w:p w:rsidR="006C6AAA" w:rsidRPr="00B73058" w:rsidRDefault="007F1663" w:rsidP="007F1663">
      <w:pPr>
        <w:pStyle w:val="Default"/>
        <w:spacing w:line="276" w:lineRule="auto"/>
        <w:ind w:firstLine="709"/>
        <w:jc w:val="both"/>
        <w:rPr>
          <w:rFonts w:ascii="Arial" w:hAnsi="Arial" w:cs="Arial"/>
          <w:bCs/>
          <w:sz w:val="22"/>
          <w:szCs w:val="22"/>
          <w:u w:val="single"/>
        </w:rPr>
      </w:pPr>
      <w:r w:rsidRPr="00B73058">
        <w:rPr>
          <w:rFonts w:ascii="Arial" w:hAnsi="Arial" w:cs="Arial"/>
          <w:bCs/>
          <w:sz w:val="22"/>
          <w:szCs w:val="22"/>
          <w:u w:val="single"/>
        </w:rPr>
        <w:t>Малые архитектурные</w:t>
      </w:r>
      <w:r w:rsidR="00F70C53" w:rsidRPr="00B73058">
        <w:rPr>
          <w:rFonts w:ascii="Arial" w:hAnsi="Arial" w:cs="Arial"/>
          <w:bCs/>
          <w:sz w:val="22"/>
          <w:szCs w:val="22"/>
          <w:u w:val="single"/>
        </w:rPr>
        <w:t xml:space="preserve"> </w:t>
      </w:r>
      <w:r w:rsidRPr="00B73058">
        <w:rPr>
          <w:rFonts w:ascii="Arial" w:hAnsi="Arial" w:cs="Arial"/>
          <w:bCs/>
          <w:sz w:val="22"/>
          <w:szCs w:val="22"/>
          <w:u w:val="single"/>
        </w:rPr>
        <w:t>формы</w:t>
      </w:r>
      <w:r w:rsidR="00D670B5" w:rsidRPr="00B73058">
        <w:rPr>
          <w:rFonts w:ascii="Arial" w:hAnsi="Arial" w:cs="Arial"/>
          <w:bCs/>
          <w:sz w:val="22"/>
          <w:szCs w:val="22"/>
          <w:u w:val="single"/>
        </w:rPr>
        <w:t>.</w:t>
      </w:r>
      <w:r w:rsidR="00D611FF" w:rsidRPr="00B73058">
        <w:rPr>
          <w:rFonts w:ascii="Arial" w:hAnsi="Arial" w:cs="Arial"/>
          <w:bCs/>
          <w:sz w:val="22"/>
          <w:szCs w:val="22"/>
        </w:rPr>
        <w:t xml:space="preserve"> </w:t>
      </w:r>
      <w:r w:rsidR="006C6AAA" w:rsidRPr="00B73058">
        <w:rPr>
          <w:rFonts w:ascii="Arial" w:hAnsi="Arial" w:cs="Arial"/>
          <w:bCs/>
          <w:sz w:val="22"/>
          <w:szCs w:val="22"/>
        </w:rPr>
        <w:t>Расчетный показатель минимально допустимого уровня обеспеченности</w:t>
      </w:r>
      <w:r w:rsidR="006C6AAA" w:rsidRPr="00B73058">
        <w:rPr>
          <w:rFonts w:ascii="Arial" w:hAnsi="Arial" w:cs="Arial"/>
          <w:b/>
          <w:bCs/>
          <w:sz w:val="22"/>
          <w:szCs w:val="22"/>
        </w:rPr>
        <w:t xml:space="preserve"> </w:t>
      </w:r>
      <w:r w:rsidR="006C6AAA" w:rsidRPr="00B73058">
        <w:rPr>
          <w:rFonts w:ascii="Arial" w:hAnsi="Arial" w:cs="Arial"/>
          <w:sz w:val="22"/>
          <w:szCs w:val="22"/>
        </w:rPr>
        <w:t>взят исходя из анализа социально-демографического состава населения и экономической целесообразности.</w:t>
      </w:r>
    </w:p>
    <w:p w:rsidR="007F1663" w:rsidRPr="00921E34" w:rsidRDefault="00D611FF" w:rsidP="007F1663">
      <w:pPr>
        <w:pStyle w:val="Default"/>
        <w:spacing w:line="276" w:lineRule="auto"/>
        <w:ind w:firstLine="709"/>
        <w:jc w:val="both"/>
        <w:rPr>
          <w:rFonts w:ascii="Arial" w:hAnsi="Arial" w:cs="Arial"/>
          <w:bCs/>
          <w:sz w:val="22"/>
          <w:szCs w:val="22"/>
        </w:rPr>
      </w:pPr>
      <w:r w:rsidRPr="00B73058">
        <w:rPr>
          <w:rFonts w:ascii="Arial" w:hAnsi="Arial" w:cs="Arial"/>
          <w:color w:val="2D2D2D"/>
          <w:spacing w:val="2"/>
          <w:sz w:val="22"/>
          <w:szCs w:val="22"/>
          <w:shd w:val="clear" w:color="auto" w:fill="FFFFFF"/>
        </w:rPr>
        <w:t>Озелененные территории общего пользования должны быть благоустроены и оборудованы малыми архитектурными формами: лестницами, пандусами, подпорными стенками, беседками</w:t>
      </w:r>
      <w:r w:rsidRPr="00921E34">
        <w:rPr>
          <w:rFonts w:ascii="Arial" w:hAnsi="Arial" w:cs="Arial"/>
          <w:color w:val="2D2D2D"/>
          <w:spacing w:val="2"/>
          <w:sz w:val="22"/>
          <w:szCs w:val="22"/>
          <w:shd w:val="clear" w:color="auto" w:fill="FFFFFF"/>
        </w:rPr>
        <w:t xml:space="preserve">, светильниками и др. </w:t>
      </w:r>
    </w:p>
    <w:p w:rsidR="009E2548" w:rsidRDefault="00921E34" w:rsidP="00CE52A7">
      <w:pPr>
        <w:pStyle w:val="Default"/>
        <w:spacing w:line="276" w:lineRule="auto"/>
        <w:ind w:firstLine="709"/>
        <w:jc w:val="both"/>
        <w:rPr>
          <w:rFonts w:ascii="Arial" w:eastAsia="TimesNewRomanPSMT" w:hAnsi="Arial" w:cs="Arial"/>
          <w:sz w:val="22"/>
          <w:szCs w:val="22"/>
        </w:rPr>
      </w:pPr>
      <w:r w:rsidRPr="00921E34">
        <w:rPr>
          <w:rFonts w:ascii="Arial" w:eastAsia="TimesNewRomanPSMT" w:hAnsi="Arial" w:cs="Arial"/>
          <w:sz w:val="22"/>
          <w:szCs w:val="22"/>
        </w:rPr>
        <w:lastRenderedPageBreak/>
        <w:t>Максимально допустимый уровень территориальной доступности малыми архитектурными формами не нормируется.</w:t>
      </w:r>
    </w:p>
    <w:p w:rsidR="009E2548" w:rsidRDefault="009E2548" w:rsidP="00CE52A7">
      <w:pPr>
        <w:pStyle w:val="Default"/>
        <w:spacing w:line="276" w:lineRule="auto"/>
        <w:ind w:firstLine="709"/>
        <w:jc w:val="both"/>
        <w:rPr>
          <w:rFonts w:ascii="Arial" w:eastAsia="TimesNewRomanPSMT" w:hAnsi="Arial" w:cs="Arial"/>
          <w:sz w:val="22"/>
          <w:szCs w:val="22"/>
        </w:rPr>
      </w:pPr>
    </w:p>
    <w:p w:rsidR="00DE6A66" w:rsidRPr="00DE6A66" w:rsidRDefault="00FB66D9" w:rsidP="00882E58">
      <w:pPr>
        <w:pStyle w:val="Default"/>
        <w:spacing w:line="276" w:lineRule="auto"/>
        <w:jc w:val="both"/>
        <w:outlineLvl w:val="1"/>
        <w:rPr>
          <w:rFonts w:ascii="Arial" w:hAnsi="Arial" w:cs="Arial"/>
          <w:b/>
          <w:bCs/>
          <w:sz w:val="22"/>
          <w:szCs w:val="22"/>
        </w:rPr>
      </w:pPr>
      <w:bookmarkStart w:id="20" w:name="_Toc445919033"/>
      <w:r>
        <w:rPr>
          <w:rFonts w:ascii="Arial" w:hAnsi="Arial" w:cs="Arial"/>
          <w:b/>
          <w:bCs/>
          <w:sz w:val="22"/>
          <w:szCs w:val="22"/>
        </w:rPr>
        <w:t>2.3 Д</w:t>
      </w:r>
      <w:r w:rsidR="00DE6A66" w:rsidRPr="00DE6A66">
        <w:rPr>
          <w:rFonts w:ascii="Arial" w:hAnsi="Arial" w:cs="Arial"/>
          <w:b/>
          <w:bCs/>
          <w:sz w:val="22"/>
          <w:szCs w:val="22"/>
        </w:rPr>
        <w:t>анные</w:t>
      </w:r>
      <w:r>
        <w:rPr>
          <w:rFonts w:ascii="Arial" w:hAnsi="Arial" w:cs="Arial"/>
          <w:b/>
          <w:bCs/>
          <w:sz w:val="22"/>
          <w:szCs w:val="22"/>
        </w:rPr>
        <w:t xml:space="preserve"> по </w:t>
      </w:r>
      <w:r w:rsidR="00812192">
        <w:rPr>
          <w:rFonts w:ascii="Arial" w:hAnsi="Arial" w:cs="Arial"/>
          <w:b/>
          <w:bCs/>
          <w:sz w:val="22"/>
          <w:szCs w:val="22"/>
        </w:rPr>
        <w:t>Каменск</w:t>
      </w:r>
      <w:r w:rsidR="003F7F3C">
        <w:rPr>
          <w:rFonts w:ascii="Arial" w:hAnsi="Arial" w:cs="Arial"/>
          <w:b/>
          <w:bCs/>
          <w:sz w:val="22"/>
          <w:szCs w:val="22"/>
        </w:rPr>
        <w:t>ому</w:t>
      </w:r>
      <w:r>
        <w:rPr>
          <w:rFonts w:ascii="Arial" w:hAnsi="Arial" w:cs="Arial"/>
          <w:b/>
          <w:bCs/>
          <w:sz w:val="22"/>
          <w:szCs w:val="22"/>
        </w:rPr>
        <w:t xml:space="preserve"> муниципальному образованию</w:t>
      </w:r>
      <w:bookmarkEnd w:id="20"/>
    </w:p>
    <w:p w:rsidR="00DE6A66" w:rsidRPr="004A7E19" w:rsidRDefault="00DE6A66" w:rsidP="00882E58">
      <w:pPr>
        <w:pStyle w:val="Default"/>
        <w:spacing w:line="276" w:lineRule="auto"/>
        <w:jc w:val="both"/>
        <w:outlineLvl w:val="2"/>
        <w:rPr>
          <w:rFonts w:ascii="Arial" w:hAnsi="Arial" w:cs="Arial"/>
          <w:b/>
          <w:bCs/>
          <w:sz w:val="22"/>
          <w:szCs w:val="22"/>
        </w:rPr>
      </w:pPr>
      <w:bookmarkStart w:id="21" w:name="_Toc445919034"/>
      <w:r w:rsidRPr="004A7E19">
        <w:rPr>
          <w:rFonts w:ascii="Arial" w:hAnsi="Arial" w:cs="Arial"/>
          <w:b/>
          <w:bCs/>
          <w:sz w:val="22"/>
          <w:szCs w:val="22"/>
        </w:rPr>
        <w:t>2.3.1. Особенности и потенциал транспортно-географического положения</w:t>
      </w:r>
      <w:bookmarkEnd w:id="21"/>
    </w:p>
    <w:p w:rsidR="003A0549" w:rsidRPr="007A0E88" w:rsidRDefault="001D7BFB" w:rsidP="003A0549">
      <w:pPr>
        <w:pStyle w:val="ab"/>
        <w:spacing w:line="276" w:lineRule="auto"/>
        <w:ind w:firstLine="709"/>
        <w:jc w:val="both"/>
        <w:rPr>
          <w:rFonts w:ascii="Arial" w:hAnsi="Arial" w:cs="Arial"/>
          <w:sz w:val="22"/>
          <w:szCs w:val="22"/>
        </w:rPr>
      </w:pPr>
      <w:r w:rsidRPr="007A0E88">
        <w:rPr>
          <w:rFonts w:ascii="Arial" w:hAnsi="Arial" w:cs="Arial"/>
          <w:sz w:val="22"/>
          <w:szCs w:val="22"/>
        </w:rPr>
        <w:t>Каменско</w:t>
      </w:r>
      <w:r w:rsidR="003A0549" w:rsidRPr="007A0E88">
        <w:rPr>
          <w:rFonts w:ascii="Arial" w:hAnsi="Arial" w:cs="Arial"/>
          <w:sz w:val="22"/>
          <w:szCs w:val="22"/>
        </w:rPr>
        <w:t xml:space="preserve">е </w:t>
      </w:r>
      <w:r w:rsidR="003F7F3C" w:rsidRPr="007A0E88">
        <w:rPr>
          <w:rFonts w:ascii="Arial" w:hAnsi="Arial" w:cs="Arial"/>
          <w:sz w:val="22"/>
          <w:szCs w:val="22"/>
        </w:rPr>
        <w:t>муниципальное образование</w:t>
      </w:r>
      <w:r w:rsidR="003A0549" w:rsidRPr="007A0E88">
        <w:rPr>
          <w:rFonts w:ascii="Arial" w:hAnsi="Arial" w:cs="Arial"/>
          <w:sz w:val="22"/>
          <w:szCs w:val="22"/>
        </w:rPr>
        <w:t xml:space="preserve"> наделено статусом сельского поселения Законом Иркутской области от 16 декабря 2004 года № 86-оз «О статусе и границах муниципальных образований Нижнеудинского района Иркутской области».</w:t>
      </w:r>
    </w:p>
    <w:p w:rsidR="00AA1BCB" w:rsidRPr="007A0E88" w:rsidRDefault="001D7BFB" w:rsidP="009D3087">
      <w:pPr>
        <w:tabs>
          <w:tab w:val="left" w:pos="0"/>
        </w:tabs>
        <w:spacing w:after="0"/>
        <w:ind w:firstLine="709"/>
        <w:jc w:val="both"/>
        <w:rPr>
          <w:rFonts w:ascii="Arial" w:hAnsi="Arial" w:cs="Arial"/>
        </w:rPr>
      </w:pPr>
      <w:r w:rsidRPr="007A0E88">
        <w:rPr>
          <w:rFonts w:ascii="Arial" w:hAnsi="Arial" w:cs="Arial"/>
        </w:rPr>
        <w:t>Каменское</w:t>
      </w:r>
      <w:r w:rsidR="00AA1BCB" w:rsidRPr="007A0E88">
        <w:rPr>
          <w:rFonts w:ascii="Arial" w:hAnsi="Arial" w:cs="Arial"/>
        </w:rPr>
        <w:t xml:space="preserve"> муниципальное образование расположено на западе Нижнеудинского района Иркутской области.</w:t>
      </w:r>
      <w:r w:rsidR="00666108" w:rsidRPr="007A0E88">
        <w:rPr>
          <w:rFonts w:ascii="Arial" w:hAnsi="Arial" w:cs="Arial"/>
        </w:rPr>
        <w:t xml:space="preserve"> Граничит </w:t>
      </w:r>
      <w:r w:rsidR="007A0E88" w:rsidRPr="007A0E88">
        <w:rPr>
          <w:rFonts w:ascii="Arial" w:hAnsi="Arial" w:cs="Arial"/>
        </w:rPr>
        <w:t xml:space="preserve">на севере с Уковским муниципальным образованием, </w:t>
      </w:r>
      <w:r w:rsidR="00666108" w:rsidRPr="007A0E88">
        <w:rPr>
          <w:rFonts w:ascii="Arial" w:hAnsi="Arial" w:cs="Arial"/>
        </w:rPr>
        <w:t>на северо-западе с Тайшетским райном,</w:t>
      </w:r>
      <w:r w:rsidR="00CC3E13" w:rsidRPr="007A0E88">
        <w:rPr>
          <w:rFonts w:ascii="Arial" w:hAnsi="Arial" w:cs="Arial"/>
        </w:rPr>
        <w:t xml:space="preserve"> на западе с Верхнегутарским муниципальным образованием,</w:t>
      </w:r>
      <w:r w:rsidR="00666108" w:rsidRPr="007A0E88">
        <w:rPr>
          <w:rFonts w:ascii="Arial" w:hAnsi="Arial" w:cs="Arial"/>
        </w:rPr>
        <w:t xml:space="preserve"> на </w:t>
      </w:r>
      <w:r w:rsidR="00342754" w:rsidRPr="007A0E88">
        <w:rPr>
          <w:rFonts w:ascii="Arial" w:hAnsi="Arial" w:cs="Arial"/>
        </w:rPr>
        <w:t>юге</w:t>
      </w:r>
      <w:r w:rsidR="00666108" w:rsidRPr="007A0E88">
        <w:rPr>
          <w:rFonts w:ascii="Arial" w:hAnsi="Arial" w:cs="Arial"/>
        </w:rPr>
        <w:t xml:space="preserve"> с </w:t>
      </w:r>
      <w:r w:rsidR="00342754" w:rsidRPr="007A0E88">
        <w:rPr>
          <w:rFonts w:ascii="Arial" w:hAnsi="Arial" w:cs="Arial"/>
        </w:rPr>
        <w:t>Нерхинским и Порогским</w:t>
      </w:r>
      <w:r w:rsidR="00666108" w:rsidRPr="007A0E88">
        <w:rPr>
          <w:rFonts w:ascii="Arial" w:hAnsi="Arial" w:cs="Arial"/>
        </w:rPr>
        <w:t xml:space="preserve"> муниципальным</w:t>
      </w:r>
      <w:r w:rsidR="00342754" w:rsidRPr="007A0E88">
        <w:rPr>
          <w:rFonts w:ascii="Arial" w:hAnsi="Arial" w:cs="Arial"/>
        </w:rPr>
        <w:t>и</w:t>
      </w:r>
      <w:r w:rsidR="00666108" w:rsidRPr="007A0E88">
        <w:rPr>
          <w:rFonts w:ascii="Arial" w:hAnsi="Arial" w:cs="Arial"/>
        </w:rPr>
        <w:t xml:space="preserve"> образовани</w:t>
      </w:r>
      <w:r w:rsidR="00342754" w:rsidRPr="007A0E88">
        <w:rPr>
          <w:rFonts w:ascii="Arial" w:hAnsi="Arial" w:cs="Arial"/>
        </w:rPr>
        <w:t>я</w:t>
      </w:r>
      <w:r w:rsidR="00666108" w:rsidRPr="007A0E88">
        <w:rPr>
          <w:rFonts w:ascii="Arial" w:hAnsi="Arial" w:cs="Arial"/>
        </w:rPr>
        <w:t>м</w:t>
      </w:r>
      <w:r w:rsidR="00342754" w:rsidRPr="007A0E88">
        <w:rPr>
          <w:rFonts w:ascii="Arial" w:hAnsi="Arial" w:cs="Arial"/>
        </w:rPr>
        <w:t>и</w:t>
      </w:r>
      <w:r w:rsidR="00666108" w:rsidRPr="007A0E88">
        <w:rPr>
          <w:rFonts w:ascii="Arial" w:hAnsi="Arial" w:cs="Arial"/>
        </w:rPr>
        <w:t>,</w:t>
      </w:r>
      <w:r w:rsidR="00342754" w:rsidRPr="007A0E88">
        <w:rPr>
          <w:rFonts w:ascii="Arial" w:hAnsi="Arial" w:cs="Arial"/>
        </w:rPr>
        <w:t xml:space="preserve"> на юго-востоке с Усть-Рубахинским муниципальным образованием,</w:t>
      </w:r>
      <w:r w:rsidR="00666108" w:rsidRPr="007A0E88">
        <w:rPr>
          <w:rFonts w:ascii="Arial" w:hAnsi="Arial" w:cs="Arial"/>
        </w:rPr>
        <w:t xml:space="preserve"> на </w:t>
      </w:r>
      <w:r w:rsidR="00342754" w:rsidRPr="007A0E88">
        <w:rPr>
          <w:rFonts w:ascii="Arial" w:hAnsi="Arial" w:cs="Arial"/>
        </w:rPr>
        <w:t>западе</w:t>
      </w:r>
      <w:r w:rsidR="00666108" w:rsidRPr="007A0E88">
        <w:rPr>
          <w:rFonts w:ascii="Arial" w:hAnsi="Arial" w:cs="Arial"/>
        </w:rPr>
        <w:t xml:space="preserve"> с </w:t>
      </w:r>
      <w:r w:rsidR="00342754" w:rsidRPr="007A0E88">
        <w:rPr>
          <w:rFonts w:ascii="Arial" w:hAnsi="Arial" w:cs="Arial"/>
        </w:rPr>
        <w:t>Нижнеудинским</w:t>
      </w:r>
      <w:r w:rsidR="00666108" w:rsidRPr="007A0E88">
        <w:rPr>
          <w:rFonts w:ascii="Arial" w:hAnsi="Arial" w:cs="Arial"/>
        </w:rPr>
        <w:t xml:space="preserve"> и </w:t>
      </w:r>
      <w:r w:rsidR="007A0E88" w:rsidRPr="007A0E88">
        <w:rPr>
          <w:rFonts w:ascii="Arial" w:hAnsi="Arial" w:cs="Arial"/>
        </w:rPr>
        <w:t>Атагайским</w:t>
      </w:r>
      <w:r w:rsidR="00666108" w:rsidRPr="007A0E88">
        <w:rPr>
          <w:rFonts w:ascii="Arial" w:hAnsi="Arial" w:cs="Arial"/>
        </w:rPr>
        <w:t xml:space="preserve"> муниципальными образованиями</w:t>
      </w:r>
      <w:r w:rsidR="006F4025" w:rsidRPr="007A0E88">
        <w:rPr>
          <w:rFonts w:ascii="Arial" w:hAnsi="Arial" w:cs="Arial"/>
        </w:rPr>
        <w:t>.</w:t>
      </w:r>
    </w:p>
    <w:p w:rsidR="005A39DD" w:rsidRPr="008A5B2C" w:rsidRDefault="005A39DD" w:rsidP="005A39DD">
      <w:pPr>
        <w:pStyle w:val="ab"/>
        <w:spacing w:line="276" w:lineRule="auto"/>
        <w:ind w:firstLine="709"/>
        <w:jc w:val="both"/>
        <w:rPr>
          <w:rFonts w:ascii="Arial" w:hAnsi="Arial" w:cs="Arial"/>
          <w:sz w:val="22"/>
          <w:szCs w:val="22"/>
        </w:rPr>
      </w:pPr>
      <w:r w:rsidRPr="008A5B2C">
        <w:rPr>
          <w:rFonts w:ascii="Arial" w:hAnsi="Arial" w:cs="Arial"/>
          <w:sz w:val="22"/>
          <w:szCs w:val="22"/>
        </w:rPr>
        <w:t xml:space="preserve">Внешние связи </w:t>
      </w:r>
      <w:r w:rsidR="00E22D6D" w:rsidRPr="008A5B2C">
        <w:rPr>
          <w:rFonts w:ascii="Arial" w:hAnsi="Arial" w:cs="Arial"/>
          <w:sz w:val="22"/>
          <w:szCs w:val="22"/>
        </w:rPr>
        <w:t>Каменского</w:t>
      </w:r>
      <w:r w:rsidRPr="008A5B2C">
        <w:rPr>
          <w:rFonts w:ascii="Arial" w:hAnsi="Arial" w:cs="Arial"/>
          <w:sz w:val="22"/>
          <w:szCs w:val="22"/>
        </w:rPr>
        <w:t xml:space="preserve"> </w:t>
      </w:r>
      <w:r w:rsidR="009F49E0" w:rsidRPr="008A5B2C">
        <w:rPr>
          <w:rFonts w:ascii="Arial" w:hAnsi="Arial" w:cs="Arial"/>
          <w:sz w:val="22"/>
          <w:szCs w:val="22"/>
        </w:rPr>
        <w:t>муниципальное образование</w:t>
      </w:r>
      <w:r w:rsidRPr="008A5B2C">
        <w:rPr>
          <w:rFonts w:ascii="Arial" w:hAnsi="Arial" w:cs="Arial"/>
          <w:sz w:val="22"/>
          <w:szCs w:val="22"/>
        </w:rPr>
        <w:t xml:space="preserve"> поддерживаются круглогодично автомобильным транспортом. Расстояние от с. </w:t>
      </w:r>
      <w:r w:rsidR="008A5B2C" w:rsidRPr="008A5B2C">
        <w:rPr>
          <w:rFonts w:ascii="Arial" w:hAnsi="Arial" w:cs="Arial"/>
          <w:sz w:val="22"/>
          <w:szCs w:val="22"/>
        </w:rPr>
        <w:t>Каменка</w:t>
      </w:r>
      <w:r w:rsidRPr="008A5B2C">
        <w:rPr>
          <w:rFonts w:ascii="Arial" w:hAnsi="Arial" w:cs="Arial"/>
          <w:sz w:val="22"/>
          <w:szCs w:val="22"/>
        </w:rPr>
        <w:t xml:space="preserve"> до административного центра района г. Нижнеудинска по автодороге – </w:t>
      </w:r>
      <w:r w:rsidR="008A5B2C" w:rsidRPr="008A5B2C">
        <w:rPr>
          <w:rFonts w:ascii="Arial" w:hAnsi="Arial" w:cs="Arial"/>
          <w:sz w:val="22"/>
          <w:szCs w:val="22"/>
        </w:rPr>
        <w:t>21</w:t>
      </w:r>
      <w:r w:rsidRPr="008A5B2C">
        <w:rPr>
          <w:rFonts w:ascii="Arial" w:hAnsi="Arial" w:cs="Arial"/>
          <w:sz w:val="22"/>
          <w:szCs w:val="22"/>
        </w:rPr>
        <w:t xml:space="preserve"> км, расстояние </w:t>
      </w:r>
      <w:r w:rsidR="0031590E">
        <w:rPr>
          <w:rFonts w:ascii="Arial" w:hAnsi="Arial" w:cs="Arial"/>
          <w:sz w:val="22"/>
          <w:szCs w:val="22"/>
        </w:rPr>
        <w:t>от г. </w:t>
      </w:r>
      <w:r w:rsidRPr="008A5B2C">
        <w:rPr>
          <w:rFonts w:ascii="Arial" w:hAnsi="Arial" w:cs="Arial"/>
          <w:sz w:val="22"/>
          <w:szCs w:val="22"/>
        </w:rPr>
        <w:t xml:space="preserve">Нижнеудинска до г. Иркутска – </w:t>
      </w:r>
      <w:smartTag w:uri="urn:schemas-microsoft-com:office:smarttags" w:element="metricconverter">
        <w:smartTagPr>
          <w:attr w:name="ProductID" w:val="560 км"/>
        </w:smartTagPr>
        <w:r w:rsidRPr="008A5B2C">
          <w:rPr>
            <w:rFonts w:ascii="Arial" w:hAnsi="Arial" w:cs="Arial"/>
            <w:sz w:val="22"/>
            <w:szCs w:val="22"/>
          </w:rPr>
          <w:t>560 км</w:t>
        </w:r>
      </w:smartTag>
      <w:r w:rsidRPr="008A5B2C">
        <w:rPr>
          <w:rFonts w:ascii="Arial" w:hAnsi="Arial" w:cs="Arial"/>
          <w:sz w:val="22"/>
          <w:szCs w:val="22"/>
        </w:rPr>
        <w:t>.</w:t>
      </w:r>
    </w:p>
    <w:p w:rsidR="005A39DD" w:rsidRPr="008A5B2C" w:rsidRDefault="005A39DD" w:rsidP="005A39DD">
      <w:pPr>
        <w:pStyle w:val="ab"/>
        <w:spacing w:line="276" w:lineRule="auto"/>
        <w:ind w:firstLine="709"/>
        <w:jc w:val="both"/>
        <w:rPr>
          <w:rFonts w:ascii="Arial" w:hAnsi="Arial" w:cs="Arial"/>
          <w:sz w:val="22"/>
          <w:szCs w:val="22"/>
        </w:rPr>
      </w:pPr>
      <w:r w:rsidRPr="008A5B2C">
        <w:rPr>
          <w:rFonts w:ascii="Arial" w:hAnsi="Arial" w:cs="Arial"/>
          <w:sz w:val="22"/>
          <w:szCs w:val="22"/>
        </w:rPr>
        <w:t xml:space="preserve">На территории </w:t>
      </w:r>
      <w:r w:rsidR="00E22D6D" w:rsidRPr="008A5B2C">
        <w:rPr>
          <w:rFonts w:ascii="Arial" w:hAnsi="Arial" w:cs="Arial"/>
          <w:sz w:val="22"/>
          <w:szCs w:val="22"/>
        </w:rPr>
        <w:t>Каменского</w:t>
      </w:r>
      <w:r w:rsidRPr="008A5B2C">
        <w:rPr>
          <w:rFonts w:ascii="Arial" w:hAnsi="Arial" w:cs="Arial"/>
          <w:sz w:val="22"/>
          <w:szCs w:val="22"/>
        </w:rPr>
        <w:t xml:space="preserve"> </w:t>
      </w:r>
      <w:r w:rsidR="009F49E0" w:rsidRPr="008A5B2C">
        <w:rPr>
          <w:rFonts w:ascii="Arial" w:hAnsi="Arial" w:cs="Arial"/>
          <w:sz w:val="22"/>
          <w:szCs w:val="22"/>
        </w:rPr>
        <w:t>муниципальное образование</w:t>
      </w:r>
      <w:r w:rsidRPr="008A5B2C">
        <w:rPr>
          <w:rFonts w:ascii="Arial" w:hAnsi="Arial" w:cs="Arial"/>
          <w:sz w:val="22"/>
          <w:szCs w:val="22"/>
        </w:rPr>
        <w:t xml:space="preserve"> железнодорожное сообщение представлено Транссибирской железнодорожной магистралью, Восточно-Сибирской железной дорогой (ВСЖД) - филиала ОАО «Российские железные дороги». </w:t>
      </w:r>
    </w:p>
    <w:p w:rsidR="005A39DD" w:rsidRPr="008A5B2C" w:rsidRDefault="005A39DD" w:rsidP="008A5B2C">
      <w:pPr>
        <w:pStyle w:val="ab"/>
        <w:spacing w:line="276" w:lineRule="auto"/>
        <w:ind w:firstLine="709"/>
        <w:jc w:val="both"/>
        <w:rPr>
          <w:rFonts w:ascii="Arial" w:hAnsi="Arial" w:cs="Arial"/>
          <w:sz w:val="22"/>
          <w:szCs w:val="22"/>
        </w:rPr>
      </w:pPr>
      <w:r w:rsidRPr="008A5B2C">
        <w:rPr>
          <w:rFonts w:ascii="Arial" w:hAnsi="Arial" w:cs="Arial"/>
          <w:sz w:val="22"/>
          <w:szCs w:val="22"/>
        </w:rPr>
        <w:t xml:space="preserve">В настоящее время внешние связи </w:t>
      </w:r>
      <w:r w:rsidR="00E22D6D" w:rsidRPr="008A5B2C">
        <w:rPr>
          <w:rFonts w:ascii="Arial" w:hAnsi="Arial" w:cs="Arial"/>
          <w:sz w:val="22"/>
          <w:szCs w:val="22"/>
        </w:rPr>
        <w:t>Каменского</w:t>
      </w:r>
      <w:r w:rsidRPr="008A5B2C">
        <w:rPr>
          <w:rFonts w:ascii="Arial" w:hAnsi="Arial" w:cs="Arial"/>
          <w:sz w:val="22"/>
          <w:szCs w:val="22"/>
        </w:rPr>
        <w:t xml:space="preserve"> </w:t>
      </w:r>
      <w:r w:rsidR="009F49E0" w:rsidRPr="008A5B2C">
        <w:rPr>
          <w:rFonts w:ascii="Arial" w:hAnsi="Arial" w:cs="Arial"/>
          <w:sz w:val="22"/>
          <w:szCs w:val="22"/>
        </w:rPr>
        <w:t>муниципальное образование</w:t>
      </w:r>
      <w:r w:rsidRPr="008A5B2C">
        <w:rPr>
          <w:rFonts w:ascii="Arial" w:hAnsi="Arial" w:cs="Arial"/>
          <w:sz w:val="22"/>
          <w:szCs w:val="22"/>
        </w:rPr>
        <w:t xml:space="preserve"> поддерживаются сетью автомобильных дорог общего пользования, местного значения. По территории </w:t>
      </w:r>
      <w:r w:rsidR="00E22D6D" w:rsidRPr="008A5B2C">
        <w:rPr>
          <w:rFonts w:ascii="Arial" w:hAnsi="Arial" w:cs="Arial"/>
          <w:sz w:val="22"/>
          <w:szCs w:val="22"/>
        </w:rPr>
        <w:t>Каменского</w:t>
      </w:r>
      <w:r w:rsidRPr="008A5B2C">
        <w:rPr>
          <w:rFonts w:ascii="Arial" w:hAnsi="Arial" w:cs="Arial"/>
          <w:sz w:val="22"/>
          <w:szCs w:val="22"/>
        </w:rPr>
        <w:t xml:space="preserve"> </w:t>
      </w:r>
      <w:r w:rsidR="006F4025" w:rsidRPr="008A5B2C">
        <w:rPr>
          <w:rFonts w:ascii="Arial" w:hAnsi="Arial" w:cs="Arial"/>
          <w:sz w:val="22"/>
          <w:szCs w:val="22"/>
        </w:rPr>
        <w:t xml:space="preserve">муниципальное образование </w:t>
      </w:r>
      <w:r w:rsidRPr="008A5B2C">
        <w:rPr>
          <w:rFonts w:ascii="Arial" w:hAnsi="Arial" w:cs="Arial"/>
          <w:sz w:val="22"/>
          <w:szCs w:val="22"/>
        </w:rPr>
        <w:t>проходят следующие автомобильные дороги общего пользования:</w:t>
      </w:r>
    </w:p>
    <w:p w:rsidR="008A5B2C" w:rsidRPr="008A5B2C" w:rsidRDefault="008A5B2C" w:rsidP="008A5B2C">
      <w:pPr>
        <w:pStyle w:val="ab"/>
        <w:numPr>
          <w:ilvl w:val="0"/>
          <w:numId w:val="19"/>
        </w:numPr>
        <w:spacing w:line="276" w:lineRule="auto"/>
        <w:ind w:left="709" w:hanging="142"/>
        <w:jc w:val="both"/>
        <w:rPr>
          <w:rFonts w:ascii="Arial" w:hAnsi="Arial" w:cs="Arial"/>
          <w:sz w:val="22"/>
          <w:szCs w:val="22"/>
        </w:rPr>
      </w:pPr>
      <w:r w:rsidRPr="008A5B2C">
        <w:rPr>
          <w:rFonts w:ascii="Arial" w:hAnsi="Arial" w:cs="Arial"/>
          <w:sz w:val="22"/>
          <w:szCs w:val="22"/>
        </w:rPr>
        <w:t>Федерального значения Р-255 «Сибирь» Новосибирск – Кемерово – Красноярск – Иркутск (ранее М-53 «Байкал»);</w:t>
      </w:r>
    </w:p>
    <w:p w:rsidR="008A5B2C" w:rsidRPr="008A5B2C" w:rsidRDefault="008A5B2C" w:rsidP="008A5B2C">
      <w:pPr>
        <w:pStyle w:val="ab"/>
        <w:numPr>
          <w:ilvl w:val="0"/>
          <w:numId w:val="19"/>
        </w:numPr>
        <w:spacing w:line="276" w:lineRule="auto"/>
        <w:ind w:left="709" w:hanging="142"/>
        <w:jc w:val="both"/>
        <w:rPr>
          <w:rFonts w:ascii="Arial" w:hAnsi="Arial" w:cs="Arial"/>
          <w:sz w:val="22"/>
          <w:szCs w:val="22"/>
        </w:rPr>
      </w:pPr>
      <w:r w:rsidRPr="008A5B2C">
        <w:rPr>
          <w:rFonts w:ascii="Arial" w:hAnsi="Arial" w:cs="Arial"/>
          <w:sz w:val="22"/>
          <w:szCs w:val="22"/>
        </w:rPr>
        <w:t>местного значения «Красноярск-Иркутск-Камен</w:t>
      </w:r>
      <w:r w:rsidR="00AE7348">
        <w:rPr>
          <w:rFonts w:ascii="Arial" w:hAnsi="Arial" w:cs="Arial"/>
          <w:sz w:val="22"/>
          <w:szCs w:val="22"/>
        </w:rPr>
        <w:t>ка-Куряты», протяженностью 16</w:t>
      </w:r>
      <w:r w:rsidR="00DD327C">
        <w:rPr>
          <w:rFonts w:ascii="Arial" w:hAnsi="Arial" w:cs="Arial"/>
          <w:sz w:val="22"/>
          <w:szCs w:val="22"/>
        </w:rPr>
        <w:t xml:space="preserve"> </w:t>
      </w:r>
      <w:r w:rsidR="00AE7348">
        <w:rPr>
          <w:rFonts w:ascii="Arial" w:hAnsi="Arial" w:cs="Arial"/>
          <w:sz w:val="22"/>
          <w:szCs w:val="22"/>
        </w:rPr>
        <w:t>км;</w:t>
      </w:r>
    </w:p>
    <w:p w:rsidR="008A5B2C" w:rsidRPr="008A5B2C" w:rsidRDefault="008A5B2C" w:rsidP="008A5B2C">
      <w:pPr>
        <w:pStyle w:val="ab"/>
        <w:numPr>
          <w:ilvl w:val="0"/>
          <w:numId w:val="19"/>
        </w:numPr>
        <w:spacing w:line="276" w:lineRule="auto"/>
        <w:ind w:left="709" w:hanging="142"/>
        <w:jc w:val="both"/>
        <w:rPr>
          <w:rFonts w:ascii="Arial" w:hAnsi="Arial" w:cs="Arial"/>
          <w:sz w:val="22"/>
          <w:szCs w:val="22"/>
        </w:rPr>
      </w:pPr>
      <w:r w:rsidRPr="008A5B2C">
        <w:rPr>
          <w:rFonts w:ascii="Arial" w:hAnsi="Arial" w:cs="Arial"/>
          <w:sz w:val="22"/>
          <w:szCs w:val="22"/>
        </w:rPr>
        <w:t>местного значения «Подъезд к</w:t>
      </w:r>
      <w:r w:rsidR="00AE7348">
        <w:rPr>
          <w:rFonts w:ascii="Arial" w:hAnsi="Arial" w:cs="Arial"/>
          <w:sz w:val="22"/>
          <w:szCs w:val="22"/>
        </w:rPr>
        <w:t xml:space="preserve"> д. Мара», протяженностью 1.0</w:t>
      </w:r>
      <w:r w:rsidR="00DD327C">
        <w:rPr>
          <w:rFonts w:ascii="Arial" w:hAnsi="Arial" w:cs="Arial"/>
          <w:sz w:val="22"/>
          <w:szCs w:val="22"/>
        </w:rPr>
        <w:t xml:space="preserve"> </w:t>
      </w:r>
      <w:r w:rsidR="00AE7348">
        <w:rPr>
          <w:rFonts w:ascii="Arial" w:hAnsi="Arial" w:cs="Arial"/>
          <w:sz w:val="22"/>
          <w:szCs w:val="22"/>
        </w:rPr>
        <w:t>км;</w:t>
      </w:r>
    </w:p>
    <w:p w:rsidR="008A5B2C" w:rsidRPr="008A5B2C" w:rsidRDefault="008A5B2C" w:rsidP="008A5B2C">
      <w:pPr>
        <w:pStyle w:val="ab"/>
        <w:numPr>
          <w:ilvl w:val="0"/>
          <w:numId w:val="19"/>
        </w:numPr>
        <w:spacing w:line="276" w:lineRule="auto"/>
        <w:ind w:left="709" w:hanging="142"/>
        <w:jc w:val="both"/>
        <w:rPr>
          <w:rFonts w:ascii="Arial" w:hAnsi="Arial" w:cs="Arial"/>
          <w:sz w:val="22"/>
          <w:szCs w:val="22"/>
        </w:rPr>
      </w:pPr>
      <w:r w:rsidRPr="008A5B2C">
        <w:rPr>
          <w:rFonts w:ascii="Arial" w:hAnsi="Arial" w:cs="Arial"/>
          <w:sz w:val="22"/>
          <w:szCs w:val="22"/>
        </w:rPr>
        <w:t>местного значения «Ст.Куряты – у</w:t>
      </w:r>
      <w:r w:rsidR="00AE7348">
        <w:rPr>
          <w:rFonts w:ascii="Arial" w:hAnsi="Arial" w:cs="Arial"/>
          <w:sz w:val="22"/>
          <w:szCs w:val="22"/>
        </w:rPr>
        <w:t>ч.Куряты», протяженностью 2.0</w:t>
      </w:r>
      <w:r w:rsidR="00DD327C">
        <w:rPr>
          <w:rFonts w:ascii="Arial" w:hAnsi="Arial" w:cs="Arial"/>
          <w:sz w:val="22"/>
          <w:szCs w:val="22"/>
        </w:rPr>
        <w:t xml:space="preserve"> </w:t>
      </w:r>
      <w:r w:rsidR="00AE7348">
        <w:rPr>
          <w:rFonts w:ascii="Arial" w:hAnsi="Arial" w:cs="Arial"/>
          <w:sz w:val="22"/>
          <w:szCs w:val="22"/>
        </w:rPr>
        <w:t>км;</w:t>
      </w:r>
    </w:p>
    <w:p w:rsidR="008A5B2C" w:rsidRPr="008A5B2C" w:rsidRDefault="008A5B2C" w:rsidP="008A5B2C">
      <w:pPr>
        <w:pStyle w:val="ab"/>
        <w:numPr>
          <w:ilvl w:val="0"/>
          <w:numId w:val="19"/>
        </w:numPr>
        <w:spacing w:line="276" w:lineRule="auto"/>
        <w:ind w:left="709" w:hanging="142"/>
        <w:jc w:val="both"/>
        <w:rPr>
          <w:rFonts w:ascii="Arial" w:hAnsi="Arial" w:cs="Arial"/>
          <w:sz w:val="22"/>
          <w:szCs w:val="22"/>
        </w:rPr>
      </w:pPr>
      <w:r w:rsidRPr="008A5B2C">
        <w:rPr>
          <w:rFonts w:ascii="Arial" w:hAnsi="Arial" w:cs="Arial"/>
          <w:sz w:val="22"/>
          <w:szCs w:val="22"/>
        </w:rPr>
        <w:t>местного значения «Подъезд к садоводческому кооперативу «Локомотив»», протяженностью 2</w:t>
      </w:r>
      <w:r w:rsidR="00AE7348">
        <w:rPr>
          <w:rFonts w:ascii="Arial" w:hAnsi="Arial" w:cs="Arial"/>
          <w:sz w:val="22"/>
          <w:szCs w:val="22"/>
        </w:rPr>
        <w:t>.</w:t>
      </w:r>
      <w:r w:rsidRPr="008A5B2C">
        <w:rPr>
          <w:rFonts w:ascii="Arial" w:hAnsi="Arial" w:cs="Arial"/>
          <w:sz w:val="22"/>
          <w:szCs w:val="22"/>
        </w:rPr>
        <w:t>5</w:t>
      </w:r>
      <w:r w:rsidR="00DD327C">
        <w:rPr>
          <w:rFonts w:ascii="Arial" w:hAnsi="Arial" w:cs="Arial"/>
          <w:sz w:val="22"/>
          <w:szCs w:val="22"/>
        </w:rPr>
        <w:t xml:space="preserve"> </w:t>
      </w:r>
      <w:r w:rsidRPr="008A5B2C">
        <w:rPr>
          <w:rFonts w:ascii="Arial" w:hAnsi="Arial" w:cs="Arial"/>
          <w:sz w:val="22"/>
          <w:szCs w:val="22"/>
        </w:rPr>
        <w:t>км.</w:t>
      </w:r>
    </w:p>
    <w:p w:rsidR="005A39DD" w:rsidRPr="005A39DD" w:rsidRDefault="005A39DD" w:rsidP="008A5B2C">
      <w:pPr>
        <w:pStyle w:val="ab"/>
        <w:spacing w:line="276" w:lineRule="auto"/>
        <w:ind w:firstLine="709"/>
        <w:jc w:val="both"/>
        <w:rPr>
          <w:rFonts w:ascii="Arial" w:hAnsi="Arial" w:cs="Arial"/>
          <w:sz w:val="22"/>
          <w:szCs w:val="22"/>
        </w:rPr>
      </w:pPr>
      <w:r w:rsidRPr="008A5B2C">
        <w:rPr>
          <w:rFonts w:ascii="Arial" w:hAnsi="Arial" w:cs="Arial"/>
          <w:sz w:val="22"/>
          <w:szCs w:val="22"/>
        </w:rPr>
        <w:t xml:space="preserve">Одной из основных проблем дорожной сети </w:t>
      </w:r>
      <w:r w:rsidR="00E22D6D" w:rsidRPr="008A5B2C">
        <w:rPr>
          <w:rFonts w:ascii="Arial" w:hAnsi="Arial" w:cs="Arial"/>
          <w:sz w:val="22"/>
          <w:szCs w:val="22"/>
        </w:rPr>
        <w:t>Каменского</w:t>
      </w:r>
      <w:r w:rsidRPr="008A5B2C">
        <w:rPr>
          <w:rFonts w:ascii="Arial" w:hAnsi="Arial" w:cs="Arial"/>
          <w:sz w:val="22"/>
          <w:szCs w:val="22"/>
        </w:rPr>
        <w:t xml:space="preserve"> </w:t>
      </w:r>
      <w:r w:rsidR="006F4025" w:rsidRPr="008A5B2C">
        <w:rPr>
          <w:rFonts w:ascii="Arial" w:hAnsi="Arial" w:cs="Arial"/>
          <w:sz w:val="22"/>
          <w:szCs w:val="22"/>
        </w:rPr>
        <w:t xml:space="preserve">муниципальное образование </w:t>
      </w:r>
      <w:r w:rsidRPr="008A5B2C">
        <w:rPr>
          <w:rFonts w:ascii="Arial" w:hAnsi="Arial" w:cs="Arial"/>
          <w:sz w:val="22"/>
          <w:szCs w:val="22"/>
        </w:rPr>
        <w:t>является то, что большая ее часть не соответствует требуемому техническому уровню.</w:t>
      </w:r>
    </w:p>
    <w:p w:rsidR="00DE6A66" w:rsidRPr="00F35C58" w:rsidRDefault="00DE6A66" w:rsidP="00462791">
      <w:pPr>
        <w:pStyle w:val="Default"/>
        <w:spacing w:line="276" w:lineRule="auto"/>
        <w:ind w:firstLine="709"/>
        <w:jc w:val="both"/>
        <w:rPr>
          <w:rFonts w:ascii="Arial" w:hAnsi="Arial" w:cs="Arial"/>
          <w:bCs/>
          <w:sz w:val="22"/>
          <w:szCs w:val="22"/>
        </w:rPr>
      </w:pPr>
    </w:p>
    <w:p w:rsidR="00DE6A66" w:rsidRPr="004A7E19" w:rsidRDefault="00DE6A66" w:rsidP="00462791">
      <w:pPr>
        <w:pStyle w:val="Default"/>
        <w:spacing w:line="276" w:lineRule="auto"/>
        <w:jc w:val="both"/>
        <w:outlineLvl w:val="2"/>
        <w:rPr>
          <w:rFonts w:ascii="Arial" w:hAnsi="Arial" w:cs="Arial"/>
          <w:b/>
          <w:bCs/>
          <w:sz w:val="22"/>
          <w:szCs w:val="22"/>
        </w:rPr>
      </w:pPr>
      <w:bookmarkStart w:id="22" w:name="_Toc445919035"/>
      <w:r w:rsidRPr="004A7E19">
        <w:rPr>
          <w:rFonts w:ascii="Arial" w:hAnsi="Arial" w:cs="Arial"/>
          <w:b/>
          <w:bCs/>
          <w:sz w:val="22"/>
          <w:szCs w:val="22"/>
        </w:rPr>
        <w:t>2.3.2. Социально-экономическая ситуация</w:t>
      </w:r>
      <w:bookmarkEnd w:id="22"/>
    </w:p>
    <w:p w:rsidR="00F9485C" w:rsidRPr="00245CFF" w:rsidRDefault="00F9485C" w:rsidP="00500A33">
      <w:pPr>
        <w:pStyle w:val="ab"/>
        <w:spacing w:line="276" w:lineRule="auto"/>
        <w:ind w:firstLine="709"/>
        <w:jc w:val="both"/>
        <w:rPr>
          <w:rFonts w:ascii="Arial" w:hAnsi="Arial" w:cs="Arial"/>
          <w:sz w:val="22"/>
          <w:szCs w:val="22"/>
        </w:rPr>
      </w:pPr>
      <w:r w:rsidRPr="00245CFF">
        <w:rPr>
          <w:rFonts w:ascii="Arial" w:hAnsi="Arial" w:cs="Arial"/>
          <w:sz w:val="22"/>
          <w:szCs w:val="22"/>
        </w:rPr>
        <w:t>Экономика муниципального образования представлена</w:t>
      </w:r>
      <w:r w:rsidR="00500A33" w:rsidRPr="00245CFF">
        <w:rPr>
          <w:rFonts w:ascii="Arial" w:hAnsi="Arial" w:cs="Arial"/>
          <w:sz w:val="22"/>
          <w:szCs w:val="22"/>
        </w:rPr>
        <w:t xml:space="preserve">, преимущественно, малыми предприятиями </w:t>
      </w:r>
      <w:r w:rsidR="00245CFF" w:rsidRPr="00245CFF">
        <w:rPr>
          <w:rFonts w:ascii="Arial" w:hAnsi="Arial" w:cs="Arial"/>
          <w:sz w:val="22"/>
          <w:szCs w:val="22"/>
        </w:rPr>
        <w:t>сельскохозяйственной деятельности</w:t>
      </w:r>
      <w:r w:rsidR="00245CFF">
        <w:rPr>
          <w:rFonts w:ascii="Arial" w:hAnsi="Arial" w:cs="Arial"/>
          <w:sz w:val="22"/>
          <w:szCs w:val="22"/>
        </w:rPr>
        <w:t>, добывающее производство</w:t>
      </w:r>
      <w:r w:rsidR="00245CFF" w:rsidRPr="00245CFF">
        <w:rPr>
          <w:rFonts w:ascii="Arial" w:hAnsi="Arial" w:cs="Arial"/>
          <w:sz w:val="22"/>
          <w:szCs w:val="22"/>
        </w:rPr>
        <w:t xml:space="preserve"> и торговли</w:t>
      </w:r>
      <w:r w:rsidR="00500A33" w:rsidRPr="00245CFF">
        <w:rPr>
          <w:rFonts w:ascii="Arial" w:hAnsi="Arial" w:cs="Arial"/>
          <w:sz w:val="22"/>
          <w:szCs w:val="22"/>
        </w:rPr>
        <w:t>. Промышленные предприятия отсутствуют</w:t>
      </w:r>
      <w:r w:rsidRPr="00245CFF">
        <w:rPr>
          <w:rFonts w:ascii="Arial" w:hAnsi="Arial" w:cs="Arial"/>
          <w:sz w:val="22"/>
          <w:szCs w:val="22"/>
        </w:rPr>
        <w:t>.</w:t>
      </w:r>
    </w:p>
    <w:p w:rsidR="00500A33" w:rsidRPr="00245CFF" w:rsidRDefault="00500A33" w:rsidP="00500A33">
      <w:pPr>
        <w:pStyle w:val="ab"/>
        <w:spacing w:line="276" w:lineRule="auto"/>
        <w:ind w:firstLine="709"/>
        <w:jc w:val="both"/>
        <w:rPr>
          <w:rFonts w:ascii="Arial" w:hAnsi="Arial" w:cs="Arial"/>
          <w:sz w:val="22"/>
          <w:szCs w:val="22"/>
        </w:rPr>
      </w:pPr>
    </w:p>
    <w:p w:rsidR="00500A33" w:rsidRPr="00245CFF" w:rsidRDefault="00E634E2" w:rsidP="00500A33">
      <w:pPr>
        <w:spacing w:after="0"/>
        <w:ind w:firstLine="709"/>
        <w:jc w:val="center"/>
        <w:rPr>
          <w:rFonts w:ascii="Arial" w:hAnsi="Arial" w:cs="Arial"/>
        </w:rPr>
      </w:pPr>
      <w:r>
        <w:rPr>
          <w:rFonts w:ascii="Arial" w:hAnsi="Arial" w:cs="Arial"/>
        </w:rPr>
        <w:t>П</w:t>
      </w:r>
      <w:r w:rsidR="00500A33" w:rsidRPr="00245CFF">
        <w:rPr>
          <w:rFonts w:ascii="Arial" w:hAnsi="Arial" w:cs="Arial"/>
        </w:rPr>
        <w:t>редприяти</w:t>
      </w:r>
      <w:r>
        <w:rPr>
          <w:rFonts w:ascii="Arial" w:hAnsi="Arial" w:cs="Arial"/>
        </w:rPr>
        <w:t>я</w:t>
      </w:r>
      <w:r w:rsidR="00BC4C13" w:rsidRPr="00245CFF">
        <w:rPr>
          <w:rFonts w:ascii="Arial" w:hAnsi="Arial" w:cs="Arial"/>
        </w:rPr>
        <w:t xml:space="preserve"> муниципального образования</w:t>
      </w:r>
    </w:p>
    <w:p w:rsidR="00500A33" w:rsidRPr="00245CFF" w:rsidRDefault="00500A33" w:rsidP="00500A33">
      <w:pPr>
        <w:spacing w:after="0"/>
        <w:ind w:firstLine="709"/>
        <w:jc w:val="right"/>
        <w:rPr>
          <w:rFonts w:ascii="Arial" w:hAnsi="Arial" w:cs="Arial"/>
        </w:rPr>
      </w:pPr>
      <w:r w:rsidRPr="00245CFF">
        <w:rPr>
          <w:rFonts w:ascii="Arial" w:hAnsi="Arial" w:cs="Arial"/>
        </w:rPr>
        <w:t>Таблица №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6"/>
        <w:gridCol w:w="5488"/>
      </w:tblGrid>
      <w:tr w:rsidR="00245CFF" w:rsidRPr="00245CFF" w:rsidTr="004A31E2">
        <w:trPr>
          <w:trHeight w:val="70"/>
          <w:tblHeader/>
        </w:trPr>
        <w:tc>
          <w:tcPr>
            <w:tcW w:w="2175" w:type="pct"/>
            <w:vAlign w:val="center"/>
          </w:tcPr>
          <w:p w:rsidR="00245CFF" w:rsidRPr="004806E5" w:rsidRDefault="00245CFF" w:rsidP="004A31E2">
            <w:pPr>
              <w:spacing w:after="0"/>
              <w:jc w:val="center"/>
              <w:rPr>
                <w:rFonts w:ascii="Arial" w:hAnsi="Arial" w:cs="Arial"/>
                <w:b/>
              </w:rPr>
            </w:pPr>
            <w:r w:rsidRPr="004806E5">
              <w:rPr>
                <w:rFonts w:ascii="Arial" w:hAnsi="Arial" w:cs="Arial"/>
                <w:b/>
              </w:rPr>
              <w:t>Наименование объекта</w:t>
            </w:r>
          </w:p>
        </w:tc>
        <w:tc>
          <w:tcPr>
            <w:tcW w:w="2825" w:type="pct"/>
            <w:vAlign w:val="center"/>
          </w:tcPr>
          <w:p w:rsidR="00245CFF" w:rsidRPr="004806E5" w:rsidRDefault="00245CFF" w:rsidP="004A31E2">
            <w:pPr>
              <w:spacing w:after="0"/>
              <w:jc w:val="center"/>
              <w:rPr>
                <w:rFonts w:ascii="Arial" w:hAnsi="Arial" w:cs="Arial"/>
                <w:b/>
                <w:lang w:val="en-US"/>
              </w:rPr>
            </w:pPr>
            <w:r w:rsidRPr="004806E5">
              <w:rPr>
                <w:rFonts w:ascii="Arial" w:hAnsi="Arial" w:cs="Arial"/>
                <w:b/>
              </w:rPr>
              <w:t>Вид деятельности</w:t>
            </w:r>
          </w:p>
        </w:tc>
      </w:tr>
      <w:tr w:rsidR="00245CFF" w:rsidRPr="00245CFF" w:rsidTr="005F595E">
        <w:trPr>
          <w:trHeight w:val="165"/>
        </w:trPr>
        <w:tc>
          <w:tcPr>
            <w:tcW w:w="2175" w:type="pct"/>
            <w:tcBorders>
              <w:bottom w:val="single" w:sz="4" w:space="0" w:color="auto"/>
            </w:tcBorders>
          </w:tcPr>
          <w:p w:rsidR="00245CFF" w:rsidRPr="00245CFF" w:rsidRDefault="00245CFF" w:rsidP="004A31E2">
            <w:pPr>
              <w:spacing w:after="0"/>
              <w:jc w:val="both"/>
              <w:rPr>
                <w:rFonts w:ascii="Arial" w:hAnsi="Arial" w:cs="Arial"/>
                <w:szCs w:val="28"/>
              </w:rPr>
            </w:pPr>
            <w:r w:rsidRPr="00245CFF">
              <w:rPr>
                <w:rFonts w:ascii="Arial" w:hAnsi="Arial" w:cs="Arial"/>
                <w:szCs w:val="28"/>
              </w:rPr>
              <w:t>КФХ Кузнецов</w:t>
            </w:r>
          </w:p>
        </w:tc>
        <w:tc>
          <w:tcPr>
            <w:tcW w:w="2825" w:type="pct"/>
            <w:tcBorders>
              <w:bottom w:val="single" w:sz="4" w:space="0" w:color="auto"/>
            </w:tcBorders>
          </w:tcPr>
          <w:p w:rsidR="00245CFF" w:rsidRPr="00245CFF" w:rsidRDefault="00245CFF" w:rsidP="004A31E2">
            <w:pPr>
              <w:spacing w:after="0"/>
              <w:jc w:val="both"/>
              <w:rPr>
                <w:rFonts w:ascii="Arial" w:hAnsi="Arial" w:cs="Arial"/>
                <w:szCs w:val="28"/>
              </w:rPr>
            </w:pPr>
            <w:r w:rsidRPr="00245CFF">
              <w:rPr>
                <w:rFonts w:ascii="Arial" w:hAnsi="Arial" w:cs="Arial"/>
                <w:szCs w:val="28"/>
              </w:rPr>
              <w:t>Выращивание зерновых культур</w:t>
            </w:r>
          </w:p>
        </w:tc>
      </w:tr>
      <w:tr w:rsidR="00245CFF" w:rsidRPr="00245CFF" w:rsidTr="005F595E">
        <w:trPr>
          <w:trHeight w:val="111"/>
        </w:trPr>
        <w:tc>
          <w:tcPr>
            <w:tcW w:w="2175" w:type="pct"/>
            <w:tcBorders>
              <w:top w:val="single" w:sz="4" w:space="0" w:color="auto"/>
              <w:bottom w:val="single" w:sz="4" w:space="0" w:color="auto"/>
            </w:tcBorders>
          </w:tcPr>
          <w:p w:rsidR="00245CFF" w:rsidRPr="00245CFF" w:rsidRDefault="00245CFF" w:rsidP="004A31E2">
            <w:pPr>
              <w:spacing w:after="0"/>
              <w:jc w:val="both"/>
              <w:rPr>
                <w:rFonts w:ascii="Arial" w:hAnsi="Arial" w:cs="Arial"/>
                <w:szCs w:val="28"/>
              </w:rPr>
            </w:pPr>
            <w:r w:rsidRPr="00245CFF">
              <w:rPr>
                <w:rFonts w:ascii="Arial" w:hAnsi="Arial" w:cs="Arial"/>
                <w:szCs w:val="28"/>
              </w:rPr>
              <w:t>ИП Юшин Е.А.</w:t>
            </w:r>
          </w:p>
        </w:tc>
        <w:tc>
          <w:tcPr>
            <w:tcW w:w="2825" w:type="pct"/>
            <w:tcBorders>
              <w:top w:val="single" w:sz="4" w:space="0" w:color="auto"/>
              <w:bottom w:val="single" w:sz="4" w:space="0" w:color="auto"/>
            </w:tcBorders>
          </w:tcPr>
          <w:p w:rsidR="00245CFF" w:rsidRPr="00245CFF" w:rsidRDefault="00245CFF" w:rsidP="004A31E2">
            <w:pPr>
              <w:spacing w:after="0"/>
              <w:jc w:val="both"/>
              <w:rPr>
                <w:rFonts w:ascii="Arial" w:hAnsi="Arial" w:cs="Arial"/>
                <w:szCs w:val="28"/>
              </w:rPr>
            </w:pPr>
            <w:r w:rsidRPr="00245CFF">
              <w:rPr>
                <w:rFonts w:ascii="Arial" w:hAnsi="Arial" w:cs="Arial"/>
                <w:szCs w:val="28"/>
              </w:rPr>
              <w:t>Добыча песка, гравия</w:t>
            </w:r>
          </w:p>
        </w:tc>
      </w:tr>
      <w:tr w:rsidR="00245CFF" w:rsidRPr="00245CFF" w:rsidTr="005F595E">
        <w:trPr>
          <w:trHeight w:val="150"/>
        </w:trPr>
        <w:tc>
          <w:tcPr>
            <w:tcW w:w="2175" w:type="pct"/>
            <w:tcBorders>
              <w:top w:val="single" w:sz="4" w:space="0" w:color="auto"/>
              <w:bottom w:val="single" w:sz="4" w:space="0" w:color="auto"/>
            </w:tcBorders>
          </w:tcPr>
          <w:p w:rsidR="00245CFF" w:rsidRPr="00245CFF" w:rsidRDefault="00245CFF" w:rsidP="004A31E2">
            <w:pPr>
              <w:spacing w:after="0"/>
              <w:jc w:val="both"/>
              <w:rPr>
                <w:rFonts w:ascii="Arial" w:hAnsi="Arial" w:cs="Arial"/>
                <w:szCs w:val="28"/>
              </w:rPr>
            </w:pPr>
            <w:r w:rsidRPr="00245CFF">
              <w:rPr>
                <w:rFonts w:ascii="Arial" w:hAnsi="Arial" w:cs="Arial"/>
                <w:szCs w:val="28"/>
              </w:rPr>
              <w:t xml:space="preserve">ИП Брылева О.Г. </w:t>
            </w:r>
          </w:p>
        </w:tc>
        <w:tc>
          <w:tcPr>
            <w:tcW w:w="2825" w:type="pct"/>
            <w:tcBorders>
              <w:top w:val="single" w:sz="4" w:space="0" w:color="auto"/>
              <w:bottom w:val="single" w:sz="4" w:space="0" w:color="auto"/>
            </w:tcBorders>
          </w:tcPr>
          <w:p w:rsidR="00245CFF" w:rsidRPr="00245CFF" w:rsidRDefault="00245CFF" w:rsidP="004A31E2">
            <w:pPr>
              <w:spacing w:after="0"/>
              <w:jc w:val="both"/>
              <w:rPr>
                <w:rFonts w:ascii="Arial" w:hAnsi="Arial" w:cs="Arial"/>
                <w:szCs w:val="28"/>
              </w:rPr>
            </w:pPr>
            <w:r w:rsidRPr="00245CFF">
              <w:rPr>
                <w:rFonts w:ascii="Arial" w:hAnsi="Arial" w:cs="Arial"/>
                <w:szCs w:val="28"/>
              </w:rPr>
              <w:t>Выращивание зерновых культур</w:t>
            </w:r>
          </w:p>
        </w:tc>
      </w:tr>
      <w:tr w:rsidR="00245CFF" w:rsidRPr="00245CFF" w:rsidTr="005F595E">
        <w:trPr>
          <w:trHeight w:val="135"/>
        </w:trPr>
        <w:tc>
          <w:tcPr>
            <w:tcW w:w="2175" w:type="pct"/>
            <w:tcBorders>
              <w:top w:val="single" w:sz="4" w:space="0" w:color="auto"/>
            </w:tcBorders>
          </w:tcPr>
          <w:p w:rsidR="00245CFF" w:rsidRPr="00245CFF" w:rsidRDefault="00245CFF" w:rsidP="004A31E2">
            <w:pPr>
              <w:spacing w:after="0"/>
              <w:jc w:val="both"/>
              <w:rPr>
                <w:rFonts w:ascii="Arial" w:hAnsi="Arial" w:cs="Arial"/>
                <w:szCs w:val="28"/>
              </w:rPr>
            </w:pPr>
            <w:r w:rsidRPr="00245CFF">
              <w:rPr>
                <w:rFonts w:ascii="Arial" w:hAnsi="Arial" w:cs="Arial"/>
                <w:szCs w:val="28"/>
              </w:rPr>
              <w:t>ИП Маргарян Э.Я.</w:t>
            </w:r>
          </w:p>
        </w:tc>
        <w:tc>
          <w:tcPr>
            <w:tcW w:w="2825" w:type="pct"/>
            <w:tcBorders>
              <w:top w:val="single" w:sz="4" w:space="0" w:color="auto"/>
            </w:tcBorders>
          </w:tcPr>
          <w:p w:rsidR="00245CFF" w:rsidRPr="00245CFF" w:rsidRDefault="00245CFF" w:rsidP="004A31E2">
            <w:pPr>
              <w:spacing w:after="0"/>
              <w:jc w:val="both"/>
              <w:rPr>
                <w:rFonts w:ascii="Arial" w:hAnsi="Arial" w:cs="Arial"/>
                <w:szCs w:val="28"/>
              </w:rPr>
            </w:pPr>
            <w:r w:rsidRPr="00245CFF">
              <w:rPr>
                <w:rFonts w:ascii="Arial" w:hAnsi="Arial" w:cs="Arial"/>
                <w:szCs w:val="28"/>
              </w:rPr>
              <w:t>Овощеводство</w:t>
            </w:r>
          </w:p>
        </w:tc>
      </w:tr>
      <w:tr w:rsidR="00245CFF" w:rsidRPr="00245CFF" w:rsidTr="005F595E">
        <w:tc>
          <w:tcPr>
            <w:tcW w:w="2175" w:type="pct"/>
          </w:tcPr>
          <w:p w:rsidR="00245CFF" w:rsidRPr="00245CFF" w:rsidRDefault="00245CFF" w:rsidP="004A31E2">
            <w:pPr>
              <w:spacing w:after="0"/>
              <w:jc w:val="both"/>
              <w:rPr>
                <w:rFonts w:ascii="Arial" w:hAnsi="Arial" w:cs="Arial"/>
                <w:szCs w:val="28"/>
              </w:rPr>
            </w:pPr>
            <w:r w:rsidRPr="00245CFF">
              <w:rPr>
                <w:rFonts w:ascii="Arial" w:hAnsi="Arial" w:cs="Arial"/>
                <w:szCs w:val="28"/>
              </w:rPr>
              <w:t>ИП Кривенко М.Г.</w:t>
            </w:r>
          </w:p>
        </w:tc>
        <w:tc>
          <w:tcPr>
            <w:tcW w:w="2825" w:type="pct"/>
          </w:tcPr>
          <w:p w:rsidR="00245CFF" w:rsidRPr="00245CFF" w:rsidRDefault="00245CFF" w:rsidP="004A31E2">
            <w:pPr>
              <w:spacing w:after="0"/>
              <w:jc w:val="both"/>
              <w:rPr>
                <w:rFonts w:ascii="Arial" w:hAnsi="Arial" w:cs="Arial"/>
                <w:szCs w:val="28"/>
              </w:rPr>
            </w:pPr>
            <w:r w:rsidRPr="00245CFF">
              <w:rPr>
                <w:rFonts w:ascii="Arial" w:hAnsi="Arial" w:cs="Arial"/>
                <w:szCs w:val="28"/>
              </w:rPr>
              <w:t>Выращивание зерновых культур</w:t>
            </w:r>
          </w:p>
        </w:tc>
      </w:tr>
    </w:tbl>
    <w:p w:rsidR="00500A33" w:rsidRPr="00242B65" w:rsidRDefault="00500A33" w:rsidP="00245CFF">
      <w:pPr>
        <w:pStyle w:val="ab"/>
        <w:spacing w:line="276" w:lineRule="auto"/>
        <w:ind w:firstLine="709"/>
        <w:jc w:val="both"/>
        <w:rPr>
          <w:rFonts w:ascii="Arial" w:hAnsi="Arial" w:cs="Arial"/>
          <w:sz w:val="22"/>
          <w:szCs w:val="22"/>
        </w:rPr>
      </w:pPr>
    </w:p>
    <w:p w:rsidR="00082101" w:rsidRPr="00242B65" w:rsidRDefault="00082101" w:rsidP="00082101">
      <w:pPr>
        <w:spacing w:after="0"/>
        <w:ind w:firstLine="709"/>
        <w:jc w:val="both"/>
        <w:rPr>
          <w:rFonts w:ascii="Arial" w:hAnsi="Arial" w:cs="Arial"/>
          <w:bCs/>
        </w:rPr>
      </w:pPr>
      <w:r w:rsidRPr="00242B65">
        <w:rPr>
          <w:rFonts w:ascii="Arial" w:hAnsi="Arial" w:cs="Arial"/>
        </w:rPr>
        <w:t xml:space="preserve">В муниципальном образовании функционирует </w:t>
      </w:r>
      <w:r w:rsidR="00242B65" w:rsidRPr="00242B65">
        <w:rPr>
          <w:rFonts w:ascii="Arial" w:hAnsi="Arial" w:cs="Arial"/>
        </w:rPr>
        <w:t>четыре</w:t>
      </w:r>
      <w:r w:rsidRPr="00242B65">
        <w:rPr>
          <w:rFonts w:ascii="Arial" w:hAnsi="Arial" w:cs="Arial"/>
        </w:rPr>
        <w:t xml:space="preserve"> объекта торговли</w:t>
      </w:r>
      <w:r w:rsidR="00242B65" w:rsidRPr="00242B65">
        <w:rPr>
          <w:rFonts w:ascii="Arial" w:hAnsi="Arial" w:cs="Arial"/>
        </w:rPr>
        <w:t xml:space="preserve"> и один объект общественного питания</w:t>
      </w:r>
      <w:r w:rsidRPr="00242B65">
        <w:rPr>
          <w:rFonts w:ascii="Arial" w:hAnsi="Arial" w:cs="Arial"/>
        </w:rPr>
        <w:t>.</w:t>
      </w:r>
    </w:p>
    <w:p w:rsidR="00082101" w:rsidRPr="00242B65" w:rsidRDefault="00082101" w:rsidP="00082101">
      <w:pPr>
        <w:spacing w:after="0"/>
        <w:ind w:firstLine="709"/>
        <w:jc w:val="both"/>
        <w:rPr>
          <w:rFonts w:ascii="Arial" w:hAnsi="Arial" w:cs="Arial"/>
          <w:bCs/>
        </w:rPr>
      </w:pPr>
    </w:p>
    <w:p w:rsidR="00082101" w:rsidRPr="00242B65" w:rsidRDefault="00E634E2" w:rsidP="00082101">
      <w:pPr>
        <w:spacing w:after="0"/>
        <w:ind w:firstLine="709"/>
        <w:jc w:val="center"/>
        <w:rPr>
          <w:rFonts w:ascii="Arial" w:hAnsi="Arial" w:cs="Arial"/>
        </w:rPr>
      </w:pPr>
      <w:r w:rsidRPr="00242B65">
        <w:rPr>
          <w:rFonts w:ascii="Arial" w:hAnsi="Arial" w:cs="Arial"/>
        </w:rPr>
        <w:t>О</w:t>
      </w:r>
      <w:r w:rsidR="00082101" w:rsidRPr="00242B65">
        <w:rPr>
          <w:rFonts w:ascii="Arial" w:hAnsi="Arial" w:cs="Arial"/>
        </w:rPr>
        <w:t>бъектов торговли</w:t>
      </w:r>
      <w:r w:rsidRPr="00242B65">
        <w:rPr>
          <w:rFonts w:ascii="Arial" w:hAnsi="Arial" w:cs="Arial"/>
        </w:rPr>
        <w:t xml:space="preserve"> и общественного питания</w:t>
      </w:r>
    </w:p>
    <w:p w:rsidR="00082101" w:rsidRPr="00242B65" w:rsidRDefault="00082101" w:rsidP="00082101">
      <w:pPr>
        <w:spacing w:after="0"/>
        <w:ind w:firstLine="709"/>
        <w:jc w:val="right"/>
        <w:rPr>
          <w:rFonts w:ascii="Arial" w:hAnsi="Arial" w:cs="Arial"/>
        </w:rPr>
      </w:pPr>
      <w:r w:rsidRPr="00242B65">
        <w:rPr>
          <w:rFonts w:ascii="Arial" w:hAnsi="Arial" w:cs="Arial"/>
        </w:rPr>
        <w:t>Таблица №</w:t>
      </w:r>
      <w:r w:rsidR="00A84E41" w:rsidRPr="00242B65">
        <w:rPr>
          <w:rFonts w:ascii="Arial" w:hAnsi="Arial" w:cs="Arial"/>
        </w:rPr>
        <w:t> 1</w:t>
      </w:r>
      <w:r w:rsidR="007A18C1" w:rsidRPr="00242B65">
        <w:rPr>
          <w:rFonts w:ascii="Arial" w:hAnsi="Arial" w:cs="Arial"/>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6"/>
        <w:gridCol w:w="5488"/>
      </w:tblGrid>
      <w:tr w:rsidR="00242B65" w:rsidRPr="00812192" w:rsidTr="004A31E2">
        <w:trPr>
          <w:trHeight w:val="70"/>
        </w:trPr>
        <w:tc>
          <w:tcPr>
            <w:tcW w:w="2175" w:type="pct"/>
            <w:vAlign w:val="center"/>
          </w:tcPr>
          <w:p w:rsidR="00242B65" w:rsidRPr="00242B65" w:rsidRDefault="00242B65" w:rsidP="004A31E2">
            <w:pPr>
              <w:spacing w:after="0"/>
              <w:jc w:val="center"/>
              <w:rPr>
                <w:rFonts w:ascii="Arial" w:hAnsi="Arial" w:cs="Arial"/>
                <w:b/>
              </w:rPr>
            </w:pPr>
            <w:r w:rsidRPr="00242B65">
              <w:rPr>
                <w:rFonts w:ascii="Arial" w:hAnsi="Arial" w:cs="Arial"/>
                <w:b/>
              </w:rPr>
              <w:t>Наименование объекта</w:t>
            </w:r>
          </w:p>
        </w:tc>
        <w:tc>
          <w:tcPr>
            <w:tcW w:w="2825" w:type="pct"/>
            <w:vAlign w:val="center"/>
          </w:tcPr>
          <w:p w:rsidR="00242B65" w:rsidRPr="00242B65" w:rsidRDefault="00242B65" w:rsidP="004A31E2">
            <w:pPr>
              <w:spacing w:after="0"/>
              <w:jc w:val="center"/>
              <w:rPr>
                <w:rFonts w:ascii="Arial" w:hAnsi="Arial" w:cs="Arial"/>
                <w:b/>
              </w:rPr>
            </w:pPr>
            <w:r w:rsidRPr="00242B65">
              <w:rPr>
                <w:rFonts w:ascii="Arial" w:hAnsi="Arial" w:cs="Arial"/>
                <w:b/>
              </w:rPr>
              <w:t>Вид деятельности</w:t>
            </w:r>
          </w:p>
        </w:tc>
      </w:tr>
      <w:tr w:rsidR="00242B65" w:rsidRPr="00812192" w:rsidTr="005F595E">
        <w:tc>
          <w:tcPr>
            <w:tcW w:w="2175" w:type="pct"/>
          </w:tcPr>
          <w:p w:rsidR="00242B65" w:rsidRPr="00242B65" w:rsidRDefault="00242B65" w:rsidP="004A31E2">
            <w:pPr>
              <w:spacing w:after="0"/>
              <w:jc w:val="both"/>
              <w:rPr>
                <w:rFonts w:ascii="Arial" w:hAnsi="Arial" w:cs="Arial"/>
                <w:szCs w:val="28"/>
              </w:rPr>
            </w:pPr>
            <w:r w:rsidRPr="00242B65">
              <w:rPr>
                <w:rFonts w:ascii="Arial" w:hAnsi="Arial" w:cs="Arial"/>
                <w:szCs w:val="28"/>
              </w:rPr>
              <w:t>И</w:t>
            </w:r>
            <w:r>
              <w:rPr>
                <w:rFonts w:ascii="Arial" w:hAnsi="Arial" w:cs="Arial"/>
                <w:szCs w:val="28"/>
              </w:rPr>
              <w:t>П</w:t>
            </w:r>
            <w:r w:rsidRPr="00242B65">
              <w:rPr>
                <w:rFonts w:ascii="Arial" w:hAnsi="Arial" w:cs="Arial"/>
                <w:szCs w:val="28"/>
              </w:rPr>
              <w:t xml:space="preserve"> Светличная И.М.</w:t>
            </w:r>
          </w:p>
        </w:tc>
        <w:tc>
          <w:tcPr>
            <w:tcW w:w="2825" w:type="pct"/>
          </w:tcPr>
          <w:p w:rsidR="00242B65" w:rsidRPr="00242B65" w:rsidRDefault="00242B65" w:rsidP="004A31E2">
            <w:pPr>
              <w:spacing w:after="0"/>
              <w:jc w:val="both"/>
              <w:rPr>
                <w:rFonts w:ascii="Arial" w:hAnsi="Arial" w:cs="Arial"/>
                <w:szCs w:val="28"/>
              </w:rPr>
            </w:pPr>
            <w:r w:rsidRPr="00242B65">
              <w:rPr>
                <w:rFonts w:ascii="Arial" w:hAnsi="Arial" w:cs="Arial"/>
                <w:szCs w:val="28"/>
              </w:rPr>
              <w:t>Общественное питание</w:t>
            </w:r>
          </w:p>
        </w:tc>
      </w:tr>
      <w:tr w:rsidR="00242B65" w:rsidRPr="00812192" w:rsidTr="005F595E">
        <w:tc>
          <w:tcPr>
            <w:tcW w:w="2175" w:type="pct"/>
          </w:tcPr>
          <w:p w:rsidR="00242B65" w:rsidRPr="00242B65" w:rsidRDefault="00242B65" w:rsidP="004A31E2">
            <w:pPr>
              <w:spacing w:after="0"/>
              <w:jc w:val="both"/>
              <w:rPr>
                <w:rFonts w:ascii="Arial" w:hAnsi="Arial" w:cs="Arial"/>
                <w:szCs w:val="28"/>
              </w:rPr>
            </w:pPr>
            <w:r w:rsidRPr="00242B65">
              <w:rPr>
                <w:rFonts w:ascii="Arial" w:hAnsi="Arial" w:cs="Arial"/>
                <w:szCs w:val="28"/>
              </w:rPr>
              <w:t>НПО Кедр</w:t>
            </w:r>
          </w:p>
        </w:tc>
        <w:tc>
          <w:tcPr>
            <w:tcW w:w="2825" w:type="pct"/>
          </w:tcPr>
          <w:p w:rsidR="00242B65" w:rsidRPr="00242B65" w:rsidRDefault="00242B65" w:rsidP="004A31E2">
            <w:pPr>
              <w:spacing w:after="0"/>
              <w:jc w:val="both"/>
              <w:rPr>
                <w:rFonts w:ascii="Arial" w:hAnsi="Arial" w:cs="Arial"/>
                <w:szCs w:val="28"/>
              </w:rPr>
            </w:pPr>
            <w:r w:rsidRPr="00242B65">
              <w:rPr>
                <w:rFonts w:ascii="Arial" w:hAnsi="Arial" w:cs="Arial"/>
                <w:szCs w:val="28"/>
              </w:rPr>
              <w:t>Розничная торговля</w:t>
            </w:r>
          </w:p>
        </w:tc>
      </w:tr>
      <w:tr w:rsidR="00242B65" w:rsidRPr="00812192" w:rsidTr="004A31E2">
        <w:trPr>
          <w:trHeight w:val="70"/>
        </w:trPr>
        <w:tc>
          <w:tcPr>
            <w:tcW w:w="2175" w:type="pct"/>
            <w:tcBorders>
              <w:bottom w:val="single" w:sz="4" w:space="0" w:color="auto"/>
            </w:tcBorders>
          </w:tcPr>
          <w:p w:rsidR="00242B65" w:rsidRPr="00242B65" w:rsidRDefault="00242B65" w:rsidP="004A31E2">
            <w:pPr>
              <w:spacing w:after="0"/>
              <w:jc w:val="both"/>
              <w:rPr>
                <w:rFonts w:ascii="Arial" w:hAnsi="Arial" w:cs="Arial"/>
                <w:szCs w:val="28"/>
              </w:rPr>
            </w:pPr>
            <w:r w:rsidRPr="00242B65">
              <w:rPr>
                <w:rFonts w:ascii="Arial" w:hAnsi="Arial" w:cs="Arial"/>
                <w:szCs w:val="28"/>
              </w:rPr>
              <w:t>ИП Еремина М.С.</w:t>
            </w:r>
          </w:p>
        </w:tc>
        <w:tc>
          <w:tcPr>
            <w:tcW w:w="2825" w:type="pct"/>
            <w:tcBorders>
              <w:bottom w:val="single" w:sz="4" w:space="0" w:color="auto"/>
            </w:tcBorders>
          </w:tcPr>
          <w:p w:rsidR="00242B65" w:rsidRPr="00242B65" w:rsidRDefault="00242B65" w:rsidP="004A31E2">
            <w:pPr>
              <w:spacing w:after="0"/>
              <w:jc w:val="both"/>
              <w:rPr>
                <w:rFonts w:ascii="Arial" w:hAnsi="Arial" w:cs="Arial"/>
                <w:szCs w:val="28"/>
              </w:rPr>
            </w:pPr>
            <w:r w:rsidRPr="00242B65">
              <w:rPr>
                <w:rFonts w:ascii="Arial" w:hAnsi="Arial" w:cs="Arial"/>
                <w:szCs w:val="28"/>
              </w:rPr>
              <w:t>Розничная торговля</w:t>
            </w:r>
          </w:p>
        </w:tc>
      </w:tr>
      <w:tr w:rsidR="00242B65" w:rsidRPr="00812192" w:rsidTr="005F595E">
        <w:trPr>
          <w:trHeight w:val="131"/>
        </w:trPr>
        <w:tc>
          <w:tcPr>
            <w:tcW w:w="2175" w:type="pct"/>
            <w:tcBorders>
              <w:top w:val="single" w:sz="4" w:space="0" w:color="auto"/>
              <w:bottom w:val="single" w:sz="4" w:space="0" w:color="auto"/>
            </w:tcBorders>
          </w:tcPr>
          <w:p w:rsidR="00242B65" w:rsidRPr="00242B65" w:rsidRDefault="00242B65" w:rsidP="004A31E2">
            <w:pPr>
              <w:spacing w:after="0"/>
              <w:jc w:val="both"/>
              <w:rPr>
                <w:rFonts w:ascii="Arial" w:hAnsi="Arial" w:cs="Arial"/>
                <w:szCs w:val="28"/>
              </w:rPr>
            </w:pPr>
            <w:r w:rsidRPr="00242B65">
              <w:rPr>
                <w:rFonts w:ascii="Arial" w:hAnsi="Arial" w:cs="Arial"/>
                <w:szCs w:val="28"/>
              </w:rPr>
              <w:t>ИП Рубанов А.Н.</w:t>
            </w:r>
          </w:p>
        </w:tc>
        <w:tc>
          <w:tcPr>
            <w:tcW w:w="2825" w:type="pct"/>
            <w:tcBorders>
              <w:top w:val="single" w:sz="4" w:space="0" w:color="auto"/>
              <w:bottom w:val="single" w:sz="4" w:space="0" w:color="auto"/>
            </w:tcBorders>
          </w:tcPr>
          <w:p w:rsidR="00242B65" w:rsidRPr="00242B65" w:rsidRDefault="00242B65" w:rsidP="004A31E2">
            <w:pPr>
              <w:spacing w:after="0"/>
              <w:jc w:val="both"/>
              <w:rPr>
                <w:rFonts w:ascii="Arial" w:hAnsi="Arial" w:cs="Arial"/>
                <w:szCs w:val="28"/>
              </w:rPr>
            </w:pPr>
            <w:r w:rsidRPr="00242B65">
              <w:rPr>
                <w:rFonts w:ascii="Arial" w:hAnsi="Arial" w:cs="Arial"/>
                <w:szCs w:val="28"/>
              </w:rPr>
              <w:t>Розничная торговля</w:t>
            </w:r>
          </w:p>
        </w:tc>
      </w:tr>
      <w:tr w:rsidR="00242B65" w:rsidRPr="00812192" w:rsidTr="004A31E2">
        <w:trPr>
          <w:trHeight w:val="70"/>
        </w:trPr>
        <w:tc>
          <w:tcPr>
            <w:tcW w:w="2175" w:type="pct"/>
            <w:tcBorders>
              <w:top w:val="single" w:sz="4" w:space="0" w:color="auto"/>
              <w:bottom w:val="single" w:sz="4" w:space="0" w:color="auto"/>
            </w:tcBorders>
          </w:tcPr>
          <w:p w:rsidR="00242B65" w:rsidRPr="00242B65" w:rsidRDefault="00242B65" w:rsidP="004A31E2">
            <w:pPr>
              <w:spacing w:after="0"/>
              <w:jc w:val="both"/>
              <w:rPr>
                <w:rFonts w:ascii="Arial" w:hAnsi="Arial" w:cs="Arial"/>
                <w:szCs w:val="28"/>
              </w:rPr>
            </w:pPr>
            <w:r w:rsidRPr="00242B65">
              <w:rPr>
                <w:rFonts w:ascii="Arial" w:hAnsi="Arial" w:cs="Arial"/>
                <w:szCs w:val="28"/>
              </w:rPr>
              <w:t>ИП Рубанова О.В.</w:t>
            </w:r>
          </w:p>
        </w:tc>
        <w:tc>
          <w:tcPr>
            <w:tcW w:w="2825" w:type="pct"/>
            <w:tcBorders>
              <w:top w:val="single" w:sz="4" w:space="0" w:color="auto"/>
              <w:bottom w:val="single" w:sz="4" w:space="0" w:color="auto"/>
            </w:tcBorders>
          </w:tcPr>
          <w:p w:rsidR="00242B65" w:rsidRPr="00242B65" w:rsidRDefault="00242B65" w:rsidP="004A31E2">
            <w:pPr>
              <w:spacing w:after="0"/>
              <w:jc w:val="both"/>
              <w:rPr>
                <w:rFonts w:ascii="Arial" w:hAnsi="Arial" w:cs="Arial"/>
                <w:szCs w:val="28"/>
              </w:rPr>
            </w:pPr>
            <w:r w:rsidRPr="00242B65">
              <w:rPr>
                <w:rFonts w:ascii="Arial" w:hAnsi="Arial" w:cs="Arial"/>
                <w:szCs w:val="28"/>
              </w:rPr>
              <w:t>Розничная торговля</w:t>
            </w:r>
          </w:p>
        </w:tc>
      </w:tr>
    </w:tbl>
    <w:p w:rsidR="00462791" w:rsidRPr="00462791" w:rsidRDefault="00462791" w:rsidP="00242B65">
      <w:pPr>
        <w:spacing w:after="0"/>
        <w:ind w:firstLine="709"/>
        <w:jc w:val="both"/>
        <w:rPr>
          <w:rFonts w:ascii="Arial" w:hAnsi="Arial" w:cs="Arial"/>
        </w:rPr>
      </w:pPr>
    </w:p>
    <w:p w:rsidR="00DE6A66" w:rsidRPr="00A7005E" w:rsidRDefault="00DE6A66" w:rsidP="00462791">
      <w:pPr>
        <w:pStyle w:val="Default"/>
        <w:spacing w:line="276" w:lineRule="auto"/>
        <w:jc w:val="both"/>
        <w:outlineLvl w:val="2"/>
        <w:rPr>
          <w:rFonts w:ascii="Arial" w:hAnsi="Arial" w:cs="Arial"/>
          <w:b/>
          <w:bCs/>
          <w:sz w:val="22"/>
          <w:szCs w:val="22"/>
        </w:rPr>
      </w:pPr>
      <w:bookmarkStart w:id="23" w:name="_Toc445919036"/>
      <w:r w:rsidRPr="00A7005E">
        <w:rPr>
          <w:rFonts w:ascii="Arial" w:hAnsi="Arial" w:cs="Arial"/>
          <w:b/>
          <w:bCs/>
          <w:sz w:val="22"/>
          <w:szCs w:val="22"/>
        </w:rPr>
        <w:t>2.3.3. Население, расселение</w:t>
      </w:r>
      <w:bookmarkEnd w:id="23"/>
    </w:p>
    <w:p w:rsidR="00F9485C" w:rsidRPr="001D094A" w:rsidRDefault="00F9485C" w:rsidP="00462791">
      <w:pPr>
        <w:tabs>
          <w:tab w:val="left" w:pos="0"/>
        </w:tabs>
        <w:spacing w:after="0"/>
        <w:ind w:firstLine="709"/>
        <w:jc w:val="both"/>
        <w:rPr>
          <w:rFonts w:ascii="Arial" w:hAnsi="Arial" w:cs="Arial"/>
        </w:rPr>
      </w:pPr>
      <w:r w:rsidRPr="001D094A">
        <w:rPr>
          <w:rFonts w:ascii="Arial" w:hAnsi="Arial" w:cs="Arial"/>
        </w:rPr>
        <w:t xml:space="preserve">Численность населения </w:t>
      </w:r>
      <w:r w:rsidR="001202E2" w:rsidRPr="001D094A">
        <w:rPr>
          <w:rFonts w:ascii="Arial" w:hAnsi="Arial" w:cs="Arial"/>
        </w:rPr>
        <w:t>муниципального образования</w:t>
      </w:r>
      <w:r w:rsidRPr="001D094A">
        <w:rPr>
          <w:rFonts w:ascii="Arial" w:hAnsi="Arial" w:cs="Arial"/>
        </w:rPr>
        <w:t xml:space="preserve"> по состоянию </w:t>
      </w:r>
      <w:r w:rsidR="001202E2" w:rsidRPr="001D094A">
        <w:rPr>
          <w:rFonts w:ascii="Arial" w:hAnsi="Arial" w:cs="Arial"/>
        </w:rPr>
        <w:t xml:space="preserve">на </w:t>
      </w:r>
      <w:r w:rsidRPr="001D094A">
        <w:rPr>
          <w:rFonts w:ascii="Arial" w:hAnsi="Arial" w:cs="Arial"/>
        </w:rPr>
        <w:t>01.01.201</w:t>
      </w:r>
      <w:r w:rsidR="001D094A" w:rsidRPr="001D094A">
        <w:rPr>
          <w:rFonts w:ascii="Arial" w:hAnsi="Arial" w:cs="Arial"/>
        </w:rPr>
        <w:t>5</w:t>
      </w:r>
      <w:r w:rsidRPr="001D094A">
        <w:rPr>
          <w:rFonts w:ascii="Arial" w:hAnsi="Arial" w:cs="Arial"/>
        </w:rPr>
        <w:t xml:space="preserve"> г. составила </w:t>
      </w:r>
      <w:r w:rsidR="001D094A" w:rsidRPr="001D094A">
        <w:rPr>
          <w:rFonts w:ascii="Arial" w:hAnsi="Arial" w:cs="Arial"/>
        </w:rPr>
        <w:t>1190</w:t>
      </w:r>
      <w:r w:rsidRPr="001D094A">
        <w:rPr>
          <w:rFonts w:ascii="Arial" w:hAnsi="Arial" w:cs="Arial"/>
        </w:rPr>
        <w:t xml:space="preserve"> человек.</w:t>
      </w:r>
      <w:r w:rsidR="003F59A1">
        <w:rPr>
          <w:rFonts w:ascii="Arial" w:hAnsi="Arial" w:cs="Arial"/>
        </w:rPr>
        <w:t xml:space="preserve"> </w:t>
      </w:r>
    </w:p>
    <w:p w:rsidR="003F59A1" w:rsidRDefault="003F59A1" w:rsidP="00462791">
      <w:pPr>
        <w:spacing w:after="0"/>
        <w:ind w:firstLine="709"/>
        <w:jc w:val="both"/>
        <w:rPr>
          <w:rFonts w:ascii="Arial" w:hAnsi="Arial" w:cs="Arial"/>
        </w:rPr>
      </w:pPr>
      <w:r>
        <w:rPr>
          <w:rFonts w:ascii="Arial" w:hAnsi="Arial" w:cs="Arial"/>
        </w:rPr>
        <w:t>Численность населения в разрезе населенных пунктов:</w:t>
      </w:r>
    </w:p>
    <w:p w:rsidR="003F59A1" w:rsidRDefault="003F59A1" w:rsidP="003F59A1">
      <w:pPr>
        <w:pStyle w:val="ad"/>
        <w:numPr>
          <w:ilvl w:val="0"/>
          <w:numId w:val="20"/>
        </w:numPr>
        <w:spacing w:after="0"/>
        <w:ind w:left="426" w:firstLine="142"/>
        <w:jc w:val="both"/>
        <w:rPr>
          <w:rFonts w:ascii="Arial" w:hAnsi="Arial" w:cs="Arial"/>
        </w:rPr>
      </w:pPr>
      <w:r>
        <w:rPr>
          <w:rFonts w:ascii="Arial" w:hAnsi="Arial" w:cs="Arial"/>
        </w:rPr>
        <w:t xml:space="preserve">с. Каменка </w:t>
      </w:r>
      <w:r w:rsidR="0034465C">
        <w:rPr>
          <w:rFonts w:ascii="Arial" w:hAnsi="Arial" w:cs="Arial"/>
        </w:rPr>
        <w:t>–</w:t>
      </w:r>
      <w:r>
        <w:rPr>
          <w:rFonts w:ascii="Arial" w:hAnsi="Arial" w:cs="Arial"/>
        </w:rPr>
        <w:t xml:space="preserve"> 267</w:t>
      </w:r>
      <w:r w:rsidR="0034465C">
        <w:rPr>
          <w:rFonts w:ascii="Arial" w:hAnsi="Arial" w:cs="Arial"/>
        </w:rPr>
        <w:t xml:space="preserve"> чел.;</w:t>
      </w:r>
    </w:p>
    <w:p w:rsidR="0034465C" w:rsidRDefault="0034465C" w:rsidP="003F59A1">
      <w:pPr>
        <w:pStyle w:val="ad"/>
        <w:numPr>
          <w:ilvl w:val="0"/>
          <w:numId w:val="20"/>
        </w:numPr>
        <w:spacing w:after="0"/>
        <w:ind w:left="426" w:firstLine="142"/>
        <w:jc w:val="both"/>
        <w:rPr>
          <w:rFonts w:ascii="Arial" w:hAnsi="Arial" w:cs="Arial"/>
        </w:rPr>
      </w:pPr>
      <w:r>
        <w:rPr>
          <w:rFonts w:ascii="Arial" w:hAnsi="Arial" w:cs="Arial"/>
        </w:rPr>
        <w:t>д. Новое Село – 156 чел.;</w:t>
      </w:r>
    </w:p>
    <w:p w:rsidR="0034465C" w:rsidRDefault="0034465C" w:rsidP="005F595E">
      <w:pPr>
        <w:pStyle w:val="ad"/>
        <w:numPr>
          <w:ilvl w:val="0"/>
          <w:numId w:val="20"/>
        </w:numPr>
        <w:spacing w:after="0"/>
        <w:ind w:left="426" w:firstLine="142"/>
        <w:jc w:val="both"/>
        <w:rPr>
          <w:rFonts w:ascii="Arial" w:hAnsi="Arial" w:cs="Arial"/>
        </w:rPr>
      </w:pPr>
      <w:r>
        <w:rPr>
          <w:rFonts w:ascii="Arial" w:hAnsi="Arial" w:cs="Arial"/>
        </w:rPr>
        <w:t>д. Мара – 188 чел.;</w:t>
      </w:r>
    </w:p>
    <w:p w:rsidR="0034465C" w:rsidRDefault="0034465C" w:rsidP="005F595E">
      <w:pPr>
        <w:pStyle w:val="ad"/>
        <w:numPr>
          <w:ilvl w:val="0"/>
          <w:numId w:val="20"/>
        </w:numPr>
        <w:spacing w:after="0"/>
        <w:ind w:left="426" w:firstLine="142"/>
        <w:jc w:val="both"/>
        <w:rPr>
          <w:rFonts w:ascii="Arial" w:hAnsi="Arial" w:cs="Arial"/>
        </w:rPr>
      </w:pPr>
      <w:r>
        <w:rPr>
          <w:rFonts w:ascii="Arial" w:hAnsi="Arial" w:cs="Arial"/>
        </w:rPr>
        <w:t>уч. Куряты – 575 чел.;</w:t>
      </w:r>
    </w:p>
    <w:p w:rsidR="0034465C" w:rsidRPr="003F59A1" w:rsidRDefault="0034465C" w:rsidP="005F595E">
      <w:pPr>
        <w:pStyle w:val="ad"/>
        <w:numPr>
          <w:ilvl w:val="0"/>
          <w:numId w:val="20"/>
        </w:numPr>
        <w:spacing w:after="0"/>
        <w:ind w:left="426" w:firstLine="142"/>
        <w:jc w:val="both"/>
        <w:rPr>
          <w:rFonts w:ascii="Arial" w:hAnsi="Arial" w:cs="Arial"/>
        </w:rPr>
      </w:pPr>
      <w:r>
        <w:rPr>
          <w:rFonts w:ascii="Arial" w:hAnsi="Arial" w:cs="Arial"/>
        </w:rPr>
        <w:t>уч. Яга – 4 чел.</w:t>
      </w:r>
    </w:p>
    <w:p w:rsidR="005F595E" w:rsidRDefault="005F595E" w:rsidP="005F595E">
      <w:pPr>
        <w:spacing w:after="0"/>
        <w:ind w:firstLine="709"/>
        <w:jc w:val="both"/>
        <w:rPr>
          <w:rFonts w:ascii="Arial" w:hAnsi="Arial" w:cs="Arial"/>
          <w:szCs w:val="28"/>
        </w:rPr>
      </w:pPr>
      <w:r w:rsidRPr="005F595E">
        <w:rPr>
          <w:rFonts w:ascii="Arial" w:hAnsi="Arial" w:cs="Arial"/>
          <w:szCs w:val="28"/>
        </w:rPr>
        <w:t>Население трудоспособного возраста: 674 чел</w:t>
      </w:r>
      <w:r>
        <w:rPr>
          <w:rFonts w:ascii="Arial" w:hAnsi="Arial" w:cs="Arial"/>
          <w:szCs w:val="28"/>
        </w:rPr>
        <w:t xml:space="preserve">., что составляет 56.6 % от общей численности населения муниципального образования. </w:t>
      </w:r>
      <w:r w:rsidRPr="005F595E">
        <w:rPr>
          <w:rFonts w:ascii="Arial" w:hAnsi="Arial" w:cs="Arial"/>
          <w:szCs w:val="28"/>
        </w:rPr>
        <w:t>Население пенсионного возраста:</w:t>
      </w:r>
      <w:r>
        <w:rPr>
          <w:rFonts w:ascii="Arial" w:hAnsi="Arial" w:cs="Arial"/>
          <w:szCs w:val="28"/>
        </w:rPr>
        <w:t xml:space="preserve"> </w:t>
      </w:r>
      <w:r w:rsidRPr="005F595E">
        <w:rPr>
          <w:rFonts w:ascii="Arial" w:hAnsi="Arial" w:cs="Arial"/>
          <w:szCs w:val="28"/>
        </w:rPr>
        <w:t>192 чел</w:t>
      </w:r>
      <w:r>
        <w:rPr>
          <w:rFonts w:ascii="Arial" w:hAnsi="Arial" w:cs="Arial"/>
          <w:szCs w:val="28"/>
        </w:rPr>
        <w:t>.</w:t>
      </w:r>
      <w:r w:rsidRPr="005F595E">
        <w:rPr>
          <w:rFonts w:ascii="Arial" w:hAnsi="Arial" w:cs="Arial"/>
          <w:szCs w:val="28"/>
        </w:rPr>
        <w:t xml:space="preserve"> </w:t>
      </w:r>
      <w:r>
        <w:rPr>
          <w:rFonts w:ascii="Arial" w:hAnsi="Arial" w:cs="Arial"/>
          <w:szCs w:val="28"/>
        </w:rPr>
        <w:t xml:space="preserve">что составляет </w:t>
      </w:r>
      <w:r w:rsidRPr="005F595E">
        <w:rPr>
          <w:rFonts w:ascii="Arial" w:hAnsi="Arial" w:cs="Arial"/>
          <w:szCs w:val="28"/>
        </w:rPr>
        <w:t>16</w:t>
      </w:r>
      <w:r>
        <w:rPr>
          <w:rFonts w:ascii="Arial" w:hAnsi="Arial" w:cs="Arial"/>
          <w:szCs w:val="28"/>
        </w:rPr>
        <w:t>.</w:t>
      </w:r>
      <w:r w:rsidRPr="005F595E">
        <w:rPr>
          <w:rFonts w:ascii="Arial" w:hAnsi="Arial" w:cs="Arial"/>
          <w:szCs w:val="28"/>
        </w:rPr>
        <w:t>1</w:t>
      </w:r>
      <w:r>
        <w:rPr>
          <w:rFonts w:ascii="Arial" w:hAnsi="Arial" w:cs="Arial"/>
          <w:szCs w:val="28"/>
        </w:rPr>
        <w:t xml:space="preserve"> % от общей численности населения муниципального образования. </w:t>
      </w:r>
      <w:r w:rsidRPr="005F595E">
        <w:rPr>
          <w:rFonts w:ascii="Arial" w:hAnsi="Arial" w:cs="Arial"/>
          <w:szCs w:val="28"/>
        </w:rPr>
        <w:t xml:space="preserve">Дети: </w:t>
      </w:r>
      <w:r>
        <w:rPr>
          <w:rFonts w:ascii="Arial" w:hAnsi="Arial" w:cs="Arial"/>
          <w:szCs w:val="28"/>
        </w:rPr>
        <w:t>324</w:t>
      </w:r>
      <w:r w:rsidRPr="005F595E">
        <w:rPr>
          <w:rFonts w:ascii="Arial" w:hAnsi="Arial" w:cs="Arial"/>
          <w:szCs w:val="28"/>
        </w:rPr>
        <w:t xml:space="preserve"> чел</w:t>
      </w:r>
      <w:r>
        <w:rPr>
          <w:rFonts w:ascii="Arial" w:hAnsi="Arial" w:cs="Arial"/>
          <w:szCs w:val="28"/>
        </w:rPr>
        <w:t>., что составляет</w:t>
      </w:r>
      <w:r w:rsidRPr="005F595E">
        <w:rPr>
          <w:rFonts w:ascii="Arial" w:hAnsi="Arial" w:cs="Arial"/>
          <w:szCs w:val="28"/>
        </w:rPr>
        <w:t xml:space="preserve"> 27</w:t>
      </w:r>
      <w:r>
        <w:rPr>
          <w:rFonts w:ascii="Arial" w:hAnsi="Arial" w:cs="Arial"/>
          <w:szCs w:val="28"/>
        </w:rPr>
        <w:t>.</w:t>
      </w:r>
      <w:r w:rsidRPr="005F595E">
        <w:rPr>
          <w:rFonts w:ascii="Arial" w:hAnsi="Arial" w:cs="Arial"/>
          <w:szCs w:val="28"/>
        </w:rPr>
        <w:t xml:space="preserve">2 </w:t>
      </w:r>
      <w:r w:rsidR="002C01A5">
        <w:rPr>
          <w:rFonts w:ascii="Arial" w:hAnsi="Arial" w:cs="Arial"/>
          <w:szCs w:val="28"/>
        </w:rPr>
        <w:t>% от общей численности населения муниципального образования.</w:t>
      </w:r>
    </w:p>
    <w:p w:rsidR="0025443E" w:rsidRPr="0025443E" w:rsidRDefault="0025443E" w:rsidP="0025443E">
      <w:pPr>
        <w:spacing w:after="0"/>
        <w:ind w:firstLine="709"/>
        <w:jc w:val="both"/>
        <w:rPr>
          <w:rFonts w:ascii="Arial" w:hAnsi="Arial" w:cs="Arial"/>
          <w:szCs w:val="28"/>
        </w:rPr>
      </w:pPr>
      <w:r w:rsidRPr="0025443E">
        <w:rPr>
          <w:rFonts w:ascii="Arial" w:hAnsi="Arial" w:cs="Arial"/>
          <w:szCs w:val="28"/>
        </w:rPr>
        <w:t>Численность занятого населения составляет 305 чел. Работающие в бю</w:t>
      </w:r>
      <w:r>
        <w:rPr>
          <w:rFonts w:ascii="Arial" w:hAnsi="Arial" w:cs="Arial"/>
          <w:szCs w:val="28"/>
        </w:rPr>
        <w:t>джетных организациях поселения</w:t>
      </w:r>
      <w:r w:rsidRPr="0025443E">
        <w:rPr>
          <w:rFonts w:ascii="Arial" w:hAnsi="Arial" w:cs="Arial"/>
          <w:szCs w:val="28"/>
        </w:rPr>
        <w:t xml:space="preserve"> 68 чел.</w:t>
      </w:r>
      <w:r>
        <w:rPr>
          <w:rFonts w:ascii="Arial" w:hAnsi="Arial" w:cs="Arial"/>
          <w:szCs w:val="28"/>
        </w:rPr>
        <w:t xml:space="preserve"> </w:t>
      </w:r>
      <w:r w:rsidRPr="0025443E">
        <w:rPr>
          <w:rFonts w:ascii="Arial" w:hAnsi="Arial" w:cs="Arial"/>
          <w:szCs w:val="28"/>
        </w:rPr>
        <w:t xml:space="preserve">Работающие во внебюджетных организациях поселения (в т.ч. ИП) 72 </w:t>
      </w:r>
      <w:r>
        <w:rPr>
          <w:rFonts w:ascii="Arial" w:hAnsi="Arial" w:cs="Arial"/>
          <w:szCs w:val="28"/>
        </w:rPr>
        <w:t xml:space="preserve">чел. </w:t>
      </w:r>
      <w:r w:rsidRPr="0025443E">
        <w:rPr>
          <w:rFonts w:ascii="Arial" w:hAnsi="Arial" w:cs="Arial"/>
          <w:szCs w:val="28"/>
        </w:rPr>
        <w:t xml:space="preserve">Работающие за пределами поселения 165 </w:t>
      </w:r>
      <w:r>
        <w:rPr>
          <w:rFonts w:ascii="Arial" w:hAnsi="Arial" w:cs="Arial"/>
          <w:szCs w:val="28"/>
        </w:rPr>
        <w:t>чел.</w:t>
      </w:r>
    </w:p>
    <w:p w:rsidR="00F9485C" w:rsidRPr="00DD2D69" w:rsidRDefault="00F9485C" w:rsidP="0025443E">
      <w:pPr>
        <w:spacing w:after="0"/>
        <w:ind w:firstLine="709"/>
        <w:jc w:val="both"/>
        <w:rPr>
          <w:rFonts w:ascii="Arial" w:hAnsi="Arial" w:cs="Arial"/>
        </w:rPr>
      </w:pPr>
      <w:r w:rsidRPr="00DD2D69">
        <w:rPr>
          <w:rFonts w:ascii="Arial" w:hAnsi="Arial" w:cs="Arial"/>
        </w:rPr>
        <w:t>Демографическая ситуация характеризуется превышением уровня смертности над уровнем рождаемости, старени</w:t>
      </w:r>
      <w:r w:rsidR="00E14F37" w:rsidRPr="00DD2D69">
        <w:rPr>
          <w:rFonts w:ascii="Arial" w:hAnsi="Arial" w:cs="Arial"/>
        </w:rPr>
        <w:t>ем населения, оттоком молодежи.</w:t>
      </w:r>
    </w:p>
    <w:p w:rsidR="00F9485C" w:rsidRPr="00DD2D69" w:rsidRDefault="00F9485C" w:rsidP="005F595E">
      <w:pPr>
        <w:spacing w:after="0"/>
        <w:ind w:firstLine="709"/>
        <w:jc w:val="both"/>
        <w:rPr>
          <w:rFonts w:ascii="Arial" w:hAnsi="Arial" w:cs="Arial"/>
        </w:rPr>
      </w:pPr>
      <w:r w:rsidRPr="00DD2D69">
        <w:rPr>
          <w:rFonts w:ascii="Arial" w:hAnsi="Arial" w:cs="Arial"/>
        </w:rPr>
        <w:t>Процессы, охватывающие сферу занятости, можно охарактеризовать как негативные – идет уменьшение экономически активного населения, очень высок уровень безработицы.</w:t>
      </w:r>
    </w:p>
    <w:p w:rsidR="00DE6A66" w:rsidRPr="00A7005E" w:rsidRDefault="00DE6A66" w:rsidP="00A05C7C">
      <w:pPr>
        <w:pStyle w:val="Default"/>
        <w:spacing w:line="276" w:lineRule="auto"/>
        <w:ind w:firstLine="709"/>
        <w:jc w:val="both"/>
        <w:rPr>
          <w:rFonts w:ascii="Arial" w:hAnsi="Arial" w:cs="Arial"/>
          <w:bCs/>
          <w:sz w:val="22"/>
          <w:szCs w:val="22"/>
        </w:rPr>
      </w:pPr>
    </w:p>
    <w:p w:rsidR="00DE6A66" w:rsidRPr="004A7E19" w:rsidRDefault="00DE6A66" w:rsidP="00462791">
      <w:pPr>
        <w:pStyle w:val="Default"/>
        <w:spacing w:line="360" w:lineRule="auto"/>
        <w:jc w:val="both"/>
        <w:outlineLvl w:val="2"/>
        <w:rPr>
          <w:rFonts w:ascii="Arial" w:hAnsi="Arial" w:cs="Arial"/>
          <w:b/>
          <w:bCs/>
          <w:sz w:val="22"/>
          <w:szCs w:val="22"/>
        </w:rPr>
      </w:pPr>
      <w:bookmarkStart w:id="24" w:name="_Toc445919037"/>
      <w:r w:rsidRPr="004A7E19">
        <w:rPr>
          <w:rFonts w:ascii="Arial" w:hAnsi="Arial" w:cs="Arial"/>
          <w:b/>
          <w:bCs/>
          <w:sz w:val="22"/>
          <w:szCs w:val="22"/>
        </w:rPr>
        <w:t>2.3.4. Жилой фонд</w:t>
      </w:r>
      <w:bookmarkEnd w:id="24"/>
    </w:p>
    <w:p w:rsidR="00462791" w:rsidRDefault="00462791" w:rsidP="00462791">
      <w:pPr>
        <w:spacing w:after="0"/>
        <w:ind w:firstLine="709"/>
        <w:jc w:val="both"/>
        <w:rPr>
          <w:rFonts w:ascii="Arial" w:hAnsi="Arial" w:cs="Arial"/>
        </w:rPr>
      </w:pPr>
      <w:r w:rsidRPr="00DC4DAD">
        <w:rPr>
          <w:rFonts w:ascii="Arial" w:hAnsi="Arial" w:cs="Arial"/>
        </w:rPr>
        <w:t xml:space="preserve">Общая площадь жилищного фонда муниципального образования составляет </w:t>
      </w:r>
      <w:r w:rsidR="00DC4DAD" w:rsidRPr="00DC4DAD">
        <w:rPr>
          <w:rFonts w:ascii="Arial" w:hAnsi="Arial" w:cs="Arial"/>
        </w:rPr>
        <w:t>146</w:t>
      </w:r>
      <w:r w:rsidR="00213EC6" w:rsidRPr="00DC4DAD">
        <w:rPr>
          <w:rFonts w:ascii="Arial" w:hAnsi="Arial" w:cs="Arial"/>
        </w:rPr>
        <w:t>00</w:t>
      </w:r>
      <w:r w:rsidR="00315EAB" w:rsidRPr="00DC4DAD">
        <w:rPr>
          <w:rFonts w:ascii="Arial" w:hAnsi="Arial" w:cs="Arial"/>
        </w:rPr>
        <w:t> </w:t>
      </w:r>
      <w:r w:rsidRPr="00DC4DAD">
        <w:rPr>
          <w:rFonts w:ascii="Arial" w:hAnsi="Arial" w:cs="Arial"/>
        </w:rPr>
        <w:t>м</w:t>
      </w:r>
      <w:r w:rsidR="00315EAB" w:rsidRPr="00DC4DAD">
        <w:rPr>
          <w:rFonts w:ascii="Arial" w:hAnsi="Arial" w:cs="Arial"/>
          <w:vertAlign w:val="superscript"/>
        </w:rPr>
        <w:t>2</w:t>
      </w:r>
      <w:r w:rsidRPr="00DC4DAD">
        <w:rPr>
          <w:rFonts w:ascii="Arial" w:hAnsi="Arial" w:cs="Arial"/>
        </w:rPr>
        <w:t>.</w:t>
      </w:r>
    </w:p>
    <w:p w:rsidR="00DC4DAD" w:rsidRDefault="00DC4DAD" w:rsidP="00DC4DAD">
      <w:pPr>
        <w:spacing w:after="0"/>
        <w:ind w:firstLine="709"/>
        <w:jc w:val="both"/>
        <w:rPr>
          <w:rFonts w:ascii="Arial" w:hAnsi="Arial" w:cs="Arial"/>
        </w:rPr>
      </w:pPr>
      <w:r>
        <w:rPr>
          <w:rFonts w:ascii="Arial" w:hAnsi="Arial" w:cs="Arial"/>
        </w:rPr>
        <w:t>Площадь жилищного фонда в разрезе населенных пунктов:</w:t>
      </w:r>
    </w:p>
    <w:p w:rsidR="00DC4DAD" w:rsidRDefault="00DC4DAD" w:rsidP="00DC4DAD">
      <w:pPr>
        <w:pStyle w:val="ad"/>
        <w:numPr>
          <w:ilvl w:val="0"/>
          <w:numId w:val="20"/>
        </w:numPr>
        <w:spacing w:after="0"/>
        <w:ind w:left="426" w:firstLine="142"/>
        <w:jc w:val="both"/>
        <w:rPr>
          <w:rFonts w:ascii="Arial" w:hAnsi="Arial" w:cs="Arial"/>
        </w:rPr>
      </w:pPr>
      <w:r>
        <w:rPr>
          <w:rFonts w:ascii="Arial" w:hAnsi="Arial" w:cs="Arial"/>
        </w:rPr>
        <w:t>с. Каменка – 390</w:t>
      </w:r>
      <w:r w:rsidRPr="00DC4DAD">
        <w:rPr>
          <w:rFonts w:ascii="Arial" w:hAnsi="Arial" w:cs="Arial"/>
        </w:rPr>
        <w:t>0 м</w:t>
      </w:r>
      <w:r w:rsidRPr="00DC4DAD">
        <w:rPr>
          <w:rFonts w:ascii="Arial" w:hAnsi="Arial" w:cs="Arial"/>
          <w:vertAlign w:val="superscript"/>
        </w:rPr>
        <w:t>2</w:t>
      </w:r>
      <w:r>
        <w:rPr>
          <w:rFonts w:ascii="Arial" w:hAnsi="Arial" w:cs="Arial"/>
        </w:rPr>
        <w:t>;</w:t>
      </w:r>
    </w:p>
    <w:p w:rsidR="00DC4DAD" w:rsidRDefault="00DC4DAD" w:rsidP="00DC4DAD">
      <w:pPr>
        <w:pStyle w:val="ad"/>
        <w:numPr>
          <w:ilvl w:val="0"/>
          <w:numId w:val="20"/>
        </w:numPr>
        <w:spacing w:after="0"/>
        <w:ind w:left="426" w:firstLine="142"/>
        <w:jc w:val="both"/>
        <w:rPr>
          <w:rFonts w:ascii="Arial" w:hAnsi="Arial" w:cs="Arial"/>
        </w:rPr>
      </w:pPr>
      <w:r>
        <w:rPr>
          <w:rFonts w:ascii="Arial" w:hAnsi="Arial" w:cs="Arial"/>
        </w:rPr>
        <w:t>д. Новое Село – 8</w:t>
      </w:r>
      <w:r w:rsidRPr="00DC4DAD">
        <w:rPr>
          <w:rFonts w:ascii="Arial" w:hAnsi="Arial" w:cs="Arial"/>
        </w:rPr>
        <w:t>00 м</w:t>
      </w:r>
      <w:r w:rsidRPr="00DC4DAD">
        <w:rPr>
          <w:rFonts w:ascii="Arial" w:hAnsi="Arial" w:cs="Arial"/>
          <w:vertAlign w:val="superscript"/>
        </w:rPr>
        <w:t>2</w:t>
      </w:r>
      <w:r>
        <w:rPr>
          <w:rFonts w:ascii="Arial" w:hAnsi="Arial" w:cs="Arial"/>
        </w:rPr>
        <w:t>;</w:t>
      </w:r>
    </w:p>
    <w:p w:rsidR="00DC4DAD" w:rsidRDefault="00DC4DAD" w:rsidP="00DC4DAD">
      <w:pPr>
        <w:pStyle w:val="ad"/>
        <w:numPr>
          <w:ilvl w:val="0"/>
          <w:numId w:val="20"/>
        </w:numPr>
        <w:spacing w:after="0"/>
        <w:ind w:left="426" w:firstLine="142"/>
        <w:jc w:val="both"/>
        <w:rPr>
          <w:rFonts w:ascii="Arial" w:hAnsi="Arial" w:cs="Arial"/>
        </w:rPr>
      </w:pPr>
      <w:r>
        <w:rPr>
          <w:rFonts w:ascii="Arial" w:hAnsi="Arial" w:cs="Arial"/>
        </w:rPr>
        <w:t>д. Мара – 9</w:t>
      </w:r>
      <w:r w:rsidRPr="00DC4DAD">
        <w:rPr>
          <w:rFonts w:ascii="Arial" w:hAnsi="Arial" w:cs="Arial"/>
        </w:rPr>
        <w:t>00 м</w:t>
      </w:r>
      <w:r w:rsidRPr="00DC4DAD">
        <w:rPr>
          <w:rFonts w:ascii="Arial" w:hAnsi="Arial" w:cs="Arial"/>
          <w:vertAlign w:val="superscript"/>
        </w:rPr>
        <w:t>2</w:t>
      </w:r>
      <w:r>
        <w:rPr>
          <w:rFonts w:ascii="Arial" w:hAnsi="Arial" w:cs="Arial"/>
        </w:rPr>
        <w:t>;</w:t>
      </w:r>
    </w:p>
    <w:p w:rsidR="00DC4DAD" w:rsidRDefault="00DC4DAD" w:rsidP="00DC4DAD">
      <w:pPr>
        <w:pStyle w:val="ad"/>
        <w:numPr>
          <w:ilvl w:val="0"/>
          <w:numId w:val="20"/>
        </w:numPr>
        <w:spacing w:after="0"/>
        <w:ind w:left="426" w:firstLine="142"/>
        <w:jc w:val="both"/>
        <w:rPr>
          <w:rFonts w:ascii="Arial" w:hAnsi="Arial" w:cs="Arial"/>
        </w:rPr>
      </w:pPr>
      <w:r>
        <w:rPr>
          <w:rFonts w:ascii="Arial" w:hAnsi="Arial" w:cs="Arial"/>
        </w:rPr>
        <w:t>уч. Куряты – 89</w:t>
      </w:r>
      <w:r w:rsidRPr="00DC4DAD">
        <w:rPr>
          <w:rFonts w:ascii="Arial" w:hAnsi="Arial" w:cs="Arial"/>
        </w:rPr>
        <w:t>00 м</w:t>
      </w:r>
      <w:r w:rsidRPr="00DC4DAD">
        <w:rPr>
          <w:rFonts w:ascii="Arial" w:hAnsi="Arial" w:cs="Arial"/>
          <w:vertAlign w:val="superscript"/>
        </w:rPr>
        <w:t>2</w:t>
      </w:r>
      <w:r>
        <w:rPr>
          <w:rFonts w:ascii="Arial" w:hAnsi="Arial" w:cs="Arial"/>
        </w:rPr>
        <w:t>;</w:t>
      </w:r>
    </w:p>
    <w:p w:rsidR="00DC4DAD" w:rsidRPr="003F59A1" w:rsidRDefault="00DC4DAD" w:rsidP="00DC4DAD">
      <w:pPr>
        <w:pStyle w:val="ad"/>
        <w:numPr>
          <w:ilvl w:val="0"/>
          <w:numId w:val="20"/>
        </w:numPr>
        <w:spacing w:after="0"/>
        <w:ind w:left="426" w:firstLine="142"/>
        <w:jc w:val="both"/>
        <w:rPr>
          <w:rFonts w:ascii="Arial" w:hAnsi="Arial" w:cs="Arial"/>
        </w:rPr>
      </w:pPr>
      <w:r>
        <w:rPr>
          <w:rFonts w:ascii="Arial" w:hAnsi="Arial" w:cs="Arial"/>
        </w:rPr>
        <w:t xml:space="preserve">уч. Яга – </w:t>
      </w:r>
      <w:r w:rsidRPr="00DC4DAD">
        <w:rPr>
          <w:rFonts w:ascii="Arial" w:hAnsi="Arial" w:cs="Arial"/>
        </w:rPr>
        <w:t>100 м</w:t>
      </w:r>
      <w:r w:rsidRPr="00DC4DAD">
        <w:rPr>
          <w:rFonts w:ascii="Arial" w:hAnsi="Arial" w:cs="Arial"/>
          <w:vertAlign w:val="superscript"/>
        </w:rPr>
        <w:t>2</w:t>
      </w:r>
      <w:r>
        <w:rPr>
          <w:rFonts w:ascii="Arial" w:hAnsi="Arial" w:cs="Arial"/>
        </w:rPr>
        <w:t>.</w:t>
      </w:r>
    </w:p>
    <w:p w:rsidR="00462791" w:rsidRPr="008310C9" w:rsidRDefault="00462791" w:rsidP="00462791">
      <w:pPr>
        <w:spacing w:after="0"/>
        <w:ind w:firstLine="709"/>
        <w:jc w:val="both"/>
        <w:rPr>
          <w:rFonts w:ascii="Arial" w:hAnsi="Arial" w:cs="Arial"/>
        </w:rPr>
      </w:pPr>
      <w:r w:rsidRPr="005F595E">
        <w:rPr>
          <w:rFonts w:ascii="Arial" w:hAnsi="Arial" w:cs="Arial"/>
        </w:rPr>
        <w:t xml:space="preserve">Уровень жилищной обеспеченности по </w:t>
      </w:r>
      <w:r w:rsidR="008310C9" w:rsidRPr="005F595E">
        <w:rPr>
          <w:rFonts w:ascii="Arial" w:hAnsi="Arial" w:cs="Arial"/>
        </w:rPr>
        <w:t>Каменско</w:t>
      </w:r>
      <w:r w:rsidR="00373C57" w:rsidRPr="005F595E">
        <w:rPr>
          <w:rFonts w:ascii="Arial" w:hAnsi="Arial" w:cs="Arial"/>
        </w:rPr>
        <w:t>му</w:t>
      </w:r>
      <w:r w:rsidRPr="005F595E">
        <w:rPr>
          <w:rFonts w:ascii="Arial" w:hAnsi="Arial" w:cs="Arial"/>
        </w:rPr>
        <w:t xml:space="preserve"> муниципальному образованию составляет </w:t>
      </w:r>
      <w:r w:rsidR="00C726BA" w:rsidRPr="005F595E">
        <w:rPr>
          <w:rFonts w:ascii="Arial" w:hAnsi="Arial" w:cs="Arial"/>
        </w:rPr>
        <w:t>1</w:t>
      </w:r>
      <w:r w:rsidR="005F595E" w:rsidRPr="005F595E">
        <w:rPr>
          <w:rFonts w:ascii="Arial" w:hAnsi="Arial" w:cs="Arial"/>
        </w:rPr>
        <w:t>2</w:t>
      </w:r>
      <w:r w:rsidR="00E21062" w:rsidRPr="005F595E">
        <w:rPr>
          <w:rFonts w:ascii="Arial" w:hAnsi="Arial" w:cs="Arial"/>
        </w:rPr>
        <w:t>.</w:t>
      </w:r>
      <w:r w:rsidR="005F595E" w:rsidRPr="005F595E">
        <w:rPr>
          <w:rFonts w:ascii="Arial" w:hAnsi="Arial" w:cs="Arial"/>
        </w:rPr>
        <w:t>27</w:t>
      </w:r>
      <w:r w:rsidR="00A91C11" w:rsidRPr="005F595E">
        <w:rPr>
          <w:rFonts w:ascii="Arial" w:hAnsi="Arial" w:cs="Arial"/>
        </w:rPr>
        <w:t xml:space="preserve"> м</w:t>
      </w:r>
      <w:r w:rsidR="00315EAB" w:rsidRPr="005F595E">
        <w:rPr>
          <w:rFonts w:ascii="Arial" w:hAnsi="Arial" w:cs="Arial"/>
          <w:vertAlign w:val="superscript"/>
        </w:rPr>
        <w:t>2</w:t>
      </w:r>
      <w:r w:rsidR="00A91C11" w:rsidRPr="005F595E">
        <w:rPr>
          <w:rFonts w:ascii="Arial" w:hAnsi="Arial" w:cs="Arial"/>
        </w:rPr>
        <w:t xml:space="preserve"> на</w:t>
      </w:r>
      <w:r w:rsidR="00A91C11" w:rsidRPr="008310C9">
        <w:rPr>
          <w:rFonts w:ascii="Arial" w:hAnsi="Arial" w:cs="Arial"/>
        </w:rPr>
        <w:t xml:space="preserve"> одного человека.</w:t>
      </w:r>
    </w:p>
    <w:p w:rsidR="00091435" w:rsidRPr="00812192" w:rsidRDefault="00091435" w:rsidP="00462791">
      <w:pPr>
        <w:spacing w:after="0"/>
        <w:ind w:firstLine="709"/>
        <w:jc w:val="both"/>
        <w:rPr>
          <w:rFonts w:ascii="Arial" w:hAnsi="Arial" w:cs="Arial"/>
          <w:highlight w:val="yellow"/>
        </w:rPr>
      </w:pPr>
      <w:r w:rsidRPr="006D6039">
        <w:rPr>
          <w:rFonts w:ascii="Arial" w:hAnsi="Arial" w:cs="Arial"/>
        </w:rPr>
        <w:lastRenderedPageBreak/>
        <w:t xml:space="preserve">По данным Территориального органа Федеральной службы государственной </w:t>
      </w:r>
      <w:r w:rsidR="00E93F82">
        <w:rPr>
          <w:rFonts w:ascii="Arial" w:hAnsi="Arial" w:cs="Arial"/>
        </w:rPr>
        <w:t>статистики Иркутской области в Каменском</w:t>
      </w:r>
      <w:r w:rsidRPr="006D6039">
        <w:rPr>
          <w:rFonts w:ascii="Arial" w:hAnsi="Arial" w:cs="Arial"/>
        </w:rPr>
        <w:t xml:space="preserve"> муниципальном образовании было введено</w:t>
      </w:r>
      <w:r w:rsidR="0015235B">
        <w:rPr>
          <w:rFonts w:ascii="Arial" w:hAnsi="Arial" w:cs="Arial"/>
        </w:rPr>
        <w:t xml:space="preserve"> </w:t>
      </w:r>
      <w:r w:rsidR="008310C9">
        <w:rPr>
          <w:rFonts w:ascii="Arial" w:hAnsi="Arial" w:cs="Arial"/>
        </w:rPr>
        <w:t xml:space="preserve">жилья </w:t>
      </w:r>
      <w:r w:rsidR="0015235B">
        <w:rPr>
          <w:rFonts w:ascii="Arial" w:hAnsi="Arial" w:cs="Arial"/>
        </w:rPr>
        <w:t>97 </w:t>
      </w:r>
      <w:r w:rsidR="0015235B" w:rsidRPr="006D6039">
        <w:rPr>
          <w:rFonts w:ascii="Arial" w:hAnsi="Arial" w:cs="Arial"/>
        </w:rPr>
        <w:t>м</w:t>
      </w:r>
      <w:r w:rsidR="0015235B">
        <w:rPr>
          <w:rFonts w:ascii="Arial" w:hAnsi="Arial" w:cs="Arial"/>
          <w:vertAlign w:val="superscript"/>
        </w:rPr>
        <w:t>2</w:t>
      </w:r>
      <w:r w:rsidR="0015235B" w:rsidRPr="006D6039">
        <w:rPr>
          <w:rFonts w:ascii="Arial" w:hAnsi="Arial" w:cs="Arial"/>
        </w:rPr>
        <w:t xml:space="preserve"> в 200</w:t>
      </w:r>
      <w:r w:rsidR="0015235B">
        <w:rPr>
          <w:rFonts w:ascii="Arial" w:hAnsi="Arial" w:cs="Arial"/>
        </w:rPr>
        <w:t>7</w:t>
      </w:r>
      <w:r w:rsidR="0015235B" w:rsidRPr="006D6039">
        <w:rPr>
          <w:rFonts w:ascii="Arial" w:hAnsi="Arial" w:cs="Arial"/>
        </w:rPr>
        <w:t xml:space="preserve"> году</w:t>
      </w:r>
      <w:r w:rsidR="0015235B">
        <w:rPr>
          <w:rFonts w:ascii="Arial" w:hAnsi="Arial" w:cs="Arial"/>
        </w:rPr>
        <w:t>,</w:t>
      </w:r>
      <w:r w:rsidRPr="006D6039">
        <w:rPr>
          <w:rFonts w:ascii="Arial" w:hAnsi="Arial" w:cs="Arial"/>
        </w:rPr>
        <w:t xml:space="preserve"> </w:t>
      </w:r>
      <w:r w:rsidR="0015235B">
        <w:rPr>
          <w:rFonts w:ascii="Arial" w:hAnsi="Arial" w:cs="Arial"/>
        </w:rPr>
        <w:t>4</w:t>
      </w:r>
      <w:r w:rsidRPr="006D6039">
        <w:rPr>
          <w:rFonts w:ascii="Arial" w:hAnsi="Arial" w:cs="Arial"/>
        </w:rPr>
        <w:t>9 м</w:t>
      </w:r>
      <w:r>
        <w:rPr>
          <w:rFonts w:ascii="Arial" w:hAnsi="Arial" w:cs="Arial"/>
          <w:vertAlign w:val="superscript"/>
        </w:rPr>
        <w:t>2</w:t>
      </w:r>
      <w:r w:rsidRPr="006D6039">
        <w:rPr>
          <w:rFonts w:ascii="Arial" w:hAnsi="Arial" w:cs="Arial"/>
        </w:rPr>
        <w:t xml:space="preserve"> в 2008 году, </w:t>
      </w:r>
      <w:r w:rsidR="0015235B">
        <w:rPr>
          <w:rFonts w:ascii="Arial" w:hAnsi="Arial" w:cs="Arial"/>
        </w:rPr>
        <w:t>102</w:t>
      </w:r>
      <w:r w:rsidR="0015235B" w:rsidRPr="006D6039">
        <w:rPr>
          <w:rFonts w:ascii="Arial" w:hAnsi="Arial" w:cs="Arial"/>
        </w:rPr>
        <w:t xml:space="preserve"> м</w:t>
      </w:r>
      <w:r w:rsidR="0015235B">
        <w:rPr>
          <w:rFonts w:ascii="Arial" w:hAnsi="Arial" w:cs="Arial"/>
          <w:vertAlign w:val="superscript"/>
        </w:rPr>
        <w:t>2</w:t>
      </w:r>
      <w:r w:rsidR="0015235B" w:rsidRPr="006D6039">
        <w:rPr>
          <w:rFonts w:ascii="Arial" w:hAnsi="Arial" w:cs="Arial"/>
        </w:rPr>
        <w:t xml:space="preserve"> в 20</w:t>
      </w:r>
      <w:r w:rsidR="0015235B">
        <w:rPr>
          <w:rFonts w:ascii="Arial" w:hAnsi="Arial" w:cs="Arial"/>
        </w:rPr>
        <w:t>10</w:t>
      </w:r>
      <w:r w:rsidR="0015235B" w:rsidRPr="006D6039">
        <w:rPr>
          <w:rFonts w:ascii="Arial" w:hAnsi="Arial" w:cs="Arial"/>
        </w:rPr>
        <w:t xml:space="preserve"> году</w:t>
      </w:r>
      <w:r w:rsidR="0015235B">
        <w:rPr>
          <w:rFonts w:ascii="Arial" w:hAnsi="Arial" w:cs="Arial"/>
        </w:rPr>
        <w:t>,</w:t>
      </w:r>
      <w:r w:rsidR="0015235B" w:rsidRPr="0015235B">
        <w:rPr>
          <w:rFonts w:ascii="Arial" w:hAnsi="Arial" w:cs="Arial"/>
        </w:rPr>
        <w:t xml:space="preserve"> </w:t>
      </w:r>
      <w:r w:rsidR="0015235B">
        <w:rPr>
          <w:rFonts w:ascii="Arial" w:hAnsi="Arial" w:cs="Arial"/>
        </w:rPr>
        <w:t>375</w:t>
      </w:r>
      <w:r w:rsidR="0015235B" w:rsidRPr="006D6039">
        <w:rPr>
          <w:rFonts w:ascii="Arial" w:hAnsi="Arial" w:cs="Arial"/>
        </w:rPr>
        <w:t xml:space="preserve"> м</w:t>
      </w:r>
      <w:r w:rsidR="0015235B">
        <w:rPr>
          <w:rFonts w:ascii="Arial" w:hAnsi="Arial" w:cs="Arial"/>
          <w:vertAlign w:val="superscript"/>
        </w:rPr>
        <w:t>2</w:t>
      </w:r>
      <w:r w:rsidR="0015235B" w:rsidRPr="006D6039">
        <w:rPr>
          <w:rFonts w:ascii="Arial" w:hAnsi="Arial" w:cs="Arial"/>
        </w:rPr>
        <w:t xml:space="preserve"> в 20</w:t>
      </w:r>
      <w:r w:rsidR="0015235B">
        <w:rPr>
          <w:rFonts w:ascii="Arial" w:hAnsi="Arial" w:cs="Arial"/>
        </w:rPr>
        <w:t>11</w:t>
      </w:r>
      <w:r w:rsidR="0015235B" w:rsidRPr="006D6039">
        <w:rPr>
          <w:rFonts w:ascii="Arial" w:hAnsi="Arial" w:cs="Arial"/>
        </w:rPr>
        <w:t xml:space="preserve"> году</w:t>
      </w:r>
      <w:r w:rsidR="0015235B">
        <w:rPr>
          <w:rFonts w:ascii="Arial" w:hAnsi="Arial" w:cs="Arial"/>
        </w:rPr>
        <w:t>,</w:t>
      </w:r>
      <w:r w:rsidR="0015235B" w:rsidRPr="0015235B">
        <w:rPr>
          <w:rFonts w:ascii="Arial" w:hAnsi="Arial" w:cs="Arial"/>
        </w:rPr>
        <w:t xml:space="preserve"> </w:t>
      </w:r>
      <w:r w:rsidR="0015235B">
        <w:rPr>
          <w:rFonts w:ascii="Arial" w:hAnsi="Arial" w:cs="Arial"/>
        </w:rPr>
        <w:t>171</w:t>
      </w:r>
      <w:r w:rsidR="0015235B" w:rsidRPr="006D6039">
        <w:rPr>
          <w:rFonts w:ascii="Arial" w:hAnsi="Arial" w:cs="Arial"/>
        </w:rPr>
        <w:t xml:space="preserve"> м</w:t>
      </w:r>
      <w:r w:rsidR="0015235B">
        <w:rPr>
          <w:rFonts w:ascii="Arial" w:hAnsi="Arial" w:cs="Arial"/>
          <w:vertAlign w:val="superscript"/>
        </w:rPr>
        <w:t>2</w:t>
      </w:r>
      <w:r w:rsidR="0015235B" w:rsidRPr="006D6039">
        <w:rPr>
          <w:rFonts w:ascii="Arial" w:hAnsi="Arial" w:cs="Arial"/>
        </w:rPr>
        <w:t xml:space="preserve"> в 20</w:t>
      </w:r>
      <w:r w:rsidR="0015235B">
        <w:rPr>
          <w:rFonts w:ascii="Arial" w:hAnsi="Arial" w:cs="Arial"/>
        </w:rPr>
        <w:t>12</w:t>
      </w:r>
      <w:r w:rsidR="0015235B" w:rsidRPr="006D6039">
        <w:rPr>
          <w:rFonts w:ascii="Arial" w:hAnsi="Arial" w:cs="Arial"/>
        </w:rPr>
        <w:t xml:space="preserve"> году</w:t>
      </w:r>
      <w:r w:rsidR="0015235B">
        <w:rPr>
          <w:rFonts w:ascii="Arial" w:hAnsi="Arial" w:cs="Arial"/>
        </w:rPr>
        <w:t>,</w:t>
      </w:r>
      <w:r w:rsidR="0015235B" w:rsidRPr="006D6039">
        <w:rPr>
          <w:rFonts w:ascii="Arial" w:hAnsi="Arial" w:cs="Arial"/>
        </w:rPr>
        <w:t xml:space="preserve"> </w:t>
      </w:r>
      <w:r w:rsidR="0015235B">
        <w:rPr>
          <w:rFonts w:ascii="Arial" w:hAnsi="Arial" w:cs="Arial"/>
        </w:rPr>
        <w:t>110</w:t>
      </w:r>
      <w:r w:rsidRPr="006D6039">
        <w:rPr>
          <w:rFonts w:ascii="Arial" w:hAnsi="Arial" w:cs="Arial"/>
        </w:rPr>
        <w:t xml:space="preserve"> м</w:t>
      </w:r>
      <w:r>
        <w:rPr>
          <w:rFonts w:ascii="Arial" w:hAnsi="Arial" w:cs="Arial"/>
          <w:vertAlign w:val="superscript"/>
        </w:rPr>
        <w:t>2</w:t>
      </w:r>
      <w:r w:rsidRPr="006D6039">
        <w:rPr>
          <w:rFonts w:ascii="Arial" w:hAnsi="Arial" w:cs="Arial"/>
        </w:rPr>
        <w:t xml:space="preserve"> в 2013 году, </w:t>
      </w:r>
      <w:r w:rsidR="0015235B">
        <w:rPr>
          <w:rFonts w:ascii="Arial" w:hAnsi="Arial" w:cs="Arial"/>
        </w:rPr>
        <w:t>7</w:t>
      </w:r>
      <w:r w:rsidRPr="006D6039">
        <w:rPr>
          <w:rFonts w:ascii="Arial" w:hAnsi="Arial" w:cs="Arial"/>
        </w:rPr>
        <w:t>2 м</w:t>
      </w:r>
      <w:r>
        <w:rPr>
          <w:rFonts w:ascii="Arial" w:hAnsi="Arial" w:cs="Arial"/>
          <w:vertAlign w:val="superscript"/>
        </w:rPr>
        <w:t>2</w:t>
      </w:r>
      <w:r w:rsidRPr="006D6039">
        <w:rPr>
          <w:rFonts w:ascii="Arial" w:hAnsi="Arial" w:cs="Arial"/>
        </w:rPr>
        <w:t xml:space="preserve"> в 2014 году</w:t>
      </w:r>
      <w:r>
        <w:rPr>
          <w:rFonts w:ascii="Arial" w:hAnsi="Arial" w:cs="Arial"/>
        </w:rPr>
        <w:t>.</w:t>
      </w:r>
    </w:p>
    <w:p w:rsidR="00DE6A66" w:rsidRPr="005272B9" w:rsidRDefault="00DE6A66" w:rsidP="00981785">
      <w:pPr>
        <w:pStyle w:val="Default"/>
        <w:spacing w:line="276" w:lineRule="auto"/>
        <w:jc w:val="both"/>
        <w:rPr>
          <w:rFonts w:ascii="Arial" w:hAnsi="Arial" w:cs="Arial"/>
          <w:bCs/>
          <w:sz w:val="22"/>
          <w:szCs w:val="22"/>
        </w:rPr>
      </w:pPr>
    </w:p>
    <w:p w:rsidR="00DE6A66" w:rsidRPr="000B6E72" w:rsidRDefault="00DE6A66" w:rsidP="000B6E72">
      <w:pPr>
        <w:pStyle w:val="Default"/>
        <w:spacing w:line="276" w:lineRule="auto"/>
        <w:jc w:val="both"/>
        <w:outlineLvl w:val="2"/>
        <w:rPr>
          <w:rFonts w:ascii="Arial" w:hAnsi="Arial" w:cs="Arial"/>
          <w:b/>
          <w:bCs/>
          <w:sz w:val="22"/>
          <w:szCs w:val="22"/>
        </w:rPr>
      </w:pPr>
      <w:bookmarkStart w:id="25" w:name="_Toc445919038"/>
      <w:r w:rsidRPr="000B6E72">
        <w:rPr>
          <w:rFonts w:ascii="Arial" w:hAnsi="Arial" w:cs="Arial"/>
          <w:b/>
          <w:bCs/>
          <w:sz w:val="22"/>
          <w:szCs w:val="22"/>
        </w:rPr>
        <w:t>2.3.5. Социально-бытовая инфраструктура</w:t>
      </w:r>
      <w:bookmarkEnd w:id="25"/>
    </w:p>
    <w:p w:rsidR="00F9485C" w:rsidRPr="00036B8E" w:rsidRDefault="00F9485C" w:rsidP="000B6E72">
      <w:pPr>
        <w:spacing w:after="0"/>
        <w:ind w:firstLine="709"/>
        <w:jc w:val="both"/>
        <w:rPr>
          <w:rFonts w:ascii="Arial" w:hAnsi="Arial" w:cs="Arial"/>
        </w:rPr>
      </w:pPr>
      <w:r w:rsidRPr="00036B8E">
        <w:rPr>
          <w:rFonts w:ascii="Arial" w:hAnsi="Arial" w:cs="Arial"/>
          <w:iCs/>
        </w:rPr>
        <w:t>Социальная сфера</w:t>
      </w:r>
      <w:r w:rsidRPr="00036B8E">
        <w:rPr>
          <w:rFonts w:ascii="Arial" w:hAnsi="Arial" w:cs="Arial"/>
        </w:rPr>
        <w:t xml:space="preserve"> </w:t>
      </w:r>
      <w:r w:rsidR="00036B8E" w:rsidRPr="00036B8E">
        <w:rPr>
          <w:rFonts w:ascii="Arial" w:hAnsi="Arial" w:cs="Arial"/>
        </w:rPr>
        <w:t xml:space="preserve">муниципального образования </w:t>
      </w:r>
      <w:r w:rsidRPr="00036B8E">
        <w:rPr>
          <w:rFonts w:ascii="Arial" w:hAnsi="Arial" w:cs="Arial"/>
        </w:rPr>
        <w:t>представлена следующими объектами:</w:t>
      </w:r>
    </w:p>
    <w:p w:rsidR="00F9485C" w:rsidRDefault="00036B8E" w:rsidP="00476563">
      <w:pPr>
        <w:numPr>
          <w:ilvl w:val="0"/>
          <w:numId w:val="9"/>
        </w:numPr>
        <w:suppressAutoHyphens/>
        <w:spacing w:after="0"/>
        <w:ind w:left="0" w:firstLine="567"/>
        <w:jc w:val="both"/>
        <w:rPr>
          <w:rFonts w:ascii="Arial" w:hAnsi="Arial" w:cs="Arial"/>
        </w:rPr>
      </w:pPr>
      <w:r w:rsidRPr="00036B8E">
        <w:rPr>
          <w:rFonts w:ascii="Arial" w:hAnsi="Arial" w:cs="Arial"/>
        </w:rPr>
        <w:t>Каменская общеобразовательная школа (с. Каменка)</w:t>
      </w:r>
      <w:r w:rsidR="00F9485C" w:rsidRPr="00036B8E">
        <w:rPr>
          <w:rFonts w:ascii="Arial" w:hAnsi="Arial" w:cs="Arial"/>
        </w:rPr>
        <w:t>;</w:t>
      </w:r>
    </w:p>
    <w:p w:rsidR="00036B8E" w:rsidRDefault="00036B8E" w:rsidP="00476563">
      <w:pPr>
        <w:numPr>
          <w:ilvl w:val="0"/>
          <w:numId w:val="9"/>
        </w:numPr>
        <w:suppressAutoHyphens/>
        <w:spacing w:after="0"/>
        <w:ind w:left="0" w:firstLine="567"/>
        <w:jc w:val="both"/>
        <w:rPr>
          <w:rFonts w:ascii="Arial" w:hAnsi="Arial" w:cs="Arial"/>
        </w:rPr>
      </w:pPr>
      <w:r>
        <w:rPr>
          <w:rFonts w:ascii="Arial" w:hAnsi="Arial" w:cs="Arial"/>
        </w:rPr>
        <w:t>Марская начальная школа (д. Мара);</w:t>
      </w:r>
    </w:p>
    <w:p w:rsidR="00036B8E" w:rsidRDefault="00036B8E" w:rsidP="00476563">
      <w:pPr>
        <w:numPr>
          <w:ilvl w:val="0"/>
          <w:numId w:val="9"/>
        </w:numPr>
        <w:suppressAutoHyphens/>
        <w:spacing w:after="0"/>
        <w:ind w:left="0" w:firstLine="567"/>
        <w:jc w:val="both"/>
        <w:rPr>
          <w:rFonts w:ascii="Arial" w:hAnsi="Arial" w:cs="Arial"/>
        </w:rPr>
      </w:pPr>
      <w:r>
        <w:rPr>
          <w:rFonts w:ascii="Arial" w:hAnsi="Arial" w:cs="Arial"/>
        </w:rPr>
        <w:t>Каменския детский сад (с. Каменка);</w:t>
      </w:r>
    </w:p>
    <w:p w:rsidR="00036B8E" w:rsidRDefault="00036B8E" w:rsidP="00476563">
      <w:pPr>
        <w:numPr>
          <w:ilvl w:val="0"/>
          <w:numId w:val="9"/>
        </w:numPr>
        <w:suppressAutoHyphens/>
        <w:spacing w:after="0"/>
        <w:ind w:left="0" w:firstLine="567"/>
        <w:jc w:val="both"/>
        <w:rPr>
          <w:rFonts w:ascii="Arial" w:hAnsi="Arial" w:cs="Arial"/>
        </w:rPr>
      </w:pPr>
      <w:r>
        <w:rPr>
          <w:rFonts w:ascii="Arial" w:hAnsi="Arial" w:cs="Arial"/>
        </w:rPr>
        <w:t>Курятский детский сад (уч. Куряты);</w:t>
      </w:r>
    </w:p>
    <w:p w:rsidR="00036B8E" w:rsidRDefault="00036B8E" w:rsidP="00476563">
      <w:pPr>
        <w:numPr>
          <w:ilvl w:val="0"/>
          <w:numId w:val="9"/>
        </w:numPr>
        <w:suppressAutoHyphens/>
        <w:spacing w:after="0"/>
        <w:ind w:left="0" w:firstLine="567"/>
        <w:jc w:val="both"/>
        <w:rPr>
          <w:rFonts w:ascii="Arial" w:hAnsi="Arial" w:cs="Arial"/>
        </w:rPr>
      </w:pPr>
      <w:r>
        <w:rPr>
          <w:rFonts w:ascii="Arial" w:hAnsi="Arial" w:cs="Arial"/>
        </w:rPr>
        <w:t>Каменский сельский дом культуры (с. Каменка);</w:t>
      </w:r>
    </w:p>
    <w:p w:rsidR="00036B8E" w:rsidRDefault="00036B8E" w:rsidP="00476563">
      <w:pPr>
        <w:numPr>
          <w:ilvl w:val="0"/>
          <w:numId w:val="9"/>
        </w:numPr>
        <w:suppressAutoHyphens/>
        <w:spacing w:after="0"/>
        <w:ind w:left="0" w:firstLine="567"/>
        <w:jc w:val="both"/>
        <w:rPr>
          <w:rFonts w:ascii="Arial" w:hAnsi="Arial" w:cs="Arial"/>
        </w:rPr>
      </w:pPr>
      <w:r>
        <w:rPr>
          <w:rFonts w:ascii="Arial" w:hAnsi="Arial" w:cs="Arial"/>
        </w:rPr>
        <w:t>Курятский сельский дом культуры (уч. Куряты);</w:t>
      </w:r>
    </w:p>
    <w:p w:rsidR="00036B8E" w:rsidRPr="006F5F8F" w:rsidRDefault="006F5F8F" w:rsidP="00476563">
      <w:pPr>
        <w:numPr>
          <w:ilvl w:val="0"/>
          <w:numId w:val="9"/>
        </w:numPr>
        <w:suppressAutoHyphens/>
        <w:spacing w:after="0"/>
        <w:ind w:left="0" w:firstLine="567"/>
        <w:jc w:val="both"/>
        <w:rPr>
          <w:rFonts w:ascii="Arial" w:hAnsi="Arial" w:cs="Arial"/>
        </w:rPr>
      </w:pPr>
      <w:r>
        <w:rPr>
          <w:rFonts w:ascii="Arial" w:hAnsi="Arial" w:cs="Arial"/>
        </w:rPr>
        <w:t xml:space="preserve">Марский </w:t>
      </w:r>
      <w:r w:rsidRPr="006F5F8F">
        <w:rPr>
          <w:rFonts w:ascii="Arial" w:hAnsi="Arial" w:cs="Arial"/>
        </w:rPr>
        <w:t>клуб (д. Мара);</w:t>
      </w:r>
    </w:p>
    <w:p w:rsidR="00F9485C" w:rsidRPr="006F5F8F" w:rsidRDefault="006F5F8F" w:rsidP="00476563">
      <w:pPr>
        <w:numPr>
          <w:ilvl w:val="0"/>
          <w:numId w:val="9"/>
        </w:numPr>
        <w:suppressAutoHyphens/>
        <w:spacing w:after="0"/>
        <w:ind w:left="0" w:firstLine="567"/>
        <w:jc w:val="both"/>
        <w:rPr>
          <w:rFonts w:ascii="Arial" w:hAnsi="Arial" w:cs="Arial"/>
        </w:rPr>
      </w:pPr>
      <w:r w:rsidRPr="006F5F8F">
        <w:rPr>
          <w:rFonts w:ascii="Arial" w:hAnsi="Arial" w:cs="Arial"/>
        </w:rPr>
        <w:t>4</w:t>
      </w:r>
      <w:r w:rsidR="00F9485C" w:rsidRPr="006F5F8F">
        <w:rPr>
          <w:rFonts w:ascii="Arial" w:hAnsi="Arial" w:cs="Arial"/>
        </w:rPr>
        <w:t xml:space="preserve"> фельдшерско-акушерских пункта (</w:t>
      </w:r>
      <w:r w:rsidR="00F15902" w:rsidRPr="006F5F8F">
        <w:rPr>
          <w:rFonts w:ascii="Arial" w:hAnsi="Arial" w:cs="Arial"/>
        </w:rPr>
        <w:t xml:space="preserve">с. </w:t>
      </w:r>
      <w:r w:rsidRPr="006F5F8F">
        <w:rPr>
          <w:rFonts w:ascii="Arial" w:hAnsi="Arial" w:cs="Arial"/>
        </w:rPr>
        <w:t>Каменка</w:t>
      </w:r>
      <w:r w:rsidR="00F15902" w:rsidRPr="006F5F8F">
        <w:rPr>
          <w:rFonts w:ascii="Arial" w:hAnsi="Arial" w:cs="Arial"/>
        </w:rPr>
        <w:t xml:space="preserve">, </w:t>
      </w:r>
      <w:r w:rsidRPr="006F5F8F">
        <w:rPr>
          <w:rFonts w:ascii="Arial" w:hAnsi="Arial" w:cs="Arial"/>
        </w:rPr>
        <w:t>д. Мара, д. Новое Село, уч. Куряты).</w:t>
      </w:r>
    </w:p>
    <w:p w:rsidR="00BC3547" w:rsidRPr="006F5F8F" w:rsidRDefault="00BC3547" w:rsidP="00E24059">
      <w:pPr>
        <w:spacing w:after="0"/>
        <w:ind w:firstLine="709"/>
        <w:jc w:val="both"/>
        <w:rPr>
          <w:rFonts w:ascii="Arial" w:hAnsi="Arial" w:cs="Arial"/>
        </w:rPr>
      </w:pPr>
    </w:p>
    <w:p w:rsidR="00DE6A66" w:rsidRPr="000B6E72" w:rsidRDefault="00DE6A66" w:rsidP="000B6E72">
      <w:pPr>
        <w:pStyle w:val="Default"/>
        <w:spacing w:line="276" w:lineRule="auto"/>
        <w:jc w:val="both"/>
        <w:outlineLvl w:val="2"/>
        <w:rPr>
          <w:rFonts w:ascii="Arial" w:hAnsi="Arial" w:cs="Arial"/>
          <w:b/>
          <w:bCs/>
          <w:sz w:val="22"/>
          <w:szCs w:val="22"/>
        </w:rPr>
      </w:pPr>
      <w:bookmarkStart w:id="26" w:name="_Toc445919039"/>
      <w:r w:rsidRPr="000B6E72">
        <w:rPr>
          <w:rFonts w:ascii="Arial" w:hAnsi="Arial" w:cs="Arial"/>
          <w:b/>
          <w:bCs/>
          <w:sz w:val="22"/>
          <w:szCs w:val="22"/>
        </w:rPr>
        <w:t>2.3.6. Земельный фонд</w:t>
      </w:r>
      <w:bookmarkEnd w:id="26"/>
    </w:p>
    <w:p w:rsidR="00F9485C" w:rsidRPr="00372296" w:rsidRDefault="00F9485C" w:rsidP="00B601D7">
      <w:pPr>
        <w:spacing w:after="0"/>
        <w:ind w:firstLine="709"/>
        <w:jc w:val="both"/>
        <w:rPr>
          <w:rFonts w:ascii="Arial" w:hAnsi="Arial" w:cs="Arial"/>
        </w:rPr>
      </w:pPr>
      <w:r w:rsidRPr="001229CC">
        <w:rPr>
          <w:rFonts w:ascii="Arial" w:hAnsi="Arial" w:cs="Arial"/>
          <w:spacing w:val="-1"/>
        </w:rPr>
        <w:t xml:space="preserve">Общая площадь муниципального образования </w:t>
      </w:r>
      <w:r w:rsidRPr="001229CC">
        <w:rPr>
          <w:rFonts w:ascii="Arial" w:hAnsi="Arial" w:cs="Arial"/>
        </w:rPr>
        <w:t xml:space="preserve">составляет </w:t>
      </w:r>
      <w:r w:rsidR="001229CC" w:rsidRPr="00BB3977">
        <w:rPr>
          <w:rFonts w:ascii="Arial" w:hAnsi="Arial" w:cs="Arial"/>
        </w:rPr>
        <w:t>348612</w:t>
      </w:r>
      <w:r w:rsidR="00AA7004" w:rsidRPr="00BB3977">
        <w:rPr>
          <w:rFonts w:ascii="Arial" w:hAnsi="Arial" w:cs="Arial"/>
        </w:rPr>
        <w:t> </w:t>
      </w:r>
      <w:r w:rsidRPr="00BB3977">
        <w:rPr>
          <w:rFonts w:ascii="Arial" w:hAnsi="Arial" w:cs="Arial"/>
        </w:rPr>
        <w:t>га</w:t>
      </w:r>
      <w:r w:rsidRPr="00BB3977">
        <w:rPr>
          <w:rFonts w:ascii="Arial" w:hAnsi="Arial" w:cs="Arial"/>
          <w:spacing w:val="-1"/>
        </w:rPr>
        <w:t>.</w:t>
      </w:r>
      <w:r w:rsidR="00907AA7" w:rsidRPr="001229CC">
        <w:rPr>
          <w:rFonts w:ascii="Arial" w:hAnsi="Arial" w:cs="Arial"/>
        </w:rPr>
        <w:t xml:space="preserve"> </w:t>
      </w:r>
      <w:r w:rsidR="00907AA7" w:rsidRPr="00372296">
        <w:rPr>
          <w:rFonts w:ascii="Arial" w:hAnsi="Arial" w:cs="Arial"/>
        </w:rPr>
        <w:t xml:space="preserve">На его территории находится </w:t>
      </w:r>
      <w:r w:rsidR="00372296" w:rsidRPr="00372296">
        <w:rPr>
          <w:rFonts w:ascii="Arial" w:hAnsi="Arial" w:cs="Arial"/>
        </w:rPr>
        <w:t>пять</w:t>
      </w:r>
      <w:r w:rsidR="00907AA7" w:rsidRPr="00372296">
        <w:rPr>
          <w:rFonts w:ascii="Arial" w:hAnsi="Arial" w:cs="Arial"/>
        </w:rPr>
        <w:t xml:space="preserve"> населенных пункт</w:t>
      </w:r>
      <w:r w:rsidR="00087469">
        <w:rPr>
          <w:rFonts w:ascii="Arial" w:hAnsi="Arial" w:cs="Arial"/>
        </w:rPr>
        <w:t>ов:</w:t>
      </w:r>
      <w:r w:rsidR="00907AA7" w:rsidRPr="00372296">
        <w:rPr>
          <w:rFonts w:ascii="Arial" w:hAnsi="Arial" w:cs="Arial"/>
        </w:rPr>
        <w:t xml:space="preserve"> </w:t>
      </w:r>
      <w:r w:rsidR="00372296" w:rsidRPr="00372296">
        <w:rPr>
          <w:rFonts w:ascii="Arial" w:hAnsi="Arial" w:cs="Arial"/>
        </w:rPr>
        <w:t xml:space="preserve">с. Каменка, д. Новое </w:t>
      </w:r>
      <w:r w:rsidR="00372296" w:rsidRPr="00372296">
        <w:rPr>
          <w:rFonts w:ascii="Arial" w:hAnsi="Arial" w:cs="Arial"/>
          <w:lang w:val="en-US"/>
        </w:rPr>
        <w:t>C</w:t>
      </w:r>
      <w:r w:rsidR="00372296" w:rsidRPr="00372296">
        <w:rPr>
          <w:rFonts w:ascii="Arial" w:hAnsi="Arial" w:cs="Arial"/>
        </w:rPr>
        <w:t>ело, д. Мара, уч. Куряты, уч. Яга</w:t>
      </w:r>
      <w:r w:rsidR="00907AA7" w:rsidRPr="00372296">
        <w:rPr>
          <w:rFonts w:ascii="Arial" w:hAnsi="Arial" w:cs="Arial"/>
        </w:rPr>
        <w:t>.</w:t>
      </w:r>
    </w:p>
    <w:p w:rsidR="008F1D6E" w:rsidRPr="008F1D6E" w:rsidRDefault="008F1D6E" w:rsidP="008F1D6E">
      <w:pPr>
        <w:pStyle w:val="ab"/>
        <w:spacing w:line="276" w:lineRule="auto"/>
        <w:ind w:firstLine="709"/>
        <w:jc w:val="both"/>
        <w:rPr>
          <w:rFonts w:ascii="Arial" w:hAnsi="Arial" w:cs="Arial"/>
          <w:sz w:val="22"/>
          <w:szCs w:val="22"/>
        </w:rPr>
      </w:pPr>
      <w:r w:rsidRPr="008F1D6E">
        <w:rPr>
          <w:rFonts w:ascii="Arial" w:hAnsi="Arial" w:cs="Arial"/>
          <w:sz w:val="22"/>
          <w:szCs w:val="22"/>
        </w:rPr>
        <w:t>Застройкой занято 172</w:t>
      </w:r>
      <w:r>
        <w:rPr>
          <w:rFonts w:ascii="Arial" w:hAnsi="Arial" w:cs="Arial"/>
          <w:sz w:val="22"/>
          <w:szCs w:val="22"/>
        </w:rPr>
        <w:t>.</w:t>
      </w:r>
      <w:r w:rsidRPr="008F1D6E">
        <w:rPr>
          <w:rFonts w:ascii="Arial" w:hAnsi="Arial" w:cs="Arial"/>
          <w:sz w:val="22"/>
          <w:szCs w:val="22"/>
        </w:rPr>
        <w:t>262га, что составляет 0</w:t>
      </w:r>
      <w:r>
        <w:rPr>
          <w:rFonts w:ascii="Arial" w:hAnsi="Arial" w:cs="Arial"/>
          <w:sz w:val="22"/>
          <w:szCs w:val="22"/>
        </w:rPr>
        <w:t>.</w:t>
      </w:r>
      <w:r w:rsidRPr="008F1D6E">
        <w:rPr>
          <w:rFonts w:ascii="Arial" w:hAnsi="Arial" w:cs="Arial"/>
          <w:sz w:val="22"/>
          <w:szCs w:val="22"/>
        </w:rPr>
        <w:t>05% всех земель муниципального образования. Зоны, занятые лесами, занимают большую часть площади в границах муниципального образования (85</w:t>
      </w:r>
      <w:r>
        <w:rPr>
          <w:rFonts w:ascii="Arial" w:hAnsi="Arial" w:cs="Arial"/>
          <w:sz w:val="22"/>
          <w:szCs w:val="22"/>
        </w:rPr>
        <w:t>.</w:t>
      </w:r>
      <w:r w:rsidRPr="008F1D6E">
        <w:rPr>
          <w:rFonts w:ascii="Arial" w:hAnsi="Arial" w:cs="Arial"/>
          <w:sz w:val="22"/>
          <w:szCs w:val="22"/>
        </w:rPr>
        <w:t>34%).</w:t>
      </w:r>
    </w:p>
    <w:p w:rsidR="008F1D6E" w:rsidRPr="008F1D6E" w:rsidRDefault="008F1D6E" w:rsidP="008F1D6E">
      <w:pPr>
        <w:pStyle w:val="ab"/>
        <w:spacing w:line="276" w:lineRule="auto"/>
        <w:ind w:firstLine="709"/>
        <w:jc w:val="both"/>
        <w:rPr>
          <w:rFonts w:ascii="Arial" w:hAnsi="Arial" w:cs="Arial"/>
          <w:sz w:val="22"/>
          <w:szCs w:val="22"/>
        </w:rPr>
      </w:pPr>
      <w:r w:rsidRPr="008F1D6E">
        <w:rPr>
          <w:rFonts w:ascii="Arial" w:hAnsi="Arial" w:cs="Arial"/>
          <w:sz w:val="22"/>
          <w:szCs w:val="22"/>
        </w:rPr>
        <w:t>Анализ современного использования территории поселения позволяет сделать вывод о его недостаточной эффективности. На долю жилой застройки приходится 134</w:t>
      </w:r>
      <w:r>
        <w:rPr>
          <w:rFonts w:ascii="Arial" w:hAnsi="Arial" w:cs="Arial"/>
          <w:sz w:val="22"/>
          <w:szCs w:val="22"/>
        </w:rPr>
        <w:t>.</w:t>
      </w:r>
      <w:r w:rsidRPr="008F1D6E">
        <w:rPr>
          <w:rFonts w:ascii="Arial" w:hAnsi="Arial" w:cs="Arial"/>
          <w:sz w:val="22"/>
          <w:szCs w:val="22"/>
        </w:rPr>
        <w:t>935га, или 0</w:t>
      </w:r>
      <w:r>
        <w:rPr>
          <w:rFonts w:ascii="Arial" w:hAnsi="Arial" w:cs="Arial"/>
          <w:sz w:val="22"/>
          <w:szCs w:val="22"/>
        </w:rPr>
        <w:t>.</w:t>
      </w:r>
      <w:r w:rsidRPr="008F1D6E">
        <w:rPr>
          <w:rFonts w:ascii="Arial" w:hAnsi="Arial" w:cs="Arial"/>
          <w:sz w:val="22"/>
          <w:szCs w:val="22"/>
        </w:rPr>
        <w:t>0388% территории. Площадь жилой территории в расчете на одного жителя составляет 1189</w:t>
      </w:r>
      <w:r>
        <w:rPr>
          <w:rFonts w:ascii="Arial" w:hAnsi="Arial" w:cs="Arial"/>
          <w:sz w:val="22"/>
          <w:szCs w:val="22"/>
        </w:rPr>
        <w:t>.</w:t>
      </w:r>
      <w:r w:rsidRPr="008F1D6E">
        <w:rPr>
          <w:rFonts w:ascii="Arial" w:hAnsi="Arial" w:cs="Arial"/>
          <w:sz w:val="22"/>
          <w:szCs w:val="22"/>
        </w:rPr>
        <w:t>9м². Значительная часть застройки населенных пунктов – 98% жилой зоны - приходится на застройку</w:t>
      </w:r>
      <w:r>
        <w:rPr>
          <w:rFonts w:ascii="Arial" w:hAnsi="Arial" w:cs="Arial"/>
          <w:sz w:val="22"/>
          <w:szCs w:val="22"/>
        </w:rPr>
        <w:t xml:space="preserve"> индивидуальными жилыми домами.</w:t>
      </w:r>
    </w:p>
    <w:p w:rsidR="008F1D6E" w:rsidRPr="008F1D6E" w:rsidRDefault="008F1D6E" w:rsidP="008F1D6E">
      <w:pPr>
        <w:pStyle w:val="ab"/>
        <w:spacing w:line="276" w:lineRule="auto"/>
        <w:ind w:firstLine="709"/>
        <w:jc w:val="both"/>
        <w:rPr>
          <w:rFonts w:ascii="Arial" w:hAnsi="Arial" w:cs="Arial"/>
          <w:sz w:val="22"/>
          <w:szCs w:val="22"/>
        </w:rPr>
      </w:pPr>
      <w:r w:rsidRPr="008F1D6E">
        <w:rPr>
          <w:rFonts w:ascii="Arial" w:hAnsi="Arial" w:cs="Arial"/>
          <w:sz w:val="22"/>
          <w:szCs w:val="22"/>
        </w:rPr>
        <w:t>Площадь зон делового, общественного и коммерческого назначения в расчете на одного жителя составляет 7</w:t>
      </w:r>
      <w:r>
        <w:rPr>
          <w:rFonts w:ascii="Arial" w:hAnsi="Arial" w:cs="Arial"/>
          <w:sz w:val="22"/>
          <w:szCs w:val="22"/>
        </w:rPr>
        <w:t>.</w:t>
      </w:r>
      <w:r w:rsidRPr="008F1D6E">
        <w:rPr>
          <w:rFonts w:ascii="Arial" w:hAnsi="Arial" w:cs="Arial"/>
          <w:sz w:val="22"/>
          <w:szCs w:val="22"/>
        </w:rPr>
        <w:t>5м², что значительно меньше уровня других муниципальных образований Иркутской области. Зеленых насаждений общего пользования на территории нет, ввиду отсутствия парков, скверов и бульваров на засел</w:t>
      </w:r>
      <w:r>
        <w:rPr>
          <w:rFonts w:ascii="Arial" w:hAnsi="Arial" w:cs="Arial"/>
          <w:sz w:val="22"/>
          <w:szCs w:val="22"/>
        </w:rPr>
        <w:t>енной территории.</w:t>
      </w:r>
    </w:p>
    <w:p w:rsidR="008F1D6E" w:rsidRPr="008F1D6E" w:rsidRDefault="008F1D6E" w:rsidP="008F1D6E">
      <w:pPr>
        <w:pStyle w:val="ab"/>
        <w:spacing w:line="276" w:lineRule="auto"/>
        <w:ind w:firstLine="709"/>
        <w:jc w:val="both"/>
        <w:rPr>
          <w:rFonts w:ascii="Arial" w:hAnsi="Arial" w:cs="Arial"/>
          <w:sz w:val="22"/>
          <w:szCs w:val="22"/>
        </w:rPr>
      </w:pPr>
      <w:r w:rsidRPr="008F1D6E">
        <w:rPr>
          <w:rFonts w:ascii="Arial" w:hAnsi="Arial" w:cs="Arial"/>
          <w:sz w:val="22"/>
          <w:szCs w:val="22"/>
        </w:rPr>
        <w:t>Производственные и коммунальные территории занимают площадь в 27</w:t>
      </w:r>
      <w:r>
        <w:rPr>
          <w:rFonts w:ascii="Arial" w:hAnsi="Arial" w:cs="Arial"/>
          <w:sz w:val="22"/>
          <w:szCs w:val="22"/>
        </w:rPr>
        <w:t>.</w:t>
      </w:r>
      <w:r w:rsidRPr="008F1D6E">
        <w:rPr>
          <w:rFonts w:ascii="Arial" w:hAnsi="Arial" w:cs="Arial"/>
          <w:sz w:val="22"/>
          <w:szCs w:val="22"/>
        </w:rPr>
        <w:t>85га, или 0</w:t>
      </w:r>
      <w:r>
        <w:rPr>
          <w:rFonts w:ascii="Arial" w:hAnsi="Arial" w:cs="Arial"/>
          <w:sz w:val="22"/>
          <w:szCs w:val="22"/>
        </w:rPr>
        <w:t>.</w:t>
      </w:r>
      <w:r w:rsidRPr="008F1D6E">
        <w:rPr>
          <w:rFonts w:ascii="Arial" w:hAnsi="Arial" w:cs="Arial"/>
          <w:sz w:val="22"/>
          <w:szCs w:val="22"/>
        </w:rPr>
        <w:t>008% земель поселения. Транспорт занимает 293</w:t>
      </w:r>
      <w:r>
        <w:rPr>
          <w:rFonts w:ascii="Arial" w:hAnsi="Arial" w:cs="Arial"/>
          <w:sz w:val="22"/>
          <w:szCs w:val="22"/>
        </w:rPr>
        <w:t>.</w:t>
      </w:r>
      <w:r w:rsidRPr="008F1D6E">
        <w:rPr>
          <w:rFonts w:ascii="Arial" w:hAnsi="Arial" w:cs="Arial"/>
          <w:sz w:val="22"/>
          <w:szCs w:val="22"/>
        </w:rPr>
        <w:t>003га. Промышленные территории охватывают 21</w:t>
      </w:r>
      <w:r>
        <w:rPr>
          <w:rFonts w:ascii="Arial" w:hAnsi="Arial" w:cs="Arial"/>
          <w:sz w:val="22"/>
          <w:szCs w:val="22"/>
        </w:rPr>
        <w:t>.</w:t>
      </w:r>
      <w:r w:rsidRPr="008F1D6E">
        <w:rPr>
          <w:rFonts w:ascii="Arial" w:hAnsi="Arial" w:cs="Arial"/>
          <w:sz w:val="22"/>
          <w:szCs w:val="22"/>
        </w:rPr>
        <w:t>74га, которые приходятся на предприятия IV, V класса вредности. Такая структура производственных территорий отражает современный функциональный профиль муниципального образования.</w:t>
      </w:r>
    </w:p>
    <w:p w:rsidR="008F1D6E" w:rsidRPr="008F1D6E" w:rsidRDefault="008F1D6E" w:rsidP="008F1D6E">
      <w:pPr>
        <w:pStyle w:val="ab"/>
        <w:spacing w:line="276" w:lineRule="auto"/>
        <w:ind w:firstLine="709"/>
        <w:jc w:val="both"/>
        <w:rPr>
          <w:rFonts w:ascii="Arial" w:hAnsi="Arial" w:cs="Arial"/>
          <w:sz w:val="22"/>
          <w:szCs w:val="22"/>
        </w:rPr>
      </w:pPr>
      <w:r w:rsidRPr="008F1D6E">
        <w:rPr>
          <w:rFonts w:ascii="Arial" w:hAnsi="Arial" w:cs="Arial"/>
          <w:sz w:val="22"/>
          <w:szCs w:val="22"/>
        </w:rPr>
        <w:t>Рекреационные территории занимают 0</w:t>
      </w:r>
      <w:r>
        <w:rPr>
          <w:rFonts w:ascii="Arial" w:hAnsi="Arial" w:cs="Arial"/>
          <w:sz w:val="22"/>
          <w:szCs w:val="22"/>
        </w:rPr>
        <w:t>.</w:t>
      </w:r>
      <w:r w:rsidRPr="008F1D6E">
        <w:rPr>
          <w:rFonts w:ascii="Arial" w:hAnsi="Arial" w:cs="Arial"/>
          <w:sz w:val="22"/>
          <w:szCs w:val="22"/>
        </w:rPr>
        <w:t>462га.</w:t>
      </w:r>
    </w:p>
    <w:p w:rsidR="00E84F23" w:rsidRPr="008F1D6E" w:rsidRDefault="00E84F23" w:rsidP="008F1D6E">
      <w:pPr>
        <w:spacing w:after="0"/>
        <w:ind w:firstLine="709"/>
        <w:jc w:val="both"/>
        <w:rPr>
          <w:rFonts w:ascii="Arial" w:hAnsi="Arial" w:cs="Arial"/>
          <w:spacing w:val="-1"/>
        </w:rPr>
      </w:pPr>
    </w:p>
    <w:p w:rsidR="00053538" w:rsidRDefault="00053538">
      <w:pPr>
        <w:spacing w:after="0" w:line="240" w:lineRule="auto"/>
        <w:rPr>
          <w:rFonts w:ascii="Arial" w:eastAsiaTheme="majorEastAsia" w:hAnsi="Arial" w:cs="Arial"/>
          <w:b/>
        </w:rPr>
      </w:pPr>
      <w:bookmarkStart w:id="27" w:name="_Toc445919040"/>
      <w:r>
        <w:rPr>
          <w:rFonts w:ascii="Arial" w:hAnsi="Arial" w:cs="Arial"/>
          <w:bCs/>
        </w:rPr>
        <w:br w:type="page"/>
      </w:r>
    </w:p>
    <w:p w:rsidR="001A1BFA" w:rsidRPr="004C000C" w:rsidRDefault="001A1BFA" w:rsidP="004C000C">
      <w:pPr>
        <w:pStyle w:val="3"/>
        <w:spacing w:before="0"/>
        <w:rPr>
          <w:rFonts w:ascii="Arial" w:hAnsi="Arial" w:cs="Arial"/>
          <w:color w:val="auto"/>
        </w:rPr>
      </w:pPr>
      <w:r w:rsidRPr="004C000C">
        <w:rPr>
          <w:rFonts w:ascii="Arial" w:hAnsi="Arial" w:cs="Arial"/>
          <w:bCs w:val="0"/>
          <w:color w:val="auto"/>
        </w:rPr>
        <w:lastRenderedPageBreak/>
        <w:t>2.3.</w:t>
      </w:r>
      <w:r w:rsidR="000150C3">
        <w:rPr>
          <w:rFonts w:ascii="Arial" w:hAnsi="Arial" w:cs="Arial"/>
          <w:bCs w:val="0"/>
          <w:color w:val="auto"/>
        </w:rPr>
        <w:t>7</w:t>
      </w:r>
      <w:r w:rsidRPr="004C000C">
        <w:rPr>
          <w:rFonts w:ascii="Arial" w:hAnsi="Arial" w:cs="Arial"/>
          <w:bCs w:val="0"/>
          <w:color w:val="auto"/>
        </w:rPr>
        <w:t>.</w:t>
      </w:r>
      <w:r w:rsidR="001F7782">
        <w:rPr>
          <w:rFonts w:ascii="Arial" w:hAnsi="Arial" w:cs="Arial"/>
          <w:bCs w:val="0"/>
          <w:color w:val="auto"/>
        </w:rPr>
        <w:t> </w:t>
      </w:r>
      <w:r w:rsidRPr="004C000C">
        <w:rPr>
          <w:rFonts w:ascii="Arial" w:hAnsi="Arial" w:cs="Arial"/>
          <w:bCs w:val="0"/>
          <w:color w:val="auto"/>
        </w:rPr>
        <w:t>Статистические данные</w:t>
      </w:r>
      <w:r w:rsidR="004C67A9">
        <w:rPr>
          <w:rFonts w:ascii="Arial" w:hAnsi="Arial" w:cs="Arial"/>
          <w:bCs w:val="0"/>
          <w:color w:val="auto"/>
        </w:rPr>
        <w:t xml:space="preserve"> по Каменскому муниципальному образованию</w:t>
      </w:r>
      <w:r w:rsidR="004C000C">
        <w:rPr>
          <w:rFonts w:ascii="Arial" w:hAnsi="Arial" w:cs="Arial"/>
          <w:bCs w:val="0"/>
          <w:color w:val="auto"/>
        </w:rPr>
        <w:t>, согласно открытым данным Иркутскстата</w:t>
      </w:r>
      <w:bookmarkEnd w:id="27"/>
    </w:p>
    <w:p w:rsidR="004C000C" w:rsidRDefault="004C000C" w:rsidP="004C000C">
      <w:pPr>
        <w:spacing w:after="0"/>
        <w:jc w:val="center"/>
        <w:rPr>
          <w:rFonts w:ascii="Arial" w:hAnsi="Arial" w:cs="Arial"/>
          <w:bCs/>
        </w:rPr>
      </w:pPr>
    </w:p>
    <w:p w:rsidR="004C000C" w:rsidRPr="004C67A9" w:rsidRDefault="004C000C" w:rsidP="004C000C">
      <w:pPr>
        <w:spacing w:after="0"/>
        <w:jc w:val="center"/>
        <w:rPr>
          <w:rFonts w:ascii="Arial" w:hAnsi="Arial" w:cs="Arial"/>
          <w:bCs/>
        </w:rPr>
      </w:pPr>
      <w:r w:rsidRPr="004C67A9">
        <w:rPr>
          <w:rFonts w:ascii="Arial" w:hAnsi="Arial" w:cs="Arial"/>
          <w:bCs/>
        </w:rPr>
        <w:t>Показатели, характеризующие состояние экономики и социальной сферы муниципального образования</w:t>
      </w:r>
      <w:r w:rsidR="00B601D7" w:rsidRPr="004C67A9">
        <w:rPr>
          <w:rFonts w:ascii="Arial" w:hAnsi="Arial" w:cs="Arial"/>
          <w:bCs/>
        </w:rPr>
        <w:t xml:space="preserve"> за 2006</w:t>
      </w:r>
      <w:r w:rsidRPr="004C67A9">
        <w:rPr>
          <w:rFonts w:ascii="Arial" w:hAnsi="Arial" w:cs="Arial"/>
          <w:bCs/>
        </w:rPr>
        <w:t>-2014 годы</w:t>
      </w:r>
    </w:p>
    <w:p w:rsidR="004C000C" w:rsidRPr="004C67A9" w:rsidRDefault="004C000C" w:rsidP="004C000C">
      <w:pPr>
        <w:spacing w:after="0"/>
        <w:jc w:val="center"/>
        <w:rPr>
          <w:rFonts w:ascii="Arial" w:hAnsi="Arial" w:cs="Arial"/>
          <w:bCs/>
        </w:rPr>
      </w:pPr>
    </w:p>
    <w:p w:rsidR="004C000C" w:rsidRPr="004C67A9" w:rsidRDefault="004C000C" w:rsidP="004C000C">
      <w:pPr>
        <w:spacing w:after="0"/>
        <w:jc w:val="center"/>
        <w:rPr>
          <w:rFonts w:ascii="Arial" w:hAnsi="Arial" w:cs="Arial"/>
          <w:bCs/>
        </w:rPr>
      </w:pPr>
      <w:r w:rsidRPr="004C67A9">
        <w:rPr>
          <w:rFonts w:ascii="Arial" w:hAnsi="Arial" w:cs="Arial"/>
          <w:bCs/>
        </w:rPr>
        <w:t>Розничная торговля и общественное питание</w:t>
      </w:r>
    </w:p>
    <w:p w:rsidR="004C000C" w:rsidRPr="004C67A9" w:rsidRDefault="004C000C" w:rsidP="004C000C">
      <w:pPr>
        <w:spacing w:after="0"/>
        <w:jc w:val="right"/>
        <w:rPr>
          <w:rFonts w:ascii="Arial" w:hAnsi="Arial" w:cs="Arial"/>
          <w:bCs/>
        </w:rPr>
      </w:pPr>
      <w:r w:rsidRPr="004C67A9">
        <w:rPr>
          <w:rFonts w:ascii="Arial" w:hAnsi="Arial" w:cs="Arial"/>
          <w:bCs/>
        </w:rPr>
        <w:t>Таблица №</w:t>
      </w:r>
      <w:r w:rsidR="00B601D7" w:rsidRPr="004C67A9">
        <w:rPr>
          <w:rFonts w:ascii="Arial" w:hAnsi="Arial" w:cs="Arial"/>
          <w:bCs/>
        </w:rPr>
        <w:t> </w:t>
      </w:r>
      <w:r w:rsidR="0030725D">
        <w:rPr>
          <w:rFonts w:ascii="Arial" w:hAnsi="Arial" w:cs="Arial"/>
          <w:bCs/>
        </w:rPr>
        <w:t>13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2666"/>
        <w:gridCol w:w="1288"/>
        <w:gridCol w:w="608"/>
        <w:gridCol w:w="608"/>
        <w:gridCol w:w="661"/>
        <w:gridCol w:w="608"/>
        <w:gridCol w:w="608"/>
        <w:gridCol w:w="608"/>
        <w:gridCol w:w="608"/>
        <w:gridCol w:w="661"/>
        <w:gridCol w:w="604"/>
      </w:tblGrid>
      <w:tr w:rsidR="004C217E" w:rsidRPr="004C67A9" w:rsidTr="004C217E">
        <w:trPr>
          <w:tblHeader/>
        </w:trPr>
        <w:tc>
          <w:tcPr>
            <w:tcW w:w="1399" w:type="pct"/>
            <w:vAlign w:val="center"/>
            <w:hideMark/>
          </w:tcPr>
          <w:p w:rsidR="004C217E" w:rsidRPr="004C67A9" w:rsidRDefault="004C217E" w:rsidP="004C67A9">
            <w:pPr>
              <w:spacing w:after="0" w:line="240" w:lineRule="auto"/>
              <w:jc w:val="center"/>
              <w:rPr>
                <w:rFonts w:ascii="Arial" w:hAnsi="Arial" w:cs="Arial"/>
                <w:b/>
                <w:bCs/>
              </w:rPr>
            </w:pPr>
            <w:r w:rsidRPr="004C67A9">
              <w:rPr>
                <w:rFonts w:ascii="Arial" w:hAnsi="Arial" w:cs="Arial"/>
                <w:b/>
                <w:bCs/>
              </w:rPr>
              <w:t>Показатели</w:t>
            </w:r>
          </w:p>
        </w:tc>
        <w:tc>
          <w:tcPr>
            <w:tcW w:w="676" w:type="pct"/>
            <w:vAlign w:val="center"/>
            <w:hideMark/>
          </w:tcPr>
          <w:p w:rsidR="004C217E" w:rsidRPr="004C67A9" w:rsidRDefault="004C217E" w:rsidP="004C67A9">
            <w:pPr>
              <w:spacing w:after="0" w:line="240" w:lineRule="auto"/>
              <w:jc w:val="center"/>
              <w:rPr>
                <w:rFonts w:ascii="Arial" w:hAnsi="Arial" w:cs="Arial"/>
                <w:b/>
                <w:bCs/>
              </w:rPr>
            </w:pPr>
            <w:r w:rsidRPr="004C67A9">
              <w:rPr>
                <w:rFonts w:ascii="Arial" w:hAnsi="Arial" w:cs="Arial"/>
                <w:b/>
                <w:bCs/>
              </w:rPr>
              <w:t>Ед. измерения</w:t>
            </w:r>
          </w:p>
        </w:tc>
        <w:tc>
          <w:tcPr>
            <w:tcW w:w="319" w:type="pct"/>
            <w:vAlign w:val="center"/>
            <w:hideMark/>
          </w:tcPr>
          <w:p w:rsidR="004C217E" w:rsidRPr="004C67A9" w:rsidRDefault="004C217E" w:rsidP="004C67A9">
            <w:pPr>
              <w:spacing w:after="0" w:line="240" w:lineRule="auto"/>
              <w:jc w:val="center"/>
              <w:rPr>
                <w:rFonts w:ascii="Arial" w:hAnsi="Arial" w:cs="Arial"/>
                <w:b/>
                <w:bCs/>
              </w:rPr>
            </w:pPr>
            <w:r w:rsidRPr="004C67A9">
              <w:rPr>
                <w:rFonts w:ascii="Arial" w:hAnsi="Arial" w:cs="Arial"/>
                <w:b/>
                <w:bCs/>
              </w:rPr>
              <w:t>2006</w:t>
            </w:r>
          </w:p>
        </w:tc>
        <w:tc>
          <w:tcPr>
            <w:tcW w:w="319" w:type="pct"/>
            <w:vAlign w:val="center"/>
            <w:hideMark/>
          </w:tcPr>
          <w:p w:rsidR="004C217E" w:rsidRPr="004C67A9" w:rsidRDefault="004C217E" w:rsidP="004C67A9">
            <w:pPr>
              <w:spacing w:after="0" w:line="240" w:lineRule="auto"/>
              <w:jc w:val="center"/>
              <w:rPr>
                <w:rFonts w:ascii="Arial" w:hAnsi="Arial" w:cs="Arial"/>
                <w:b/>
                <w:bCs/>
              </w:rPr>
            </w:pPr>
            <w:r w:rsidRPr="004C67A9">
              <w:rPr>
                <w:rFonts w:ascii="Arial" w:hAnsi="Arial" w:cs="Arial"/>
                <w:b/>
                <w:bCs/>
              </w:rPr>
              <w:t>2007</w:t>
            </w:r>
          </w:p>
        </w:tc>
        <w:tc>
          <w:tcPr>
            <w:tcW w:w="347" w:type="pct"/>
            <w:vAlign w:val="center"/>
            <w:hideMark/>
          </w:tcPr>
          <w:p w:rsidR="004C217E" w:rsidRPr="004C67A9" w:rsidRDefault="004C217E" w:rsidP="004C67A9">
            <w:pPr>
              <w:spacing w:after="0" w:line="240" w:lineRule="auto"/>
              <w:jc w:val="center"/>
              <w:rPr>
                <w:rFonts w:ascii="Arial" w:hAnsi="Arial" w:cs="Arial"/>
                <w:b/>
                <w:bCs/>
              </w:rPr>
            </w:pPr>
            <w:r w:rsidRPr="004C67A9">
              <w:rPr>
                <w:rFonts w:ascii="Arial" w:hAnsi="Arial" w:cs="Arial"/>
                <w:b/>
                <w:bCs/>
              </w:rPr>
              <w:t>2008</w:t>
            </w:r>
          </w:p>
        </w:tc>
        <w:tc>
          <w:tcPr>
            <w:tcW w:w="319" w:type="pct"/>
            <w:vAlign w:val="center"/>
            <w:hideMark/>
          </w:tcPr>
          <w:p w:rsidR="004C217E" w:rsidRPr="004C67A9" w:rsidRDefault="004C217E" w:rsidP="004C67A9">
            <w:pPr>
              <w:spacing w:after="0" w:line="240" w:lineRule="auto"/>
              <w:jc w:val="center"/>
              <w:rPr>
                <w:rFonts w:ascii="Arial" w:hAnsi="Arial" w:cs="Arial"/>
                <w:b/>
                <w:bCs/>
              </w:rPr>
            </w:pPr>
            <w:r w:rsidRPr="004C67A9">
              <w:rPr>
                <w:rFonts w:ascii="Arial" w:hAnsi="Arial" w:cs="Arial"/>
                <w:b/>
                <w:bCs/>
              </w:rPr>
              <w:t>2009</w:t>
            </w:r>
          </w:p>
        </w:tc>
        <w:tc>
          <w:tcPr>
            <w:tcW w:w="319" w:type="pct"/>
            <w:vAlign w:val="center"/>
            <w:hideMark/>
          </w:tcPr>
          <w:p w:rsidR="004C217E" w:rsidRPr="004C67A9" w:rsidRDefault="004C217E" w:rsidP="004C67A9">
            <w:pPr>
              <w:spacing w:after="0" w:line="240" w:lineRule="auto"/>
              <w:jc w:val="center"/>
              <w:rPr>
                <w:rFonts w:ascii="Arial" w:hAnsi="Arial" w:cs="Arial"/>
                <w:b/>
                <w:bCs/>
              </w:rPr>
            </w:pPr>
            <w:r w:rsidRPr="004C67A9">
              <w:rPr>
                <w:rFonts w:ascii="Arial" w:hAnsi="Arial" w:cs="Arial"/>
                <w:b/>
                <w:bCs/>
              </w:rPr>
              <w:t>2010</w:t>
            </w:r>
          </w:p>
        </w:tc>
        <w:tc>
          <w:tcPr>
            <w:tcW w:w="319" w:type="pct"/>
            <w:vAlign w:val="center"/>
            <w:hideMark/>
          </w:tcPr>
          <w:p w:rsidR="004C217E" w:rsidRPr="004C67A9" w:rsidRDefault="004C217E" w:rsidP="004C67A9">
            <w:pPr>
              <w:spacing w:after="0" w:line="240" w:lineRule="auto"/>
              <w:jc w:val="center"/>
              <w:rPr>
                <w:rFonts w:ascii="Arial" w:hAnsi="Arial" w:cs="Arial"/>
                <w:b/>
                <w:bCs/>
              </w:rPr>
            </w:pPr>
            <w:r w:rsidRPr="004C67A9">
              <w:rPr>
                <w:rFonts w:ascii="Arial" w:hAnsi="Arial" w:cs="Arial"/>
                <w:b/>
                <w:bCs/>
              </w:rPr>
              <w:t>2011</w:t>
            </w:r>
          </w:p>
        </w:tc>
        <w:tc>
          <w:tcPr>
            <w:tcW w:w="319" w:type="pct"/>
            <w:vAlign w:val="center"/>
            <w:hideMark/>
          </w:tcPr>
          <w:p w:rsidR="004C217E" w:rsidRPr="004C67A9" w:rsidRDefault="004C217E" w:rsidP="004C67A9">
            <w:pPr>
              <w:spacing w:after="0" w:line="240" w:lineRule="auto"/>
              <w:jc w:val="center"/>
              <w:rPr>
                <w:rFonts w:ascii="Arial" w:hAnsi="Arial" w:cs="Arial"/>
                <w:b/>
                <w:bCs/>
              </w:rPr>
            </w:pPr>
            <w:r w:rsidRPr="004C67A9">
              <w:rPr>
                <w:rFonts w:ascii="Arial" w:hAnsi="Arial" w:cs="Arial"/>
                <w:b/>
                <w:bCs/>
              </w:rPr>
              <w:t>2012</w:t>
            </w:r>
          </w:p>
        </w:tc>
        <w:tc>
          <w:tcPr>
            <w:tcW w:w="347" w:type="pct"/>
            <w:vAlign w:val="center"/>
            <w:hideMark/>
          </w:tcPr>
          <w:p w:rsidR="004C217E" w:rsidRPr="004C67A9" w:rsidRDefault="004C217E" w:rsidP="004C67A9">
            <w:pPr>
              <w:spacing w:after="0" w:line="240" w:lineRule="auto"/>
              <w:jc w:val="center"/>
              <w:rPr>
                <w:rFonts w:ascii="Arial" w:hAnsi="Arial" w:cs="Arial"/>
                <w:b/>
                <w:bCs/>
              </w:rPr>
            </w:pPr>
            <w:r w:rsidRPr="004C67A9">
              <w:rPr>
                <w:rFonts w:ascii="Arial" w:hAnsi="Arial" w:cs="Arial"/>
                <w:b/>
                <w:bCs/>
              </w:rPr>
              <w:t>2013</w:t>
            </w:r>
          </w:p>
        </w:tc>
        <w:tc>
          <w:tcPr>
            <w:tcW w:w="317" w:type="pct"/>
            <w:vAlign w:val="center"/>
            <w:hideMark/>
          </w:tcPr>
          <w:p w:rsidR="004C217E" w:rsidRPr="004C67A9" w:rsidRDefault="004C217E" w:rsidP="004C67A9">
            <w:pPr>
              <w:spacing w:after="0" w:line="240" w:lineRule="auto"/>
              <w:jc w:val="center"/>
              <w:rPr>
                <w:rFonts w:ascii="Arial" w:hAnsi="Arial" w:cs="Arial"/>
                <w:b/>
                <w:bCs/>
              </w:rPr>
            </w:pPr>
            <w:r w:rsidRPr="004C67A9">
              <w:rPr>
                <w:rFonts w:ascii="Arial" w:hAnsi="Arial" w:cs="Arial"/>
                <w:b/>
                <w:bCs/>
              </w:rPr>
              <w:t>2014</w:t>
            </w:r>
          </w:p>
        </w:tc>
      </w:tr>
      <w:tr w:rsidR="004C217E" w:rsidRPr="004C67A9" w:rsidTr="004C217E">
        <w:tc>
          <w:tcPr>
            <w:tcW w:w="5000" w:type="pct"/>
            <w:gridSpan w:val="11"/>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Количество объектов розничной торговли и общественного питания</w:t>
            </w:r>
          </w:p>
        </w:tc>
      </w:tr>
      <w:tr w:rsidR="004C217E" w:rsidRPr="004C67A9" w:rsidTr="004C217E">
        <w:tc>
          <w:tcPr>
            <w:tcW w:w="1399" w:type="pct"/>
            <w:tcMar>
              <w:top w:w="15" w:type="dxa"/>
              <w:left w:w="200" w:type="dxa"/>
              <w:bottom w:w="15" w:type="dxa"/>
              <w:right w:w="15" w:type="dxa"/>
            </w:tcMar>
            <w:vAlign w:val="center"/>
            <w:hideMark/>
          </w:tcPr>
          <w:p w:rsidR="004C217E" w:rsidRPr="004C67A9" w:rsidRDefault="004C217E" w:rsidP="004C67A9">
            <w:pPr>
              <w:spacing w:after="0" w:line="240" w:lineRule="auto"/>
              <w:rPr>
                <w:rFonts w:ascii="Arial" w:hAnsi="Arial" w:cs="Arial"/>
              </w:rPr>
            </w:pPr>
            <w:r w:rsidRPr="004C67A9">
              <w:rPr>
                <w:rFonts w:ascii="Arial" w:hAnsi="Arial" w:cs="Arial"/>
              </w:rPr>
              <w:t>магазины</w:t>
            </w:r>
          </w:p>
        </w:tc>
        <w:tc>
          <w:tcPr>
            <w:tcW w:w="676"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единица</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5</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3</w:t>
            </w:r>
          </w:p>
        </w:tc>
        <w:tc>
          <w:tcPr>
            <w:tcW w:w="34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4</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4</w:t>
            </w:r>
          </w:p>
        </w:tc>
        <w:tc>
          <w:tcPr>
            <w:tcW w:w="34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5</w:t>
            </w:r>
          </w:p>
        </w:tc>
        <w:tc>
          <w:tcPr>
            <w:tcW w:w="31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5</w:t>
            </w:r>
          </w:p>
        </w:tc>
      </w:tr>
      <w:tr w:rsidR="004C217E" w:rsidRPr="004C67A9" w:rsidTr="004C217E">
        <w:tc>
          <w:tcPr>
            <w:tcW w:w="1399" w:type="pct"/>
            <w:tcMar>
              <w:top w:w="15" w:type="dxa"/>
              <w:left w:w="200" w:type="dxa"/>
              <w:bottom w:w="15" w:type="dxa"/>
              <w:right w:w="15" w:type="dxa"/>
            </w:tcMar>
            <w:vAlign w:val="center"/>
            <w:hideMark/>
          </w:tcPr>
          <w:p w:rsidR="004C217E" w:rsidRPr="004C67A9" w:rsidRDefault="004C217E" w:rsidP="004C67A9">
            <w:pPr>
              <w:spacing w:after="0" w:line="240" w:lineRule="auto"/>
              <w:rPr>
                <w:rFonts w:ascii="Arial" w:hAnsi="Arial" w:cs="Arial"/>
              </w:rPr>
            </w:pPr>
            <w:r w:rsidRPr="004C67A9">
              <w:rPr>
                <w:rFonts w:ascii="Arial" w:hAnsi="Arial" w:cs="Arial"/>
              </w:rPr>
              <w:t>магазины (без торговых центров)</w:t>
            </w:r>
          </w:p>
        </w:tc>
        <w:tc>
          <w:tcPr>
            <w:tcW w:w="676"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единица</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4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3</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3</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3</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4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r>
      <w:tr w:rsidR="004C217E" w:rsidRPr="004C67A9" w:rsidTr="004C217E">
        <w:tc>
          <w:tcPr>
            <w:tcW w:w="1399" w:type="pct"/>
            <w:tcMar>
              <w:top w:w="15" w:type="dxa"/>
              <w:left w:w="200" w:type="dxa"/>
              <w:bottom w:w="15" w:type="dxa"/>
              <w:right w:w="15" w:type="dxa"/>
            </w:tcMar>
            <w:vAlign w:val="center"/>
            <w:hideMark/>
          </w:tcPr>
          <w:p w:rsidR="004C217E" w:rsidRPr="004C67A9" w:rsidRDefault="004C217E" w:rsidP="004C67A9">
            <w:pPr>
              <w:spacing w:after="0" w:line="240" w:lineRule="auto"/>
              <w:rPr>
                <w:rFonts w:ascii="Arial" w:hAnsi="Arial" w:cs="Arial"/>
              </w:rPr>
            </w:pPr>
            <w:r w:rsidRPr="004C67A9">
              <w:rPr>
                <w:rFonts w:ascii="Arial" w:hAnsi="Arial" w:cs="Arial"/>
              </w:rPr>
              <w:t>палатки и киоски</w:t>
            </w:r>
          </w:p>
        </w:tc>
        <w:tc>
          <w:tcPr>
            <w:tcW w:w="676"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единица</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1</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3</w:t>
            </w:r>
          </w:p>
        </w:tc>
        <w:tc>
          <w:tcPr>
            <w:tcW w:w="34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3</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3</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3</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2</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2</w:t>
            </w:r>
          </w:p>
        </w:tc>
        <w:tc>
          <w:tcPr>
            <w:tcW w:w="34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1</w:t>
            </w:r>
          </w:p>
        </w:tc>
      </w:tr>
      <w:tr w:rsidR="004C217E" w:rsidRPr="004C67A9" w:rsidTr="004C217E">
        <w:tc>
          <w:tcPr>
            <w:tcW w:w="1399" w:type="pct"/>
            <w:tcMar>
              <w:top w:w="15" w:type="dxa"/>
              <w:left w:w="200" w:type="dxa"/>
              <w:bottom w:w="15" w:type="dxa"/>
              <w:right w:w="15" w:type="dxa"/>
            </w:tcMar>
            <w:vAlign w:val="center"/>
            <w:hideMark/>
          </w:tcPr>
          <w:p w:rsidR="004C217E" w:rsidRPr="004C67A9" w:rsidRDefault="004C217E" w:rsidP="004C67A9">
            <w:pPr>
              <w:spacing w:after="0" w:line="240" w:lineRule="auto"/>
              <w:rPr>
                <w:rFonts w:ascii="Arial" w:hAnsi="Arial" w:cs="Arial"/>
              </w:rPr>
            </w:pPr>
            <w:r w:rsidRPr="004C67A9">
              <w:rPr>
                <w:rFonts w:ascii="Arial" w:hAnsi="Arial" w:cs="Arial"/>
              </w:rPr>
              <w:t>аптечные киоски и пункты</w:t>
            </w:r>
          </w:p>
        </w:tc>
        <w:tc>
          <w:tcPr>
            <w:tcW w:w="676"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единица</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4</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4</w:t>
            </w:r>
          </w:p>
        </w:tc>
        <w:tc>
          <w:tcPr>
            <w:tcW w:w="34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4</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4</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4</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4</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4</w:t>
            </w:r>
          </w:p>
        </w:tc>
        <w:tc>
          <w:tcPr>
            <w:tcW w:w="34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r>
      <w:tr w:rsidR="004C217E" w:rsidRPr="004C67A9" w:rsidTr="004C217E">
        <w:tc>
          <w:tcPr>
            <w:tcW w:w="1399" w:type="pct"/>
            <w:tcMar>
              <w:top w:w="15" w:type="dxa"/>
              <w:left w:w="200" w:type="dxa"/>
              <w:bottom w:w="15" w:type="dxa"/>
              <w:right w:w="15" w:type="dxa"/>
            </w:tcMar>
            <w:vAlign w:val="center"/>
            <w:hideMark/>
          </w:tcPr>
          <w:p w:rsidR="004C217E" w:rsidRPr="004C67A9" w:rsidRDefault="004C217E" w:rsidP="004C67A9">
            <w:pPr>
              <w:spacing w:after="0" w:line="240" w:lineRule="auto"/>
              <w:rPr>
                <w:rFonts w:ascii="Arial" w:hAnsi="Arial" w:cs="Arial"/>
              </w:rPr>
            </w:pPr>
            <w:r w:rsidRPr="004C67A9">
              <w:rPr>
                <w:rFonts w:ascii="Arial" w:hAnsi="Arial" w:cs="Arial"/>
              </w:rPr>
              <w:t>столовые учебных заведений, организаций, промышленных предприятий</w:t>
            </w:r>
          </w:p>
        </w:tc>
        <w:tc>
          <w:tcPr>
            <w:tcW w:w="676"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единица</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4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1</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1</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1</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1</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1</w:t>
            </w:r>
          </w:p>
        </w:tc>
        <w:tc>
          <w:tcPr>
            <w:tcW w:w="34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1</w:t>
            </w:r>
          </w:p>
        </w:tc>
        <w:tc>
          <w:tcPr>
            <w:tcW w:w="31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1</w:t>
            </w:r>
          </w:p>
        </w:tc>
      </w:tr>
      <w:tr w:rsidR="004C217E" w:rsidRPr="004C67A9" w:rsidTr="004C217E">
        <w:tc>
          <w:tcPr>
            <w:tcW w:w="1399" w:type="pct"/>
            <w:tcMar>
              <w:top w:w="15" w:type="dxa"/>
              <w:left w:w="200" w:type="dxa"/>
              <w:bottom w:w="15" w:type="dxa"/>
              <w:right w:w="15" w:type="dxa"/>
            </w:tcMar>
            <w:vAlign w:val="center"/>
            <w:hideMark/>
          </w:tcPr>
          <w:p w:rsidR="004C217E" w:rsidRPr="004C67A9" w:rsidRDefault="004C217E" w:rsidP="004C67A9">
            <w:pPr>
              <w:spacing w:after="0" w:line="240" w:lineRule="auto"/>
              <w:rPr>
                <w:rFonts w:ascii="Arial" w:hAnsi="Arial" w:cs="Arial"/>
              </w:rPr>
            </w:pPr>
            <w:r w:rsidRPr="004C67A9">
              <w:rPr>
                <w:rFonts w:ascii="Arial" w:hAnsi="Arial" w:cs="Arial"/>
              </w:rPr>
              <w:t>неспециализированные продовольственные магазины (минимаркеты)</w:t>
            </w:r>
          </w:p>
        </w:tc>
        <w:tc>
          <w:tcPr>
            <w:tcW w:w="676"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единица</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4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4</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4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r>
      <w:tr w:rsidR="004C217E" w:rsidRPr="004C67A9" w:rsidTr="004C217E">
        <w:tc>
          <w:tcPr>
            <w:tcW w:w="1399" w:type="pct"/>
            <w:tcMar>
              <w:top w:w="15" w:type="dxa"/>
              <w:left w:w="200" w:type="dxa"/>
              <w:bottom w:w="15" w:type="dxa"/>
              <w:right w:w="15" w:type="dxa"/>
            </w:tcMar>
            <w:vAlign w:val="center"/>
            <w:hideMark/>
          </w:tcPr>
          <w:p w:rsidR="004C217E" w:rsidRPr="004C67A9" w:rsidRDefault="004C217E" w:rsidP="004C67A9">
            <w:pPr>
              <w:spacing w:after="0" w:line="240" w:lineRule="auto"/>
              <w:rPr>
                <w:rFonts w:ascii="Arial" w:hAnsi="Arial" w:cs="Arial"/>
              </w:rPr>
            </w:pPr>
            <w:r w:rsidRPr="004C67A9">
              <w:rPr>
                <w:rFonts w:ascii="Arial" w:hAnsi="Arial" w:cs="Arial"/>
              </w:rPr>
              <w:t>рестораны, кафе, бары</w:t>
            </w:r>
          </w:p>
        </w:tc>
        <w:tc>
          <w:tcPr>
            <w:tcW w:w="676"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единица</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1</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1</w:t>
            </w:r>
          </w:p>
        </w:tc>
        <w:tc>
          <w:tcPr>
            <w:tcW w:w="34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1</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1</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1</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1</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1</w:t>
            </w:r>
          </w:p>
        </w:tc>
        <w:tc>
          <w:tcPr>
            <w:tcW w:w="34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1</w:t>
            </w:r>
          </w:p>
        </w:tc>
        <w:tc>
          <w:tcPr>
            <w:tcW w:w="31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1</w:t>
            </w:r>
          </w:p>
        </w:tc>
      </w:tr>
      <w:tr w:rsidR="004C217E" w:rsidRPr="004C67A9" w:rsidTr="004C217E">
        <w:tc>
          <w:tcPr>
            <w:tcW w:w="1399" w:type="pct"/>
            <w:tcMar>
              <w:top w:w="15" w:type="dxa"/>
              <w:left w:w="200" w:type="dxa"/>
              <w:bottom w:w="15" w:type="dxa"/>
              <w:right w:w="15" w:type="dxa"/>
            </w:tcMar>
            <w:vAlign w:val="center"/>
            <w:hideMark/>
          </w:tcPr>
          <w:p w:rsidR="004C217E" w:rsidRPr="004C67A9" w:rsidRDefault="004C217E" w:rsidP="004C67A9">
            <w:pPr>
              <w:spacing w:after="0" w:line="240" w:lineRule="auto"/>
              <w:rPr>
                <w:rFonts w:ascii="Arial" w:hAnsi="Arial" w:cs="Arial"/>
              </w:rPr>
            </w:pPr>
            <w:r w:rsidRPr="004C67A9">
              <w:rPr>
                <w:rFonts w:ascii="Arial" w:hAnsi="Arial" w:cs="Arial"/>
              </w:rPr>
              <w:t>минимаркеты</w:t>
            </w:r>
          </w:p>
        </w:tc>
        <w:tc>
          <w:tcPr>
            <w:tcW w:w="676"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единица</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4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4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5</w:t>
            </w:r>
          </w:p>
        </w:tc>
      </w:tr>
      <w:tr w:rsidR="004C217E" w:rsidRPr="004C67A9" w:rsidTr="004C217E">
        <w:tc>
          <w:tcPr>
            <w:tcW w:w="1399" w:type="pct"/>
            <w:tcMar>
              <w:top w:w="15" w:type="dxa"/>
              <w:left w:w="200" w:type="dxa"/>
              <w:bottom w:w="15" w:type="dxa"/>
              <w:right w:w="15" w:type="dxa"/>
            </w:tcMar>
            <w:vAlign w:val="center"/>
            <w:hideMark/>
          </w:tcPr>
          <w:p w:rsidR="004C217E" w:rsidRPr="004C67A9" w:rsidRDefault="004C217E" w:rsidP="004C67A9">
            <w:pPr>
              <w:spacing w:after="0" w:line="240" w:lineRule="auto"/>
              <w:rPr>
                <w:rFonts w:ascii="Arial" w:hAnsi="Arial" w:cs="Arial"/>
              </w:rPr>
            </w:pPr>
            <w:r w:rsidRPr="004C67A9">
              <w:rPr>
                <w:rFonts w:ascii="Arial" w:hAnsi="Arial" w:cs="Arial"/>
              </w:rPr>
              <w:t>магазины товаров повседневного спроса, минимаркеты</w:t>
            </w:r>
          </w:p>
        </w:tc>
        <w:tc>
          <w:tcPr>
            <w:tcW w:w="676"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единица</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4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4</w:t>
            </w:r>
          </w:p>
        </w:tc>
        <w:tc>
          <w:tcPr>
            <w:tcW w:w="34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5</w:t>
            </w:r>
          </w:p>
        </w:tc>
        <w:tc>
          <w:tcPr>
            <w:tcW w:w="317" w:type="pct"/>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w:t>
            </w:r>
          </w:p>
        </w:tc>
      </w:tr>
      <w:tr w:rsidR="004C217E" w:rsidRPr="004C67A9" w:rsidTr="004C217E">
        <w:tc>
          <w:tcPr>
            <w:tcW w:w="5000" w:type="pct"/>
            <w:gridSpan w:val="11"/>
            <w:vAlign w:val="center"/>
            <w:hideMark/>
          </w:tcPr>
          <w:p w:rsidR="004C217E" w:rsidRPr="004C67A9" w:rsidRDefault="004C217E" w:rsidP="004C67A9">
            <w:pPr>
              <w:spacing w:after="0" w:line="240" w:lineRule="auto"/>
              <w:jc w:val="center"/>
              <w:rPr>
                <w:rFonts w:ascii="Arial" w:hAnsi="Arial" w:cs="Arial"/>
              </w:rPr>
            </w:pPr>
            <w:r w:rsidRPr="004C67A9">
              <w:rPr>
                <w:rFonts w:ascii="Arial" w:hAnsi="Arial" w:cs="Arial"/>
              </w:rPr>
              <w:t>Площадь торгового зала объектов розничной торговли</w:t>
            </w:r>
          </w:p>
        </w:tc>
      </w:tr>
      <w:tr w:rsidR="001C1B52" w:rsidRPr="004C67A9" w:rsidTr="004C217E">
        <w:tc>
          <w:tcPr>
            <w:tcW w:w="1399" w:type="pct"/>
            <w:tcMar>
              <w:top w:w="15" w:type="dxa"/>
              <w:left w:w="200" w:type="dxa"/>
              <w:bottom w:w="15" w:type="dxa"/>
              <w:right w:w="15" w:type="dxa"/>
            </w:tcMar>
            <w:vAlign w:val="center"/>
            <w:hideMark/>
          </w:tcPr>
          <w:p w:rsidR="001C1B52" w:rsidRPr="004C67A9" w:rsidRDefault="001C1B52" w:rsidP="004C67A9">
            <w:pPr>
              <w:spacing w:after="0" w:line="240" w:lineRule="auto"/>
              <w:rPr>
                <w:rFonts w:ascii="Arial" w:hAnsi="Arial" w:cs="Arial"/>
              </w:rPr>
            </w:pPr>
            <w:r w:rsidRPr="004C67A9">
              <w:rPr>
                <w:rFonts w:ascii="Arial" w:hAnsi="Arial" w:cs="Arial"/>
              </w:rPr>
              <w:t>магазины</w:t>
            </w:r>
          </w:p>
        </w:tc>
        <w:tc>
          <w:tcPr>
            <w:tcW w:w="676"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метр квадратный</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180</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150</w:t>
            </w:r>
          </w:p>
        </w:tc>
        <w:tc>
          <w:tcPr>
            <w:tcW w:w="34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122</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122</w:t>
            </w:r>
          </w:p>
        </w:tc>
        <w:tc>
          <w:tcPr>
            <w:tcW w:w="34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150.2</w:t>
            </w:r>
          </w:p>
        </w:tc>
        <w:tc>
          <w:tcPr>
            <w:tcW w:w="31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161</w:t>
            </w:r>
          </w:p>
        </w:tc>
      </w:tr>
      <w:tr w:rsidR="001C1B52" w:rsidRPr="004C67A9" w:rsidTr="004C217E">
        <w:tc>
          <w:tcPr>
            <w:tcW w:w="1399" w:type="pct"/>
            <w:tcMar>
              <w:top w:w="15" w:type="dxa"/>
              <w:left w:w="200" w:type="dxa"/>
              <w:bottom w:w="15" w:type="dxa"/>
              <w:right w:w="15" w:type="dxa"/>
            </w:tcMar>
            <w:vAlign w:val="center"/>
            <w:hideMark/>
          </w:tcPr>
          <w:p w:rsidR="001C1B52" w:rsidRPr="004C67A9" w:rsidRDefault="001C1B52" w:rsidP="004C67A9">
            <w:pPr>
              <w:spacing w:after="0" w:line="240" w:lineRule="auto"/>
              <w:rPr>
                <w:rFonts w:ascii="Arial" w:hAnsi="Arial" w:cs="Arial"/>
              </w:rPr>
            </w:pPr>
            <w:r w:rsidRPr="004C67A9">
              <w:rPr>
                <w:rFonts w:ascii="Arial" w:hAnsi="Arial" w:cs="Arial"/>
              </w:rPr>
              <w:t>магазины (без торговых центров)</w:t>
            </w:r>
          </w:p>
        </w:tc>
        <w:tc>
          <w:tcPr>
            <w:tcW w:w="676"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метр квадратный</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4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150</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150</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150</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4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r>
      <w:tr w:rsidR="001C1B52" w:rsidRPr="004C67A9" w:rsidTr="004C217E">
        <w:tc>
          <w:tcPr>
            <w:tcW w:w="1399" w:type="pct"/>
            <w:tcMar>
              <w:top w:w="15" w:type="dxa"/>
              <w:left w:w="200" w:type="dxa"/>
              <w:bottom w:w="15" w:type="dxa"/>
              <w:right w:w="15" w:type="dxa"/>
            </w:tcMar>
            <w:vAlign w:val="center"/>
            <w:hideMark/>
          </w:tcPr>
          <w:p w:rsidR="001C1B52" w:rsidRPr="004C67A9" w:rsidRDefault="001C1B52" w:rsidP="004C67A9">
            <w:pPr>
              <w:spacing w:after="0" w:line="240" w:lineRule="auto"/>
              <w:rPr>
                <w:rFonts w:ascii="Arial" w:hAnsi="Arial" w:cs="Arial"/>
              </w:rPr>
            </w:pPr>
            <w:r w:rsidRPr="004C67A9">
              <w:rPr>
                <w:rFonts w:ascii="Arial" w:hAnsi="Arial" w:cs="Arial"/>
              </w:rPr>
              <w:t>неспециализированные продовольственные магазины (минимаркеты)</w:t>
            </w:r>
          </w:p>
        </w:tc>
        <w:tc>
          <w:tcPr>
            <w:tcW w:w="676"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метр квадратный</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4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122</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4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r>
      <w:tr w:rsidR="001C1B52" w:rsidRPr="004C67A9" w:rsidTr="004C217E">
        <w:tc>
          <w:tcPr>
            <w:tcW w:w="1399" w:type="pct"/>
            <w:tcMar>
              <w:top w:w="15" w:type="dxa"/>
              <w:left w:w="200" w:type="dxa"/>
              <w:bottom w:w="15" w:type="dxa"/>
              <w:right w:w="15" w:type="dxa"/>
            </w:tcMar>
            <w:vAlign w:val="center"/>
            <w:hideMark/>
          </w:tcPr>
          <w:p w:rsidR="001C1B52" w:rsidRPr="004C67A9" w:rsidRDefault="001C1B52" w:rsidP="004C67A9">
            <w:pPr>
              <w:spacing w:after="0" w:line="240" w:lineRule="auto"/>
              <w:rPr>
                <w:rFonts w:ascii="Arial" w:hAnsi="Arial" w:cs="Arial"/>
              </w:rPr>
            </w:pPr>
            <w:r w:rsidRPr="004C67A9">
              <w:rPr>
                <w:rFonts w:ascii="Arial" w:hAnsi="Arial" w:cs="Arial"/>
              </w:rPr>
              <w:t>минимаркеты</w:t>
            </w:r>
          </w:p>
        </w:tc>
        <w:tc>
          <w:tcPr>
            <w:tcW w:w="676"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метр квадратный</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4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4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161</w:t>
            </w:r>
          </w:p>
        </w:tc>
      </w:tr>
      <w:tr w:rsidR="001C1B52" w:rsidRPr="004C67A9" w:rsidTr="004C217E">
        <w:tc>
          <w:tcPr>
            <w:tcW w:w="1399" w:type="pct"/>
            <w:tcMar>
              <w:top w:w="15" w:type="dxa"/>
              <w:left w:w="200" w:type="dxa"/>
              <w:bottom w:w="15" w:type="dxa"/>
              <w:right w:w="15" w:type="dxa"/>
            </w:tcMar>
            <w:vAlign w:val="center"/>
            <w:hideMark/>
          </w:tcPr>
          <w:p w:rsidR="001C1B52" w:rsidRPr="004C67A9" w:rsidRDefault="001C1B52" w:rsidP="004C67A9">
            <w:pPr>
              <w:spacing w:after="0" w:line="240" w:lineRule="auto"/>
              <w:rPr>
                <w:rFonts w:ascii="Arial" w:hAnsi="Arial" w:cs="Arial"/>
              </w:rPr>
            </w:pPr>
            <w:r w:rsidRPr="004C67A9">
              <w:rPr>
                <w:rFonts w:ascii="Arial" w:hAnsi="Arial" w:cs="Arial"/>
              </w:rPr>
              <w:t>магазины товаров повседневного спроса, минимаркеты</w:t>
            </w:r>
          </w:p>
        </w:tc>
        <w:tc>
          <w:tcPr>
            <w:tcW w:w="676"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метр квадратный</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4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122</w:t>
            </w:r>
          </w:p>
        </w:tc>
        <w:tc>
          <w:tcPr>
            <w:tcW w:w="34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150.2</w:t>
            </w:r>
          </w:p>
        </w:tc>
        <w:tc>
          <w:tcPr>
            <w:tcW w:w="31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r>
      <w:tr w:rsidR="001C1B52" w:rsidRPr="004C67A9" w:rsidTr="004C217E">
        <w:tc>
          <w:tcPr>
            <w:tcW w:w="5000" w:type="pct"/>
            <w:gridSpan w:val="11"/>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Площадь зала обслуживания посетителей в объектах общественного питания</w:t>
            </w:r>
          </w:p>
        </w:tc>
      </w:tr>
      <w:tr w:rsidR="001C1B52" w:rsidRPr="004C67A9" w:rsidTr="004C217E">
        <w:tc>
          <w:tcPr>
            <w:tcW w:w="1399" w:type="pct"/>
            <w:tcMar>
              <w:top w:w="15" w:type="dxa"/>
              <w:left w:w="200" w:type="dxa"/>
              <w:bottom w:w="15" w:type="dxa"/>
              <w:right w:w="15" w:type="dxa"/>
            </w:tcMar>
            <w:vAlign w:val="center"/>
            <w:hideMark/>
          </w:tcPr>
          <w:p w:rsidR="001C1B52" w:rsidRPr="004C67A9" w:rsidRDefault="001C1B52" w:rsidP="004C67A9">
            <w:pPr>
              <w:spacing w:after="0" w:line="240" w:lineRule="auto"/>
              <w:rPr>
                <w:rFonts w:ascii="Arial" w:hAnsi="Arial" w:cs="Arial"/>
              </w:rPr>
            </w:pPr>
            <w:r w:rsidRPr="004C67A9">
              <w:rPr>
                <w:rFonts w:ascii="Arial" w:hAnsi="Arial" w:cs="Arial"/>
              </w:rPr>
              <w:t>столовые учебных заведений, организаций, промышленных предприятий</w:t>
            </w:r>
          </w:p>
        </w:tc>
        <w:tc>
          <w:tcPr>
            <w:tcW w:w="676"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метр квадратный</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4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40</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40</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40</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40</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40</w:t>
            </w:r>
          </w:p>
        </w:tc>
        <w:tc>
          <w:tcPr>
            <w:tcW w:w="34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20</w:t>
            </w:r>
          </w:p>
        </w:tc>
        <w:tc>
          <w:tcPr>
            <w:tcW w:w="31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40</w:t>
            </w:r>
          </w:p>
        </w:tc>
      </w:tr>
      <w:tr w:rsidR="001C1B52" w:rsidRPr="004C67A9" w:rsidTr="004C217E">
        <w:tc>
          <w:tcPr>
            <w:tcW w:w="1399" w:type="pct"/>
            <w:tcMar>
              <w:top w:w="15" w:type="dxa"/>
              <w:left w:w="200" w:type="dxa"/>
              <w:bottom w:w="15" w:type="dxa"/>
              <w:right w:w="15" w:type="dxa"/>
            </w:tcMar>
            <w:vAlign w:val="center"/>
            <w:hideMark/>
          </w:tcPr>
          <w:p w:rsidR="001C1B52" w:rsidRPr="004C67A9" w:rsidRDefault="001C1B52" w:rsidP="004C67A9">
            <w:pPr>
              <w:spacing w:after="0" w:line="240" w:lineRule="auto"/>
              <w:rPr>
                <w:rFonts w:ascii="Arial" w:hAnsi="Arial" w:cs="Arial"/>
              </w:rPr>
            </w:pPr>
            <w:r w:rsidRPr="004C67A9">
              <w:rPr>
                <w:rFonts w:ascii="Arial" w:hAnsi="Arial" w:cs="Arial"/>
              </w:rPr>
              <w:t>рестораны, кафе, бары</w:t>
            </w:r>
          </w:p>
        </w:tc>
        <w:tc>
          <w:tcPr>
            <w:tcW w:w="676"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 xml:space="preserve">метр </w:t>
            </w:r>
            <w:r w:rsidRPr="004C67A9">
              <w:rPr>
                <w:rFonts w:ascii="Arial" w:hAnsi="Arial" w:cs="Arial"/>
              </w:rPr>
              <w:lastRenderedPageBreak/>
              <w:t>квадратный</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lastRenderedPageBreak/>
              <w:t>140</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140</w:t>
            </w:r>
          </w:p>
        </w:tc>
        <w:tc>
          <w:tcPr>
            <w:tcW w:w="34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140</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140</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140</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140</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140</w:t>
            </w:r>
          </w:p>
        </w:tc>
        <w:tc>
          <w:tcPr>
            <w:tcW w:w="34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140</w:t>
            </w:r>
          </w:p>
        </w:tc>
        <w:tc>
          <w:tcPr>
            <w:tcW w:w="31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140</w:t>
            </w:r>
          </w:p>
        </w:tc>
      </w:tr>
      <w:tr w:rsidR="001C1B52" w:rsidRPr="004C67A9" w:rsidTr="004C217E">
        <w:tc>
          <w:tcPr>
            <w:tcW w:w="5000" w:type="pct"/>
            <w:gridSpan w:val="11"/>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lastRenderedPageBreak/>
              <w:t>Число мест в объектах общественного питания</w:t>
            </w:r>
          </w:p>
        </w:tc>
      </w:tr>
      <w:tr w:rsidR="001C1B52" w:rsidRPr="004C67A9" w:rsidTr="004C217E">
        <w:tc>
          <w:tcPr>
            <w:tcW w:w="1399" w:type="pct"/>
            <w:tcMar>
              <w:top w:w="15" w:type="dxa"/>
              <w:left w:w="200" w:type="dxa"/>
              <w:bottom w:w="15" w:type="dxa"/>
              <w:right w:w="15" w:type="dxa"/>
            </w:tcMar>
            <w:vAlign w:val="center"/>
            <w:hideMark/>
          </w:tcPr>
          <w:p w:rsidR="001C1B52" w:rsidRPr="004C67A9" w:rsidRDefault="001C1B52" w:rsidP="004C67A9">
            <w:pPr>
              <w:spacing w:after="0" w:line="240" w:lineRule="auto"/>
              <w:rPr>
                <w:rFonts w:ascii="Arial" w:hAnsi="Arial" w:cs="Arial"/>
              </w:rPr>
            </w:pPr>
            <w:r w:rsidRPr="004C67A9">
              <w:rPr>
                <w:rFonts w:ascii="Arial" w:hAnsi="Arial" w:cs="Arial"/>
              </w:rPr>
              <w:t>столовые учебных заведений, организаций, промышленных предприятий</w:t>
            </w:r>
          </w:p>
        </w:tc>
        <w:tc>
          <w:tcPr>
            <w:tcW w:w="676"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место</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w:t>
            </w:r>
          </w:p>
        </w:tc>
        <w:tc>
          <w:tcPr>
            <w:tcW w:w="34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32</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32</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32</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32</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32</w:t>
            </w:r>
          </w:p>
        </w:tc>
        <w:tc>
          <w:tcPr>
            <w:tcW w:w="34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12</w:t>
            </w:r>
          </w:p>
        </w:tc>
        <w:tc>
          <w:tcPr>
            <w:tcW w:w="31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32</w:t>
            </w:r>
          </w:p>
        </w:tc>
      </w:tr>
      <w:tr w:rsidR="001C1B52" w:rsidRPr="004C67A9" w:rsidTr="004C217E">
        <w:tc>
          <w:tcPr>
            <w:tcW w:w="1399" w:type="pct"/>
            <w:tcMar>
              <w:top w:w="15" w:type="dxa"/>
              <w:left w:w="200" w:type="dxa"/>
              <w:bottom w:w="15" w:type="dxa"/>
              <w:right w:w="15" w:type="dxa"/>
            </w:tcMar>
            <w:vAlign w:val="center"/>
            <w:hideMark/>
          </w:tcPr>
          <w:p w:rsidR="001C1B52" w:rsidRPr="004C67A9" w:rsidRDefault="001C1B52" w:rsidP="004C67A9">
            <w:pPr>
              <w:spacing w:after="0" w:line="240" w:lineRule="auto"/>
              <w:rPr>
                <w:rFonts w:ascii="Arial" w:hAnsi="Arial" w:cs="Arial"/>
              </w:rPr>
            </w:pPr>
            <w:r w:rsidRPr="004C67A9">
              <w:rPr>
                <w:rFonts w:ascii="Arial" w:hAnsi="Arial" w:cs="Arial"/>
              </w:rPr>
              <w:t>рестораны, кафе, бары</w:t>
            </w:r>
          </w:p>
        </w:tc>
        <w:tc>
          <w:tcPr>
            <w:tcW w:w="676"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место</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50</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50</w:t>
            </w:r>
          </w:p>
        </w:tc>
        <w:tc>
          <w:tcPr>
            <w:tcW w:w="34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50</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50</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50</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50</w:t>
            </w:r>
          </w:p>
        </w:tc>
        <w:tc>
          <w:tcPr>
            <w:tcW w:w="319"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50</w:t>
            </w:r>
          </w:p>
        </w:tc>
        <w:tc>
          <w:tcPr>
            <w:tcW w:w="34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124</w:t>
            </w:r>
          </w:p>
        </w:tc>
        <w:tc>
          <w:tcPr>
            <w:tcW w:w="317" w:type="pct"/>
            <w:vAlign w:val="center"/>
            <w:hideMark/>
          </w:tcPr>
          <w:p w:rsidR="001C1B52" w:rsidRPr="004C67A9" w:rsidRDefault="001C1B52" w:rsidP="004C67A9">
            <w:pPr>
              <w:spacing w:after="0" w:line="240" w:lineRule="auto"/>
              <w:jc w:val="center"/>
              <w:rPr>
                <w:rFonts w:ascii="Arial" w:hAnsi="Arial" w:cs="Arial"/>
              </w:rPr>
            </w:pPr>
            <w:r w:rsidRPr="004C67A9">
              <w:rPr>
                <w:rFonts w:ascii="Arial" w:hAnsi="Arial" w:cs="Arial"/>
              </w:rPr>
              <w:t>124</w:t>
            </w:r>
          </w:p>
        </w:tc>
      </w:tr>
    </w:tbl>
    <w:p w:rsidR="004C000C" w:rsidRPr="004C67A9" w:rsidRDefault="004C000C" w:rsidP="004C67A9">
      <w:pPr>
        <w:spacing w:after="0"/>
        <w:rPr>
          <w:rFonts w:ascii="Arial" w:hAnsi="Arial" w:cs="Arial"/>
        </w:rPr>
      </w:pPr>
    </w:p>
    <w:p w:rsidR="004C000C" w:rsidRPr="004C67A9" w:rsidRDefault="004C000C" w:rsidP="00D75D03">
      <w:pPr>
        <w:spacing w:after="0"/>
        <w:jc w:val="center"/>
        <w:rPr>
          <w:rFonts w:ascii="Arial" w:hAnsi="Arial" w:cs="Arial"/>
          <w:bCs/>
        </w:rPr>
      </w:pPr>
      <w:r w:rsidRPr="004C67A9">
        <w:rPr>
          <w:rFonts w:ascii="Arial" w:hAnsi="Arial" w:cs="Arial"/>
          <w:bCs/>
        </w:rPr>
        <w:t>Местный бюджет</w:t>
      </w:r>
    </w:p>
    <w:p w:rsidR="00E23FBB" w:rsidRPr="004C67A9" w:rsidRDefault="00E23FBB" w:rsidP="00D75D03">
      <w:pPr>
        <w:spacing w:after="0"/>
        <w:jc w:val="right"/>
        <w:rPr>
          <w:rFonts w:ascii="Arial" w:hAnsi="Arial" w:cs="Arial"/>
          <w:bCs/>
        </w:rPr>
      </w:pPr>
      <w:r w:rsidRPr="004C67A9">
        <w:rPr>
          <w:rFonts w:ascii="Arial" w:hAnsi="Arial" w:cs="Arial"/>
          <w:bCs/>
        </w:rPr>
        <w:t>Таблица №</w:t>
      </w:r>
      <w:r w:rsidR="00B601D7" w:rsidRPr="004C67A9">
        <w:rPr>
          <w:rFonts w:ascii="Arial" w:hAnsi="Arial" w:cs="Arial"/>
          <w:bCs/>
        </w:rPr>
        <w:t> </w:t>
      </w:r>
      <w:r w:rsidR="0030725D">
        <w:rPr>
          <w:rFonts w:ascii="Arial" w:hAnsi="Arial" w:cs="Arial"/>
          <w:bCs/>
        </w:rPr>
        <w:t>14</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294"/>
        <w:gridCol w:w="1395"/>
        <w:gridCol w:w="759"/>
        <w:gridCol w:w="760"/>
        <w:gridCol w:w="760"/>
        <w:gridCol w:w="760"/>
        <w:gridCol w:w="760"/>
        <w:gridCol w:w="760"/>
        <w:gridCol w:w="760"/>
        <w:gridCol w:w="760"/>
        <w:gridCol w:w="760"/>
      </w:tblGrid>
      <w:tr w:rsidR="004C000C" w:rsidRPr="00C90885" w:rsidTr="00A51132">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C000C" w:rsidRPr="00C90885" w:rsidRDefault="004C000C" w:rsidP="00C90885">
            <w:pPr>
              <w:spacing w:after="0" w:line="240" w:lineRule="auto"/>
              <w:jc w:val="center"/>
              <w:rPr>
                <w:rFonts w:ascii="Arial" w:hAnsi="Arial" w:cs="Arial"/>
                <w:b/>
                <w:bCs/>
              </w:rPr>
            </w:pPr>
            <w:r w:rsidRPr="00C90885">
              <w:rPr>
                <w:rFonts w:ascii="Arial" w:hAnsi="Arial" w:cs="Arial"/>
                <w:b/>
                <w:bCs/>
              </w:rPr>
              <w:t>Показатели</w:t>
            </w:r>
          </w:p>
        </w:tc>
        <w:tc>
          <w:tcPr>
            <w:tcW w:w="1395" w:type="dxa"/>
            <w:tcBorders>
              <w:top w:val="single" w:sz="8" w:space="0" w:color="000000"/>
              <w:left w:val="single" w:sz="8" w:space="0" w:color="000000"/>
              <w:bottom w:val="single" w:sz="8" w:space="0" w:color="000000"/>
              <w:right w:val="single" w:sz="8" w:space="0" w:color="000000"/>
            </w:tcBorders>
            <w:vAlign w:val="center"/>
            <w:hideMark/>
          </w:tcPr>
          <w:p w:rsidR="004C000C" w:rsidRPr="00C90885" w:rsidRDefault="004C000C" w:rsidP="00C90885">
            <w:pPr>
              <w:spacing w:after="0" w:line="240" w:lineRule="auto"/>
              <w:jc w:val="center"/>
              <w:rPr>
                <w:rFonts w:ascii="Arial" w:hAnsi="Arial" w:cs="Arial"/>
                <w:b/>
                <w:bCs/>
              </w:rPr>
            </w:pPr>
            <w:r w:rsidRPr="00C90885">
              <w:rPr>
                <w:rFonts w:ascii="Arial" w:hAnsi="Arial" w:cs="Arial"/>
                <w:b/>
                <w:bCs/>
              </w:rPr>
              <w:t>Ед. измерения</w:t>
            </w:r>
          </w:p>
        </w:tc>
        <w:tc>
          <w:tcPr>
            <w:tcW w:w="759" w:type="dxa"/>
            <w:tcBorders>
              <w:top w:val="single" w:sz="8" w:space="0" w:color="000000"/>
              <w:left w:val="single" w:sz="8" w:space="0" w:color="000000"/>
              <w:bottom w:val="single" w:sz="8" w:space="0" w:color="000000"/>
              <w:right w:val="single" w:sz="8" w:space="0" w:color="000000"/>
            </w:tcBorders>
            <w:vAlign w:val="center"/>
            <w:hideMark/>
          </w:tcPr>
          <w:p w:rsidR="004C000C" w:rsidRPr="00C90885" w:rsidRDefault="004C000C" w:rsidP="00C90885">
            <w:pPr>
              <w:spacing w:after="0" w:line="240" w:lineRule="auto"/>
              <w:jc w:val="center"/>
              <w:rPr>
                <w:rFonts w:ascii="Arial" w:hAnsi="Arial" w:cs="Arial"/>
                <w:b/>
                <w:bCs/>
              </w:rPr>
            </w:pPr>
            <w:r w:rsidRPr="00C90885">
              <w:rPr>
                <w:rFonts w:ascii="Arial" w:hAnsi="Arial" w:cs="Arial"/>
                <w:b/>
                <w:bCs/>
              </w:rPr>
              <w:t>2006</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4C000C" w:rsidRPr="00C90885" w:rsidRDefault="004C000C" w:rsidP="00C90885">
            <w:pPr>
              <w:spacing w:after="0" w:line="240" w:lineRule="auto"/>
              <w:jc w:val="center"/>
              <w:rPr>
                <w:rFonts w:ascii="Arial" w:hAnsi="Arial" w:cs="Arial"/>
                <w:b/>
                <w:bCs/>
              </w:rPr>
            </w:pPr>
            <w:r w:rsidRPr="00C90885">
              <w:rPr>
                <w:rFonts w:ascii="Arial" w:hAnsi="Arial" w:cs="Arial"/>
                <w:b/>
                <w:bCs/>
              </w:rPr>
              <w:t>2007</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4C000C" w:rsidRPr="00C90885" w:rsidRDefault="004C000C" w:rsidP="00C90885">
            <w:pPr>
              <w:spacing w:after="0" w:line="240" w:lineRule="auto"/>
              <w:jc w:val="center"/>
              <w:rPr>
                <w:rFonts w:ascii="Arial" w:hAnsi="Arial" w:cs="Arial"/>
                <w:b/>
                <w:bCs/>
              </w:rPr>
            </w:pPr>
            <w:r w:rsidRPr="00C90885">
              <w:rPr>
                <w:rFonts w:ascii="Arial" w:hAnsi="Arial" w:cs="Arial"/>
                <w:b/>
                <w:bCs/>
              </w:rPr>
              <w:t>2008</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4C000C" w:rsidRPr="00C90885" w:rsidRDefault="004C000C" w:rsidP="00C90885">
            <w:pPr>
              <w:spacing w:after="0" w:line="240" w:lineRule="auto"/>
              <w:jc w:val="center"/>
              <w:rPr>
                <w:rFonts w:ascii="Arial" w:hAnsi="Arial" w:cs="Arial"/>
                <w:b/>
                <w:bCs/>
              </w:rPr>
            </w:pPr>
            <w:r w:rsidRPr="00C90885">
              <w:rPr>
                <w:rFonts w:ascii="Arial" w:hAnsi="Arial" w:cs="Arial"/>
                <w:b/>
                <w:bCs/>
              </w:rPr>
              <w:t>2009</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4C000C" w:rsidRPr="00C90885" w:rsidRDefault="004C000C" w:rsidP="00C90885">
            <w:pPr>
              <w:spacing w:after="0" w:line="240" w:lineRule="auto"/>
              <w:jc w:val="center"/>
              <w:rPr>
                <w:rFonts w:ascii="Arial" w:hAnsi="Arial" w:cs="Arial"/>
                <w:b/>
                <w:bCs/>
              </w:rPr>
            </w:pPr>
            <w:r w:rsidRPr="00C90885">
              <w:rPr>
                <w:rFonts w:ascii="Arial" w:hAnsi="Arial" w:cs="Arial"/>
                <w:b/>
                <w:bCs/>
              </w:rPr>
              <w:t>2010</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4C000C" w:rsidRPr="00C90885" w:rsidRDefault="004C000C" w:rsidP="00C90885">
            <w:pPr>
              <w:spacing w:after="0" w:line="240" w:lineRule="auto"/>
              <w:jc w:val="center"/>
              <w:rPr>
                <w:rFonts w:ascii="Arial" w:hAnsi="Arial" w:cs="Arial"/>
                <w:b/>
                <w:bCs/>
              </w:rPr>
            </w:pPr>
            <w:r w:rsidRPr="00C90885">
              <w:rPr>
                <w:rFonts w:ascii="Arial" w:hAnsi="Arial" w:cs="Arial"/>
                <w:b/>
                <w:bCs/>
              </w:rPr>
              <w:t>2011</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4C000C" w:rsidRPr="00C90885" w:rsidRDefault="004C000C" w:rsidP="00C90885">
            <w:pPr>
              <w:spacing w:after="0" w:line="240" w:lineRule="auto"/>
              <w:jc w:val="center"/>
              <w:rPr>
                <w:rFonts w:ascii="Arial" w:hAnsi="Arial" w:cs="Arial"/>
                <w:b/>
                <w:bCs/>
              </w:rPr>
            </w:pPr>
            <w:r w:rsidRPr="00C90885">
              <w:rPr>
                <w:rFonts w:ascii="Arial" w:hAnsi="Arial" w:cs="Arial"/>
                <w:b/>
                <w:bCs/>
              </w:rPr>
              <w:t>2012</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4C000C" w:rsidRPr="00C90885" w:rsidRDefault="004C000C" w:rsidP="00C90885">
            <w:pPr>
              <w:spacing w:after="0" w:line="240" w:lineRule="auto"/>
              <w:jc w:val="center"/>
              <w:rPr>
                <w:rFonts w:ascii="Arial" w:hAnsi="Arial" w:cs="Arial"/>
                <w:b/>
                <w:bCs/>
              </w:rPr>
            </w:pPr>
            <w:r w:rsidRPr="00C90885">
              <w:rPr>
                <w:rFonts w:ascii="Arial" w:hAnsi="Arial" w:cs="Arial"/>
                <w:b/>
                <w:bCs/>
              </w:rPr>
              <w:t>2013</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4C000C" w:rsidRPr="00C90885" w:rsidRDefault="004C000C" w:rsidP="00C90885">
            <w:pPr>
              <w:spacing w:after="0" w:line="240" w:lineRule="auto"/>
              <w:jc w:val="center"/>
              <w:rPr>
                <w:rFonts w:ascii="Arial" w:hAnsi="Arial" w:cs="Arial"/>
                <w:b/>
                <w:bCs/>
              </w:rPr>
            </w:pPr>
            <w:r w:rsidRPr="00C90885">
              <w:rPr>
                <w:rFonts w:ascii="Arial" w:hAnsi="Arial" w:cs="Arial"/>
                <w:b/>
                <w:bCs/>
              </w:rPr>
              <w:t>2014</w:t>
            </w:r>
          </w:p>
        </w:tc>
      </w:tr>
      <w:tr w:rsidR="00E23FBB" w:rsidRPr="00C90885" w:rsidTr="00A51132">
        <w:tc>
          <w:tcPr>
            <w:tcW w:w="9528" w:type="dxa"/>
            <w:gridSpan w:val="11"/>
            <w:tcBorders>
              <w:top w:val="single" w:sz="8" w:space="0" w:color="000000"/>
              <w:left w:val="single" w:sz="8" w:space="0" w:color="000000"/>
              <w:bottom w:val="single" w:sz="8" w:space="0" w:color="000000"/>
              <w:right w:val="single" w:sz="8" w:space="0" w:color="000000"/>
            </w:tcBorders>
            <w:vAlign w:val="center"/>
            <w:hideMark/>
          </w:tcPr>
          <w:p w:rsidR="00E23FBB" w:rsidRPr="00C90885" w:rsidRDefault="00E23FBB" w:rsidP="00C90885">
            <w:pPr>
              <w:spacing w:after="0" w:line="240" w:lineRule="auto"/>
              <w:jc w:val="center"/>
              <w:rPr>
                <w:rFonts w:ascii="Arial" w:hAnsi="Arial" w:cs="Arial"/>
              </w:rPr>
            </w:pPr>
            <w:r w:rsidRPr="00C90885">
              <w:rPr>
                <w:rFonts w:ascii="Arial" w:hAnsi="Arial" w:cs="Arial"/>
              </w:rPr>
              <w:t>Доходы местного бюджета (включая безвозмездные поступления)</w:t>
            </w:r>
          </w:p>
        </w:tc>
      </w:tr>
      <w:tr w:rsidR="001C1B52" w:rsidRPr="00C90885" w:rsidTr="00A5113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Всего</w:t>
            </w:r>
          </w:p>
        </w:tc>
        <w:tc>
          <w:tcPr>
            <w:tcW w:w="1395" w:type="dxa"/>
            <w:tcBorders>
              <w:top w:val="single" w:sz="8" w:space="0" w:color="000000"/>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тысяча рублей</w:t>
            </w:r>
          </w:p>
        </w:tc>
        <w:tc>
          <w:tcPr>
            <w:tcW w:w="759" w:type="dxa"/>
            <w:tcBorders>
              <w:top w:val="single" w:sz="8" w:space="0" w:color="000000"/>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2884</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4620</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3648</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3641</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3522</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5844</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8522</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7918</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11509</w:t>
            </w:r>
          </w:p>
        </w:tc>
      </w:tr>
      <w:tr w:rsidR="00E23FBB" w:rsidRPr="00C90885" w:rsidTr="00A51132">
        <w:tc>
          <w:tcPr>
            <w:tcW w:w="9528" w:type="dxa"/>
            <w:gridSpan w:val="11"/>
            <w:tcBorders>
              <w:top w:val="single" w:sz="8" w:space="0" w:color="000000"/>
              <w:left w:val="single" w:sz="8" w:space="0" w:color="000000"/>
              <w:bottom w:val="single" w:sz="8" w:space="0" w:color="000000"/>
              <w:right w:val="single" w:sz="8" w:space="0" w:color="000000"/>
            </w:tcBorders>
            <w:vAlign w:val="center"/>
            <w:hideMark/>
          </w:tcPr>
          <w:p w:rsidR="00E23FBB" w:rsidRPr="00C90885" w:rsidRDefault="00E23FBB" w:rsidP="00C90885">
            <w:pPr>
              <w:spacing w:after="0" w:line="240" w:lineRule="auto"/>
              <w:jc w:val="center"/>
              <w:rPr>
                <w:rFonts w:ascii="Arial" w:hAnsi="Arial" w:cs="Arial"/>
              </w:rPr>
            </w:pPr>
            <w:r w:rsidRPr="00C90885">
              <w:rPr>
                <w:rFonts w:ascii="Arial" w:hAnsi="Arial" w:cs="Arial"/>
              </w:rPr>
              <w:t>Расходы муниципального бюджета, фактически исполнены</w:t>
            </w:r>
          </w:p>
        </w:tc>
      </w:tr>
      <w:tr w:rsidR="001C1B52" w:rsidRPr="00C90885" w:rsidTr="00A5113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Всего</w:t>
            </w:r>
          </w:p>
        </w:tc>
        <w:tc>
          <w:tcPr>
            <w:tcW w:w="1395" w:type="dxa"/>
            <w:tcBorders>
              <w:top w:val="single" w:sz="8" w:space="0" w:color="000000"/>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тысяча рублей</w:t>
            </w:r>
          </w:p>
        </w:tc>
        <w:tc>
          <w:tcPr>
            <w:tcW w:w="759" w:type="dxa"/>
            <w:tcBorders>
              <w:top w:val="single" w:sz="8" w:space="0" w:color="000000"/>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2866</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5999</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3472</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3480</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3569</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4713</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6867</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8946</w:t>
            </w:r>
          </w:p>
        </w:tc>
        <w:tc>
          <w:tcPr>
            <w:tcW w:w="760" w:type="dxa"/>
            <w:tcBorders>
              <w:top w:val="single" w:sz="8" w:space="0" w:color="000000"/>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11654</w:t>
            </w:r>
          </w:p>
        </w:tc>
      </w:tr>
      <w:tr w:rsidR="00E23FBB" w:rsidRPr="00C90885" w:rsidTr="00A51132">
        <w:trPr>
          <w:trHeight w:val="300"/>
        </w:trPr>
        <w:tc>
          <w:tcPr>
            <w:tcW w:w="9528" w:type="dxa"/>
            <w:gridSpan w:val="11"/>
            <w:tcBorders>
              <w:top w:val="single" w:sz="8" w:space="0" w:color="000000"/>
              <w:left w:val="single" w:sz="8" w:space="0" w:color="000000"/>
              <w:bottom w:val="single" w:sz="4" w:space="0" w:color="auto"/>
              <w:right w:val="single" w:sz="8" w:space="0" w:color="000000"/>
            </w:tcBorders>
            <w:vAlign w:val="center"/>
            <w:hideMark/>
          </w:tcPr>
          <w:p w:rsidR="00E23FBB" w:rsidRPr="00C90885" w:rsidRDefault="00E23FBB" w:rsidP="00C90885">
            <w:pPr>
              <w:spacing w:after="0" w:line="240" w:lineRule="auto"/>
              <w:jc w:val="center"/>
              <w:rPr>
                <w:rFonts w:ascii="Arial" w:hAnsi="Arial" w:cs="Arial"/>
              </w:rPr>
            </w:pPr>
            <w:r w:rsidRPr="00C90885">
              <w:rPr>
                <w:rFonts w:ascii="Arial" w:hAnsi="Arial" w:cs="Arial"/>
              </w:rPr>
              <w:t>Профицит, дефицит (-) бюджета муниципального образования (местного бюджета), фактически исполнено</w:t>
            </w:r>
          </w:p>
        </w:tc>
      </w:tr>
      <w:tr w:rsidR="001C1B52" w:rsidRPr="00C90885" w:rsidTr="00A51132">
        <w:trPr>
          <w:trHeight w:val="55"/>
        </w:trPr>
        <w:tc>
          <w:tcPr>
            <w:tcW w:w="0" w:type="auto"/>
            <w:tcBorders>
              <w:top w:val="single" w:sz="4" w:space="0" w:color="auto"/>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ind w:left="142"/>
              <w:jc w:val="center"/>
              <w:rPr>
                <w:rFonts w:ascii="Arial" w:hAnsi="Arial" w:cs="Arial"/>
              </w:rPr>
            </w:pPr>
            <w:r w:rsidRPr="00C90885">
              <w:rPr>
                <w:rFonts w:ascii="Arial" w:hAnsi="Arial" w:cs="Arial"/>
              </w:rPr>
              <w:t>Всего</w:t>
            </w:r>
          </w:p>
        </w:tc>
        <w:tc>
          <w:tcPr>
            <w:tcW w:w="1395" w:type="dxa"/>
            <w:tcBorders>
              <w:top w:val="single" w:sz="4" w:space="0" w:color="auto"/>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тысяча рублей</w:t>
            </w:r>
          </w:p>
        </w:tc>
        <w:tc>
          <w:tcPr>
            <w:tcW w:w="759" w:type="dxa"/>
            <w:tcBorders>
              <w:top w:val="single" w:sz="4" w:space="0" w:color="auto"/>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18</w:t>
            </w:r>
          </w:p>
        </w:tc>
        <w:tc>
          <w:tcPr>
            <w:tcW w:w="760" w:type="dxa"/>
            <w:tcBorders>
              <w:top w:val="single" w:sz="4" w:space="0" w:color="auto"/>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-1379</w:t>
            </w:r>
          </w:p>
        </w:tc>
        <w:tc>
          <w:tcPr>
            <w:tcW w:w="760" w:type="dxa"/>
            <w:tcBorders>
              <w:top w:val="single" w:sz="4" w:space="0" w:color="auto"/>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176</w:t>
            </w:r>
          </w:p>
        </w:tc>
        <w:tc>
          <w:tcPr>
            <w:tcW w:w="760" w:type="dxa"/>
            <w:tcBorders>
              <w:top w:val="single" w:sz="4" w:space="0" w:color="auto"/>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161</w:t>
            </w:r>
          </w:p>
        </w:tc>
        <w:tc>
          <w:tcPr>
            <w:tcW w:w="760" w:type="dxa"/>
            <w:tcBorders>
              <w:top w:val="single" w:sz="4" w:space="0" w:color="auto"/>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-47</w:t>
            </w:r>
          </w:p>
        </w:tc>
        <w:tc>
          <w:tcPr>
            <w:tcW w:w="760" w:type="dxa"/>
            <w:tcBorders>
              <w:top w:val="single" w:sz="4" w:space="0" w:color="auto"/>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1131</w:t>
            </w:r>
          </w:p>
        </w:tc>
        <w:tc>
          <w:tcPr>
            <w:tcW w:w="760" w:type="dxa"/>
            <w:tcBorders>
              <w:top w:val="single" w:sz="4" w:space="0" w:color="auto"/>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1655</w:t>
            </w:r>
          </w:p>
        </w:tc>
        <w:tc>
          <w:tcPr>
            <w:tcW w:w="760" w:type="dxa"/>
            <w:tcBorders>
              <w:top w:val="single" w:sz="4" w:space="0" w:color="auto"/>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-1028</w:t>
            </w:r>
          </w:p>
        </w:tc>
        <w:tc>
          <w:tcPr>
            <w:tcW w:w="760" w:type="dxa"/>
            <w:tcBorders>
              <w:top w:val="single" w:sz="4" w:space="0" w:color="auto"/>
              <w:left w:val="single" w:sz="8" w:space="0" w:color="000000"/>
              <w:bottom w:val="single" w:sz="8" w:space="0" w:color="000000"/>
              <w:right w:val="single" w:sz="8" w:space="0" w:color="000000"/>
            </w:tcBorders>
            <w:vAlign w:val="center"/>
            <w:hideMark/>
          </w:tcPr>
          <w:p w:rsidR="001C1B52" w:rsidRPr="00C90885" w:rsidRDefault="001C1B52" w:rsidP="00C90885">
            <w:pPr>
              <w:spacing w:after="0" w:line="240" w:lineRule="auto"/>
              <w:jc w:val="center"/>
              <w:rPr>
                <w:rFonts w:ascii="Arial" w:hAnsi="Arial" w:cs="Arial"/>
              </w:rPr>
            </w:pPr>
            <w:r w:rsidRPr="00C90885">
              <w:rPr>
                <w:rFonts w:ascii="Arial" w:hAnsi="Arial" w:cs="Arial"/>
              </w:rPr>
              <w:t>-145</w:t>
            </w:r>
          </w:p>
        </w:tc>
      </w:tr>
    </w:tbl>
    <w:p w:rsidR="004C000C" w:rsidRPr="004C67A9" w:rsidRDefault="004C000C" w:rsidP="001C1B52">
      <w:pPr>
        <w:spacing w:after="0"/>
        <w:rPr>
          <w:rFonts w:ascii="Arial" w:hAnsi="Arial" w:cs="Arial"/>
        </w:rPr>
      </w:pPr>
    </w:p>
    <w:p w:rsidR="000D5792" w:rsidRPr="004C67A9" w:rsidRDefault="000D5792" w:rsidP="0053464D">
      <w:pPr>
        <w:spacing w:after="0"/>
        <w:jc w:val="center"/>
        <w:rPr>
          <w:rFonts w:ascii="Arial" w:hAnsi="Arial" w:cs="Arial"/>
          <w:bCs/>
        </w:rPr>
      </w:pPr>
      <w:r w:rsidRPr="004C67A9">
        <w:rPr>
          <w:rFonts w:ascii="Arial" w:hAnsi="Arial" w:cs="Arial"/>
          <w:bCs/>
        </w:rPr>
        <w:t>Спорт</w:t>
      </w:r>
    </w:p>
    <w:p w:rsidR="000D5792" w:rsidRPr="004C67A9" w:rsidRDefault="0030725D" w:rsidP="000D5792">
      <w:pPr>
        <w:spacing w:after="0"/>
        <w:jc w:val="right"/>
        <w:rPr>
          <w:rFonts w:ascii="Arial" w:hAnsi="Arial" w:cs="Arial"/>
          <w:bCs/>
        </w:rPr>
      </w:pPr>
      <w:r>
        <w:rPr>
          <w:rFonts w:ascii="Arial" w:hAnsi="Arial" w:cs="Arial"/>
          <w:bCs/>
        </w:rPr>
        <w:t>Таблица № 15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1659"/>
        <w:gridCol w:w="1326"/>
        <w:gridCol w:w="727"/>
        <w:gridCol w:w="727"/>
        <w:gridCol w:w="727"/>
        <w:gridCol w:w="727"/>
        <w:gridCol w:w="727"/>
        <w:gridCol w:w="727"/>
        <w:gridCol w:w="727"/>
        <w:gridCol w:w="727"/>
        <w:gridCol w:w="727"/>
      </w:tblGrid>
      <w:tr w:rsidR="000D5792" w:rsidRPr="004C67A9" w:rsidTr="000D5792">
        <w:trPr>
          <w:tblHeader/>
        </w:trPr>
        <w:tc>
          <w:tcPr>
            <w:tcW w:w="0" w:type="auto"/>
            <w:vAlign w:val="center"/>
            <w:hideMark/>
          </w:tcPr>
          <w:p w:rsidR="000D5792" w:rsidRPr="004C67A9" w:rsidRDefault="000D5792" w:rsidP="000D5792">
            <w:pPr>
              <w:spacing w:after="0" w:line="240" w:lineRule="auto"/>
              <w:jc w:val="center"/>
              <w:rPr>
                <w:rFonts w:ascii="Arial" w:hAnsi="Arial" w:cs="Arial"/>
                <w:b/>
                <w:bCs/>
              </w:rPr>
            </w:pPr>
            <w:r w:rsidRPr="004C67A9">
              <w:rPr>
                <w:rFonts w:ascii="Arial" w:hAnsi="Arial" w:cs="Arial"/>
                <w:b/>
                <w:bCs/>
              </w:rPr>
              <w:t>Показатели</w:t>
            </w:r>
          </w:p>
        </w:tc>
        <w:tc>
          <w:tcPr>
            <w:tcW w:w="1326" w:type="dxa"/>
            <w:vAlign w:val="center"/>
            <w:hideMark/>
          </w:tcPr>
          <w:p w:rsidR="000D5792" w:rsidRPr="004C67A9" w:rsidRDefault="000D5792" w:rsidP="000D5792">
            <w:pPr>
              <w:spacing w:after="0" w:line="240" w:lineRule="auto"/>
              <w:jc w:val="center"/>
              <w:rPr>
                <w:rFonts w:ascii="Arial" w:hAnsi="Arial" w:cs="Arial"/>
                <w:b/>
                <w:bCs/>
              </w:rPr>
            </w:pPr>
            <w:r w:rsidRPr="004C67A9">
              <w:rPr>
                <w:rFonts w:ascii="Arial" w:hAnsi="Arial" w:cs="Arial"/>
                <w:b/>
                <w:bCs/>
              </w:rPr>
              <w:t>Ед. измерения</w:t>
            </w:r>
          </w:p>
        </w:tc>
        <w:tc>
          <w:tcPr>
            <w:tcW w:w="727" w:type="dxa"/>
            <w:vAlign w:val="center"/>
            <w:hideMark/>
          </w:tcPr>
          <w:p w:rsidR="000D5792" w:rsidRPr="004C67A9" w:rsidRDefault="000D5792" w:rsidP="000D5792">
            <w:pPr>
              <w:spacing w:after="0" w:line="240" w:lineRule="auto"/>
              <w:jc w:val="center"/>
              <w:rPr>
                <w:rFonts w:ascii="Arial" w:hAnsi="Arial" w:cs="Arial"/>
                <w:b/>
                <w:bCs/>
              </w:rPr>
            </w:pPr>
            <w:r w:rsidRPr="004C67A9">
              <w:rPr>
                <w:rFonts w:ascii="Arial" w:hAnsi="Arial" w:cs="Arial"/>
                <w:b/>
                <w:bCs/>
              </w:rPr>
              <w:t>2006</w:t>
            </w:r>
          </w:p>
        </w:tc>
        <w:tc>
          <w:tcPr>
            <w:tcW w:w="727" w:type="dxa"/>
            <w:vAlign w:val="center"/>
            <w:hideMark/>
          </w:tcPr>
          <w:p w:rsidR="000D5792" w:rsidRPr="004C67A9" w:rsidRDefault="000D5792" w:rsidP="000D5792">
            <w:pPr>
              <w:spacing w:after="0" w:line="240" w:lineRule="auto"/>
              <w:jc w:val="center"/>
              <w:rPr>
                <w:rFonts w:ascii="Arial" w:hAnsi="Arial" w:cs="Arial"/>
                <w:b/>
                <w:bCs/>
              </w:rPr>
            </w:pPr>
            <w:r w:rsidRPr="004C67A9">
              <w:rPr>
                <w:rFonts w:ascii="Arial" w:hAnsi="Arial" w:cs="Arial"/>
                <w:b/>
                <w:bCs/>
              </w:rPr>
              <w:t>2007</w:t>
            </w:r>
          </w:p>
        </w:tc>
        <w:tc>
          <w:tcPr>
            <w:tcW w:w="727" w:type="dxa"/>
            <w:vAlign w:val="center"/>
            <w:hideMark/>
          </w:tcPr>
          <w:p w:rsidR="000D5792" w:rsidRPr="004C67A9" w:rsidRDefault="000D5792" w:rsidP="000D5792">
            <w:pPr>
              <w:spacing w:after="0" w:line="240" w:lineRule="auto"/>
              <w:jc w:val="center"/>
              <w:rPr>
                <w:rFonts w:ascii="Arial" w:hAnsi="Arial" w:cs="Arial"/>
                <w:b/>
                <w:bCs/>
              </w:rPr>
            </w:pPr>
            <w:r w:rsidRPr="004C67A9">
              <w:rPr>
                <w:rFonts w:ascii="Arial" w:hAnsi="Arial" w:cs="Arial"/>
                <w:b/>
                <w:bCs/>
              </w:rPr>
              <w:t>2008</w:t>
            </w:r>
          </w:p>
        </w:tc>
        <w:tc>
          <w:tcPr>
            <w:tcW w:w="727" w:type="dxa"/>
            <w:vAlign w:val="center"/>
            <w:hideMark/>
          </w:tcPr>
          <w:p w:rsidR="000D5792" w:rsidRPr="004C67A9" w:rsidRDefault="000D5792" w:rsidP="000D5792">
            <w:pPr>
              <w:spacing w:after="0" w:line="240" w:lineRule="auto"/>
              <w:jc w:val="center"/>
              <w:rPr>
                <w:rFonts w:ascii="Arial" w:hAnsi="Arial" w:cs="Arial"/>
                <w:b/>
                <w:bCs/>
              </w:rPr>
            </w:pPr>
            <w:r w:rsidRPr="004C67A9">
              <w:rPr>
                <w:rFonts w:ascii="Arial" w:hAnsi="Arial" w:cs="Arial"/>
                <w:b/>
                <w:bCs/>
              </w:rPr>
              <w:t>2009</w:t>
            </w:r>
          </w:p>
        </w:tc>
        <w:tc>
          <w:tcPr>
            <w:tcW w:w="727" w:type="dxa"/>
            <w:vAlign w:val="center"/>
            <w:hideMark/>
          </w:tcPr>
          <w:p w:rsidR="000D5792" w:rsidRPr="004C67A9" w:rsidRDefault="000D5792" w:rsidP="000D5792">
            <w:pPr>
              <w:spacing w:after="0" w:line="240" w:lineRule="auto"/>
              <w:jc w:val="center"/>
              <w:rPr>
                <w:rFonts w:ascii="Arial" w:hAnsi="Arial" w:cs="Arial"/>
                <w:b/>
                <w:bCs/>
              </w:rPr>
            </w:pPr>
            <w:r w:rsidRPr="004C67A9">
              <w:rPr>
                <w:rFonts w:ascii="Arial" w:hAnsi="Arial" w:cs="Arial"/>
                <w:b/>
                <w:bCs/>
              </w:rPr>
              <w:t>2010</w:t>
            </w:r>
          </w:p>
        </w:tc>
        <w:tc>
          <w:tcPr>
            <w:tcW w:w="727" w:type="dxa"/>
            <w:vAlign w:val="center"/>
            <w:hideMark/>
          </w:tcPr>
          <w:p w:rsidR="000D5792" w:rsidRPr="004C67A9" w:rsidRDefault="000D5792" w:rsidP="000D5792">
            <w:pPr>
              <w:spacing w:after="0" w:line="240" w:lineRule="auto"/>
              <w:jc w:val="center"/>
              <w:rPr>
                <w:rFonts w:ascii="Arial" w:hAnsi="Arial" w:cs="Arial"/>
                <w:b/>
                <w:bCs/>
              </w:rPr>
            </w:pPr>
            <w:r w:rsidRPr="004C67A9">
              <w:rPr>
                <w:rFonts w:ascii="Arial" w:hAnsi="Arial" w:cs="Arial"/>
                <w:b/>
                <w:bCs/>
              </w:rPr>
              <w:t>2011</w:t>
            </w:r>
          </w:p>
        </w:tc>
        <w:tc>
          <w:tcPr>
            <w:tcW w:w="727" w:type="dxa"/>
            <w:vAlign w:val="center"/>
            <w:hideMark/>
          </w:tcPr>
          <w:p w:rsidR="000D5792" w:rsidRPr="004C67A9" w:rsidRDefault="000D5792" w:rsidP="000D5792">
            <w:pPr>
              <w:spacing w:after="0" w:line="240" w:lineRule="auto"/>
              <w:jc w:val="center"/>
              <w:rPr>
                <w:rFonts w:ascii="Arial" w:hAnsi="Arial" w:cs="Arial"/>
                <w:b/>
                <w:bCs/>
              </w:rPr>
            </w:pPr>
            <w:r w:rsidRPr="004C67A9">
              <w:rPr>
                <w:rFonts w:ascii="Arial" w:hAnsi="Arial" w:cs="Arial"/>
                <w:b/>
                <w:bCs/>
              </w:rPr>
              <w:t>2012</w:t>
            </w:r>
          </w:p>
        </w:tc>
        <w:tc>
          <w:tcPr>
            <w:tcW w:w="727" w:type="dxa"/>
            <w:vAlign w:val="center"/>
            <w:hideMark/>
          </w:tcPr>
          <w:p w:rsidR="000D5792" w:rsidRPr="004C67A9" w:rsidRDefault="000D5792" w:rsidP="000D5792">
            <w:pPr>
              <w:spacing w:after="0" w:line="240" w:lineRule="auto"/>
              <w:jc w:val="center"/>
              <w:rPr>
                <w:rFonts w:ascii="Arial" w:hAnsi="Arial" w:cs="Arial"/>
                <w:b/>
                <w:bCs/>
              </w:rPr>
            </w:pPr>
            <w:r w:rsidRPr="004C67A9">
              <w:rPr>
                <w:rFonts w:ascii="Arial" w:hAnsi="Arial" w:cs="Arial"/>
                <w:b/>
                <w:bCs/>
              </w:rPr>
              <w:t>2013</w:t>
            </w:r>
          </w:p>
        </w:tc>
        <w:tc>
          <w:tcPr>
            <w:tcW w:w="727" w:type="dxa"/>
            <w:vAlign w:val="center"/>
            <w:hideMark/>
          </w:tcPr>
          <w:p w:rsidR="000D5792" w:rsidRPr="004C67A9" w:rsidRDefault="000D5792" w:rsidP="000D5792">
            <w:pPr>
              <w:spacing w:after="0" w:line="240" w:lineRule="auto"/>
              <w:jc w:val="center"/>
              <w:rPr>
                <w:rFonts w:ascii="Arial" w:hAnsi="Arial" w:cs="Arial"/>
                <w:b/>
                <w:bCs/>
              </w:rPr>
            </w:pPr>
            <w:r w:rsidRPr="004C67A9">
              <w:rPr>
                <w:rFonts w:ascii="Arial" w:hAnsi="Arial" w:cs="Arial"/>
                <w:b/>
                <w:bCs/>
              </w:rPr>
              <w:t>2014</w:t>
            </w:r>
          </w:p>
        </w:tc>
      </w:tr>
      <w:tr w:rsidR="000D5792" w:rsidRPr="004C67A9" w:rsidTr="005A6637">
        <w:tc>
          <w:tcPr>
            <w:tcW w:w="9528" w:type="dxa"/>
            <w:gridSpan w:val="11"/>
            <w:vAlign w:val="center"/>
            <w:hideMark/>
          </w:tcPr>
          <w:p w:rsidR="000D5792" w:rsidRPr="004C67A9" w:rsidRDefault="000D5792" w:rsidP="000D5792">
            <w:pPr>
              <w:spacing w:after="0" w:line="240" w:lineRule="auto"/>
              <w:jc w:val="center"/>
              <w:rPr>
                <w:rFonts w:ascii="Arial" w:hAnsi="Arial" w:cs="Arial"/>
              </w:rPr>
            </w:pPr>
            <w:r w:rsidRPr="004C67A9">
              <w:rPr>
                <w:rFonts w:ascii="Arial" w:hAnsi="Arial" w:cs="Arial"/>
              </w:rPr>
              <w:t>Число спортивных сооружений</w:t>
            </w:r>
          </w:p>
        </w:tc>
      </w:tr>
      <w:tr w:rsidR="005C21F1" w:rsidRPr="004C67A9" w:rsidTr="000D5792">
        <w:tc>
          <w:tcPr>
            <w:tcW w:w="0" w:type="auto"/>
            <w:tcMar>
              <w:top w:w="15" w:type="dxa"/>
              <w:left w:w="200" w:type="dxa"/>
              <w:bottom w:w="15" w:type="dxa"/>
              <w:right w:w="15" w:type="dxa"/>
            </w:tcMar>
            <w:vAlign w:val="center"/>
            <w:hideMark/>
          </w:tcPr>
          <w:p w:rsidR="005C21F1" w:rsidRPr="004C67A9" w:rsidRDefault="005C21F1" w:rsidP="005C21F1">
            <w:pPr>
              <w:spacing w:after="0" w:line="240" w:lineRule="auto"/>
              <w:rPr>
                <w:rFonts w:ascii="Arial" w:hAnsi="Arial" w:cs="Arial"/>
              </w:rPr>
            </w:pPr>
            <w:r w:rsidRPr="004C67A9">
              <w:rPr>
                <w:rFonts w:ascii="Arial" w:hAnsi="Arial" w:cs="Arial"/>
              </w:rPr>
              <w:t>спортивные сооружения - всего</w:t>
            </w:r>
          </w:p>
        </w:tc>
        <w:tc>
          <w:tcPr>
            <w:tcW w:w="1326" w:type="dxa"/>
            <w:vAlign w:val="center"/>
            <w:hideMark/>
          </w:tcPr>
          <w:p w:rsidR="005C21F1" w:rsidRPr="004C67A9" w:rsidRDefault="005C21F1" w:rsidP="005C21F1">
            <w:pPr>
              <w:spacing w:after="0" w:line="240" w:lineRule="auto"/>
              <w:jc w:val="center"/>
              <w:rPr>
                <w:rFonts w:ascii="Arial" w:hAnsi="Arial" w:cs="Arial"/>
              </w:rPr>
            </w:pPr>
            <w:r w:rsidRPr="004C67A9">
              <w:rPr>
                <w:rFonts w:ascii="Arial" w:hAnsi="Arial" w:cs="Arial"/>
              </w:rPr>
              <w:t>единица</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2</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2</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2</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2</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2</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2</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2</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2</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2</w:t>
            </w:r>
          </w:p>
        </w:tc>
      </w:tr>
      <w:tr w:rsidR="005C21F1" w:rsidRPr="004C67A9" w:rsidTr="000D5792">
        <w:tc>
          <w:tcPr>
            <w:tcW w:w="0" w:type="auto"/>
            <w:tcMar>
              <w:top w:w="15" w:type="dxa"/>
              <w:left w:w="200" w:type="dxa"/>
              <w:bottom w:w="15" w:type="dxa"/>
              <w:right w:w="15" w:type="dxa"/>
            </w:tcMar>
            <w:vAlign w:val="center"/>
            <w:hideMark/>
          </w:tcPr>
          <w:p w:rsidR="005C21F1" w:rsidRPr="004C67A9" w:rsidRDefault="005C21F1" w:rsidP="005C21F1">
            <w:pPr>
              <w:spacing w:after="0" w:line="240" w:lineRule="auto"/>
              <w:rPr>
                <w:rFonts w:ascii="Arial" w:hAnsi="Arial" w:cs="Arial"/>
              </w:rPr>
            </w:pPr>
            <w:r w:rsidRPr="004C67A9">
              <w:rPr>
                <w:rFonts w:ascii="Arial" w:hAnsi="Arial" w:cs="Arial"/>
              </w:rPr>
              <w:t>плоскостные спортивные сооружения</w:t>
            </w:r>
          </w:p>
        </w:tc>
        <w:tc>
          <w:tcPr>
            <w:tcW w:w="1326" w:type="dxa"/>
            <w:vAlign w:val="center"/>
            <w:hideMark/>
          </w:tcPr>
          <w:p w:rsidR="005C21F1" w:rsidRPr="004C67A9" w:rsidRDefault="005C21F1" w:rsidP="005C21F1">
            <w:pPr>
              <w:spacing w:after="0" w:line="240" w:lineRule="auto"/>
              <w:jc w:val="center"/>
              <w:rPr>
                <w:rFonts w:ascii="Arial" w:hAnsi="Arial" w:cs="Arial"/>
              </w:rPr>
            </w:pPr>
            <w:r w:rsidRPr="004C67A9">
              <w:rPr>
                <w:rFonts w:ascii="Arial" w:hAnsi="Arial" w:cs="Arial"/>
              </w:rPr>
              <w:t>единица</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1</w:t>
            </w:r>
          </w:p>
        </w:tc>
      </w:tr>
      <w:tr w:rsidR="005C21F1" w:rsidRPr="004C67A9" w:rsidTr="000D5792">
        <w:tc>
          <w:tcPr>
            <w:tcW w:w="0" w:type="auto"/>
            <w:tcMar>
              <w:top w:w="15" w:type="dxa"/>
              <w:left w:w="200" w:type="dxa"/>
              <w:bottom w:w="15" w:type="dxa"/>
              <w:right w:w="15" w:type="dxa"/>
            </w:tcMar>
            <w:vAlign w:val="center"/>
            <w:hideMark/>
          </w:tcPr>
          <w:p w:rsidR="005C21F1" w:rsidRPr="004C67A9" w:rsidRDefault="005C21F1" w:rsidP="005C21F1">
            <w:pPr>
              <w:spacing w:after="0" w:line="240" w:lineRule="auto"/>
              <w:rPr>
                <w:rFonts w:ascii="Arial" w:hAnsi="Arial" w:cs="Arial"/>
              </w:rPr>
            </w:pPr>
            <w:r w:rsidRPr="004C67A9">
              <w:rPr>
                <w:rFonts w:ascii="Arial" w:hAnsi="Arial" w:cs="Arial"/>
              </w:rPr>
              <w:t>спортивные залы</w:t>
            </w:r>
          </w:p>
        </w:tc>
        <w:tc>
          <w:tcPr>
            <w:tcW w:w="1326" w:type="dxa"/>
            <w:vAlign w:val="center"/>
            <w:hideMark/>
          </w:tcPr>
          <w:p w:rsidR="005C21F1" w:rsidRPr="004C67A9" w:rsidRDefault="005C21F1" w:rsidP="005C21F1">
            <w:pPr>
              <w:spacing w:after="0" w:line="240" w:lineRule="auto"/>
              <w:jc w:val="center"/>
              <w:rPr>
                <w:rFonts w:ascii="Arial" w:hAnsi="Arial" w:cs="Arial"/>
              </w:rPr>
            </w:pPr>
            <w:r w:rsidRPr="004C67A9">
              <w:rPr>
                <w:rFonts w:ascii="Arial" w:hAnsi="Arial" w:cs="Arial"/>
              </w:rPr>
              <w:t>единица</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5C21F1" w:rsidRPr="004C67A9" w:rsidRDefault="005C21F1" w:rsidP="004A15A7">
            <w:pPr>
              <w:spacing w:after="0" w:line="240" w:lineRule="auto"/>
              <w:jc w:val="center"/>
              <w:rPr>
                <w:rFonts w:ascii="Arial" w:hAnsi="Arial" w:cs="Arial"/>
              </w:rPr>
            </w:pPr>
            <w:r w:rsidRPr="004C67A9">
              <w:rPr>
                <w:rFonts w:ascii="Arial" w:hAnsi="Arial" w:cs="Arial"/>
              </w:rPr>
              <w:t>1</w:t>
            </w:r>
          </w:p>
        </w:tc>
      </w:tr>
      <w:tr w:rsidR="000D5792" w:rsidRPr="004C67A9" w:rsidTr="005A6637">
        <w:tc>
          <w:tcPr>
            <w:tcW w:w="9528" w:type="dxa"/>
            <w:gridSpan w:val="11"/>
            <w:vAlign w:val="center"/>
            <w:hideMark/>
          </w:tcPr>
          <w:p w:rsidR="000D5792" w:rsidRPr="004C67A9" w:rsidRDefault="000D5792" w:rsidP="005C21F1">
            <w:pPr>
              <w:spacing w:after="0" w:line="240" w:lineRule="auto"/>
              <w:jc w:val="center"/>
              <w:rPr>
                <w:rFonts w:ascii="Arial" w:hAnsi="Arial" w:cs="Arial"/>
              </w:rPr>
            </w:pPr>
            <w:r w:rsidRPr="004C67A9">
              <w:rPr>
                <w:rFonts w:ascii="Arial" w:hAnsi="Arial" w:cs="Arial"/>
              </w:rPr>
              <w:t>Число муниципальных спортивных сооружений</w:t>
            </w:r>
          </w:p>
        </w:tc>
      </w:tr>
      <w:tr w:rsidR="00703D3C" w:rsidRPr="004C67A9" w:rsidTr="000D5792">
        <w:tc>
          <w:tcPr>
            <w:tcW w:w="0" w:type="auto"/>
            <w:tcMar>
              <w:top w:w="15" w:type="dxa"/>
              <w:left w:w="200" w:type="dxa"/>
              <w:bottom w:w="15" w:type="dxa"/>
              <w:right w:w="15" w:type="dxa"/>
            </w:tcMar>
            <w:vAlign w:val="center"/>
            <w:hideMark/>
          </w:tcPr>
          <w:p w:rsidR="00703D3C" w:rsidRPr="004C67A9" w:rsidRDefault="00703D3C" w:rsidP="00703D3C">
            <w:pPr>
              <w:spacing w:after="0" w:line="240" w:lineRule="auto"/>
              <w:rPr>
                <w:rFonts w:ascii="Arial" w:hAnsi="Arial" w:cs="Arial"/>
              </w:rPr>
            </w:pPr>
            <w:r w:rsidRPr="004C67A9">
              <w:rPr>
                <w:rFonts w:ascii="Arial" w:hAnsi="Arial" w:cs="Arial"/>
              </w:rPr>
              <w:t>спортивные сооружения - всего</w:t>
            </w:r>
          </w:p>
        </w:tc>
        <w:tc>
          <w:tcPr>
            <w:tcW w:w="1326"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единица</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2</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2</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2</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2</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2</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2</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2</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2</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2</w:t>
            </w:r>
          </w:p>
        </w:tc>
      </w:tr>
      <w:tr w:rsidR="00703D3C" w:rsidRPr="004C67A9" w:rsidTr="000D5792">
        <w:tc>
          <w:tcPr>
            <w:tcW w:w="0" w:type="auto"/>
            <w:tcMar>
              <w:top w:w="15" w:type="dxa"/>
              <w:left w:w="200" w:type="dxa"/>
              <w:bottom w:w="15" w:type="dxa"/>
              <w:right w:w="15" w:type="dxa"/>
            </w:tcMar>
            <w:vAlign w:val="center"/>
            <w:hideMark/>
          </w:tcPr>
          <w:p w:rsidR="00703D3C" w:rsidRPr="004C67A9" w:rsidRDefault="00703D3C" w:rsidP="00703D3C">
            <w:pPr>
              <w:spacing w:after="0" w:line="240" w:lineRule="auto"/>
              <w:rPr>
                <w:rFonts w:ascii="Arial" w:hAnsi="Arial" w:cs="Arial"/>
              </w:rPr>
            </w:pPr>
            <w:r w:rsidRPr="004C67A9">
              <w:rPr>
                <w:rFonts w:ascii="Arial" w:hAnsi="Arial" w:cs="Arial"/>
              </w:rPr>
              <w:t>плоскостные спортивные сооружения</w:t>
            </w:r>
          </w:p>
        </w:tc>
        <w:tc>
          <w:tcPr>
            <w:tcW w:w="1326"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единица</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1</w:t>
            </w:r>
          </w:p>
        </w:tc>
      </w:tr>
      <w:tr w:rsidR="00703D3C" w:rsidRPr="004C67A9" w:rsidTr="000D5792">
        <w:tc>
          <w:tcPr>
            <w:tcW w:w="0" w:type="auto"/>
            <w:tcMar>
              <w:top w:w="15" w:type="dxa"/>
              <w:left w:w="200" w:type="dxa"/>
              <w:bottom w:w="15" w:type="dxa"/>
              <w:right w:w="15" w:type="dxa"/>
            </w:tcMar>
            <w:vAlign w:val="center"/>
            <w:hideMark/>
          </w:tcPr>
          <w:p w:rsidR="00703D3C" w:rsidRPr="004C67A9" w:rsidRDefault="00703D3C" w:rsidP="00703D3C">
            <w:pPr>
              <w:spacing w:after="0" w:line="240" w:lineRule="auto"/>
              <w:rPr>
                <w:rFonts w:ascii="Arial" w:hAnsi="Arial" w:cs="Arial"/>
              </w:rPr>
            </w:pPr>
            <w:r w:rsidRPr="004C67A9">
              <w:rPr>
                <w:rFonts w:ascii="Arial" w:hAnsi="Arial" w:cs="Arial"/>
              </w:rPr>
              <w:t>спортивные залы</w:t>
            </w:r>
          </w:p>
        </w:tc>
        <w:tc>
          <w:tcPr>
            <w:tcW w:w="1326"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единица</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1</w:t>
            </w:r>
          </w:p>
        </w:tc>
        <w:tc>
          <w:tcPr>
            <w:tcW w:w="727" w:type="dxa"/>
            <w:vAlign w:val="center"/>
            <w:hideMark/>
          </w:tcPr>
          <w:p w:rsidR="00703D3C" w:rsidRPr="004C67A9" w:rsidRDefault="00703D3C" w:rsidP="00703D3C">
            <w:pPr>
              <w:spacing w:after="0" w:line="240" w:lineRule="auto"/>
              <w:jc w:val="center"/>
              <w:rPr>
                <w:rFonts w:ascii="Arial" w:hAnsi="Arial" w:cs="Arial"/>
              </w:rPr>
            </w:pPr>
            <w:r w:rsidRPr="004C67A9">
              <w:rPr>
                <w:rFonts w:ascii="Arial" w:hAnsi="Arial" w:cs="Arial"/>
              </w:rPr>
              <w:t>1</w:t>
            </w:r>
          </w:p>
        </w:tc>
      </w:tr>
    </w:tbl>
    <w:p w:rsidR="000D5792" w:rsidRPr="004C67A9" w:rsidRDefault="000D5792" w:rsidP="00703D3C">
      <w:pPr>
        <w:spacing w:after="0" w:line="240" w:lineRule="auto"/>
        <w:rPr>
          <w:rFonts w:ascii="Arial" w:hAnsi="Arial" w:cs="Arial"/>
        </w:rPr>
      </w:pPr>
    </w:p>
    <w:p w:rsidR="00014405" w:rsidRPr="004C67A9" w:rsidRDefault="00014405">
      <w:pPr>
        <w:spacing w:after="0" w:line="240" w:lineRule="auto"/>
        <w:rPr>
          <w:rFonts w:ascii="Arial" w:hAnsi="Arial" w:cs="Arial"/>
          <w:bCs/>
        </w:rPr>
      </w:pPr>
      <w:r w:rsidRPr="004C67A9">
        <w:rPr>
          <w:rFonts w:ascii="Arial" w:hAnsi="Arial" w:cs="Arial"/>
          <w:bCs/>
        </w:rPr>
        <w:br w:type="page"/>
      </w:r>
    </w:p>
    <w:p w:rsidR="00837B6E" w:rsidRPr="004C67A9" w:rsidRDefault="00837B6E" w:rsidP="000D5792">
      <w:pPr>
        <w:spacing w:after="0"/>
        <w:jc w:val="center"/>
        <w:rPr>
          <w:rFonts w:ascii="Arial" w:hAnsi="Arial" w:cs="Arial"/>
          <w:bCs/>
        </w:rPr>
      </w:pPr>
      <w:r w:rsidRPr="004C67A9">
        <w:rPr>
          <w:rFonts w:ascii="Arial" w:hAnsi="Arial" w:cs="Arial"/>
          <w:bCs/>
        </w:rPr>
        <w:lastRenderedPageBreak/>
        <w:t>Здравоохранение</w:t>
      </w:r>
    </w:p>
    <w:p w:rsidR="00D75D03" w:rsidRPr="004C67A9" w:rsidRDefault="00D75D03" w:rsidP="00D75D03">
      <w:pPr>
        <w:spacing w:after="0"/>
        <w:jc w:val="right"/>
        <w:rPr>
          <w:rFonts w:ascii="Arial" w:hAnsi="Arial" w:cs="Arial"/>
          <w:bCs/>
        </w:rPr>
      </w:pPr>
      <w:r w:rsidRPr="004C67A9">
        <w:rPr>
          <w:rFonts w:ascii="Arial" w:hAnsi="Arial" w:cs="Arial"/>
          <w:bCs/>
        </w:rPr>
        <w:t>Таблица №</w:t>
      </w:r>
      <w:r w:rsidR="0030725D">
        <w:rPr>
          <w:rFonts w:ascii="Arial" w:hAnsi="Arial" w:cs="Arial"/>
          <w:bCs/>
        </w:rPr>
        <w:t> 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2013"/>
        <w:gridCol w:w="1306"/>
        <w:gridCol w:w="689"/>
        <w:gridCol w:w="690"/>
        <w:gridCol w:w="690"/>
        <w:gridCol w:w="690"/>
        <w:gridCol w:w="690"/>
        <w:gridCol w:w="690"/>
        <w:gridCol w:w="690"/>
        <w:gridCol w:w="690"/>
        <w:gridCol w:w="690"/>
      </w:tblGrid>
      <w:tr w:rsidR="00837B6E" w:rsidRPr="004C67A9" w:rsidTr="002B37D5">
        <w:trPr>
          <w:tblHeader/>
        </w:trPr>
        <w:tc>
          <w:tcPr>
            <w:tcW w:w="0" w:type="auto"/>
            <w:vAlign w:val="center"/>
            <w:hideMark/>
          </w:tcPr>
          <w:p w:rsidR="00837B6E" w:rsidRPr="004C67A9" w:rsidRDefault="00837B6E" w:rsidP="007F17C9">
            <w:pPr>
              <w:spacing w:after="0" w:line="240" w:lineRule="auto"/>
              <w:jc w:val="center"/>
              <w:rPr>
                <w:rFonts w:ascii="Arial" w:hAnsi="Arial" w:cs="Arial"/>
                <w:b/>
                <w:bCs/>
              </w:rPr>
            </w:pPr>
            <w:r w:rsidRPr="004C67A9">
              <w:rPr>
                <w:rFonts w:ascii="Arial" w:hAnsi="Arial" w:cs="Arial"/>
                <w:b/>
                <w:bCs/>
              </w:rPr>
              <w:t>Показатели</w:t>
            </w:r>
          </w:p>
        </w:tc>
        <w:tc>
          <w:tcPr>
            <w:tcW w:w="1306" w:type="dxa"/>
            <w:vAlign w:val="center"/>
            <w:hideMark/>
          </w:tcPr>
          <w:p w:rsidR="00837B6E" w:rsidRPr="004C67A9" w:rsidRDefault="00837B6E" w:rsidP="007F17C9">
            <w:pPr>
              <w:spacing w:after="0" w:line="240" w:lineRule="auto"/>
              <w:jc w:val="center"/>
              <w:rPr>
                <w:rFonts w:ascii="Arial" w:hAnsi="Arial" w:cs="Arial"/>
                <w:b/>
                <w:bCs/>
              </w:rPr>
            </w:pPr>
            <w:r w:rsidRPr="004C67A9">
              <w:rPr>
                <w:rFonts w:ascii="Arial" w:hAnsi="Arial" w:cs="Arial"/>
                <w:b/>
                <w:bCs/>
              </w:rPr>
              <w:t>Ед. измерения</w:t>
            </w:r>
          </w:p>
        </w:tc>
        <w:tc>
          <w:tcPr>
            <w:tcW w:w="689" w:type="dxa"/>
            <w:vAlign w:val="center"/>
            <w:hideMark/>
          </w:tcPr>
          <w:p w:rsidR="00837B6E" w:rsidRPr="004C67A9" w:rsidRDefault="00837B6E" w:rsidP="007F17C9">
            <w:pPr>
              <w:spacing w:after="0" w:line="240" w:lineRule="auto"/>
              <w:jc w:val="center"/>
              <w:rPr>
                <w:rFonts w:ascii="Arial" w:hAnsi="Arial" w:cs="Arial"/>
                <w:b/>
                <w:bCs/>
              </w:rPr>
            </w:pPr>
            <w:r w:rsidRPr="004C67A9">
              <w:rPr>
                <w:rFonts w:ascii="Arial" w:hAnsi="Arial" w:cs="Arial"/>
                <w:b/>
                <w:bCs/>
              </w:rPr>
              <w:t>2006</w:t>
            </w:r>
          </w:p>
        </w:tc>
        <w:tc>
          <w:tcPr>
            <w:tcW w:w="690" w:type="dxa"/>
            <w:vAlign w:val="center"/>
            <w:hideMark/>
          </w:tcPr>
          <w:p w:rsidR="00837B6E" w:rsidRPr="004C67A9" w:rsidRDefault="00837B6E" w:rsidP="007F17C9">
            <w:pPr>
              <w:spacing w:after="0" w:line="240" w:lineRule="auto"/>
              <w:jc w:val="center"/>
              <w:rPr>
                <w:rFonts w:ascii="Arial" w:hAnsi="Arial" w:cs="Arial"/>
                <w:b/>
                <w:bCs/>
              </w:rPr>
            </w:pPr>
            <w:r w:rsidRPr="004C67A9">
              <w:rPr>
                <w:rFonts w:ascii="Arial" w:hAnsi="Arial" w:cs="Arial"/>
                <w:b/>
                <w:bCs/>
              </w:rPr>
              <w:t>2007</w:t>
            </w:r>
          </w:p>
        </w:tc>
        <w:tc>
          <w:tcPr>
            <w:tcW w:w="690" w:type="dxa"/>
            <w:vAlign w:val="center"/>
            <w:hideMark/>
          </w:tcPr>
          <w:p w:rsidR="00837B6E" w:rsidRPr="004C67A9" w:rsidRDefault="00837B6E" w:rsidP="007F17C9">
            <w:pPr>
              <w:spacing w:after="0" w:line="240" w:lineRule="auto"/>
              <w:jc w:val="center"/>
              <w:rPr>
                <w:rFonts w:ascii="Arial" w:hAnsi="Arial" w:cs="Arial"/>
                <w:b/>
                <w:bCs/>
              </w:rPr>
            </w:pPr>
            <w:r w:rsidRPr="004C67A9">
              <w:rPr>
                <w:rFonts w:ascii="Arial" w:hAnsi="Arial" w:cs="Arial"/>
                <w:b/>
                <w:bCs/>
              </w:rPr>
              <w:t>2008</w:t>
            </w:r>
          </w:p>
        </w:tc>
        <w:tc>
          <w:tcPr>
            <w:tcW w:w="690" w:type="dxa"/>
            <w:vAlign w:val="center"/>
            <w:hideMark/>
          </w:tcPr>
          <w:p w:rsidR="00837B6E" w:rsidRPr="004C67A9" w:rsidRDefault="00837B6E" w:rsidP="007F17C9">
            <w:pPr>
              <w:spacing w:after="0" w:line="240" w:lineRule="auto"/>
              <w:jc w:val="center"/>
              <w:rPr>
                <w:rFonts w:ascii="Arial" w:hAnsi="Arial" w:cs="Arial"/>
                <w:b/>
                <w:bCs/>
              </w:rPr>
            </w:pPr>
            <w:r w:rsidRPr="004C67A9">
              <w:rPr>
                <w:rFonts w:ascii="Arial" w:hAnsi="Arial" w:cs="Arial"/>
                <w:b/>
                <w:bCs/>
              </w:rPr>
              <w:t>2009</w:t>
            </w:r>
          </w:p>
        </w:tc>
        <w:tc>
          <w:tcPr>
            <w:tcW w:w="690" w:type="dxa"/>
            <w:vAlign w:val="center"/>
            <w:hideMark/>
          </w:tcPr>
          <w:p w:rsidR="00837B6E" w:rsidRPr="004C67A9" w:rsidRDefault="00837B6E" w:rsidP="007F17C9">
            <w:pPr>
              <w:spacing w:after="0" w:line="240" w:lineRule="auto"/>
              <w:jc w:val="center"/>
              <w:rPr>
                <w:rFonts w:ascii="Arial" w:hAnsi="Arial" w:cs="Arial"/>
                <w:b/>
                <w:bCs/>
              </w:rPr>
            </w:pPr>
            <w:r w:rsidRPr="004C67A9">
              <w:rPr>
                <w:rFonts w:ascii="Arial" w:hAnsi="Arial" w:cs="Arial"/>
                <w:b/>
                <w:bCs/>
              </w:rPr>
              <w:t>2010</w:t>
            </w:r>
          </w:p>
        </w:tc>
        <w:tc>
          <w:tcPr>
            <w:tcW w:w="690" w:type="dxa"/>
            <w:vAlign w:val="center"/>
            <w:hideMark/>
          </w:tcPr>
          <w:p w:rsidR="00837B6E" w:rsidRPr="004C67A9" w:rsidRDefault="00837B6E" w:rsidP="007F17C9">
            <w:pPr>
              <w:spacing w:after="0" w:line="240" w:lineRule="auto"/>
              <w:jc w:val="center"/>
              <w:rPr>
                <w:rFonts w:ascii="Arial" w:hAnsi="Arial" w:cs="Arial"/>
                <w:b/>
                <w:bCs/>
              </w:rPr>
            </w:pPr>
            <w:r w:rsidRPr="004C67A9">
              <w:rPr>
                <w:rFonts w:ascii="Arial" w:hAnsi="Arial" w:cs="Arial"/>
                <w:b/>
                <w:bCs/>
              </w:rPr>
              <w:t>2011</w:t>
            </w:r>
          </w:p>
        </w:tc>
        <w:tc>
          <w:tcPr>
            <w:tcW w:w="690" w:type="dxa"/>
            <w:vAlign w:val="center"/>
            <w:hideMark/>
          </w:tcPr>
          <w:p w:rsidR="00837B6E" w:rsidRPr="004C67A9" w:rsidRDefault="00837B6E" w:rsidP="007F17C9">
            <w:pPr>
              <w:spacing w:after="0" w:line="240" w:lineRule="auto"/>
              <w:jc w:val="center"/>
              <w:rPr>
                <w:rFonts w:ascii="Arial" w:hAnsi="Arial" w:cs="Arial"/>
                <w:b/>
                <w:bCs/>
              </w:rPr>
            </w:pPr>
            <w:r w:rsidRPr="004C67A9">
              <w:rPr>
                <w:rFonts w:ascii="Arial" w:hAnsi="Arial" w:cs="Arial"/>
                <w:b/>
                <w:bCs/>
              </w:rPr>
              <w:t>2012</w:t>
            </w:r>
          </w:p>
        </w:tc>
        <w:tc>
          <w:tcPr>
            <w:tcW w:w="690" w:type="dxa"/>
            <w:vAlign w:val="center"/>
            <w:hideMark/>
          </w:tcPr>
          <w:p w:rsidR="00837B6E" w:rsidRPr="004C67A9" w:rsidRDefault="00837B6E" w:rsidP="007F17C9">
            <w:pPr>
              <w:spacing w:after="0" w:line="240" w:lineRule="auto"/>
              <w:jc w:val="center"/>
              <w:rPr>
                <w:rFonts w:ascii="Arial" w:hAnsi="Arial" w:cs="Arial"/>
                <w:b/>
                <w:bCs/>
              </w:rPr>
            </w:pPr>
            <w:r w:rsidRPr="004C67A9">
              <w:rPr>
                <w:rFonts w:ascii="Arial" w:hAnsi="Arial" w:cs="Arial"/>
                <w:b/>
                <w:bCs/>
              </w:rPr>
              <w:t>2013</w:t>
            </w:r>
          </w:p>
        </w:tc>
        <w:tc>
          <w:tcPr>
            <w:tcW w:w="690" w:type="dxa"/>
            <w:vAlign w:val="center"/>
            <w:hideMark/>
          </w:tcPr>
          <w:p w:rsidR="00837B6E" w:rsidRPr="004C67A9" w:rsidRDefault="00837B6E" w:rsidP="007F17C9">
            <w:pPr>
              <w:spacing w:after="0" w:line="240" w:lineRule="auto"/>
              <w:jc w:val="center"/>
              <w:rPr>
                <w:rFonts w:ascii="Arial" w:hAnsi="Arial" w:cs="Arial"/>
                <w:b/>
                <w:bCs/>
              </w:rPr>
            </w:pPr>
            <w:r w:rsidRPr="004C67A9">
              <w:rPr>
                <w:rFonts w:ascii="Arial" w:hAnsi="Arial" w:cs="Arial"/>
                <w:b/>
                <w:bCs/>
              </w:rPr>
              <w:t>2014</w:t>
            </w:r>
          </w:p>
        </w:tc>
      </w:tr>
      <w:tr w:rsidR="00D75D03" w:rsidRPr="004C67A9" w:rsidTr="002B37D5">
        <w:tc>
          <w:tcPr>
            <w:tcW w:w="9528" w:type="dxa"/>
            <w:gridSpan w:val="11"/>
            <w:vAlign w:val="center"/>
            <w:hideMark/>
          </w:tcPr>
          <w:p w:rsidR="00D75D03" w:rsidRPr="004C67A9" w:rsidRDefault="00D75D03" w:rsidP="007F17C9">
            <w:pPr>
              <w:spacing w:after="0" w:line="240" w:lineRule="auto"/>
              <w:jc w:val="center"/>
              <w:rPr>
                <w:rFonts w:ascii="Arial" w:hAnsi="Arial" w:cs="Arial"/>
              </w:rPr>
            </w:pPr>
            <w:r w:rsidRPr="004C67A9">
              <w:rPr>
                <w:rFonts w:ascii="Arial" w:hAnsi="Arial" w:cs="Arial"/>
              </w:rPr>
              <w:t>Число лечебно-профилактических организаций - всего</w:t>
            </w:r>
          </w:p>
        </w:tc>
      </w:tr>
      <w:tr w:rsidR="00580426" w:rsidRPr="004C67A9" w:rsidTr="002B37D5">
        <w:tc>
          <w:tcPr>
            <w:tcW w:w="0" w:type="auto"/>
            <w:tcMar>
              <w:top w:w="15" w:type="dxa"/>
              <w:left w:w="200" w:type="dxa"/>
              <w:bottom w:w="15" w:type="dxa"/>
              <w:right w:w="15" w:type="dxa"/>
            </w:tcMar>
            <w:vAlign w:val="center"/>
            <w:hideMark/>
          </w:tcPr>
          <w:p w:rsidR="00580426" w:rsidRPr="004C67A9" w:rsidRDefault="00580426" w:rsidP="007F17C9">
            <w:pPr>
              <w:spacing w:after="0" w:line="240" w:lineRule="auto"/>
              <w:rPr>
                <w:rFonts w:ascii="Arial" w:hAnsi="Arial" w:cs="Arial"/>
              </w:rPr>
            </w:pPr>
            <w:r w:rsidRPr="004C67A9">
              <w:rPr>
                <w:rFonts w:ascii="Arial" w:hAnsi="Arial" w:cs="Arial"/>
              </w:rPr>
              <w:t>фельдшерско-акушерские пункты</w:t>
            </w:r>
          </w:p>
        </w:tc>
        <w:tc>
          <w:tcPr>
            <w:tcW w:w="1306" w:type="dxa"/>
            <w:vAlign w:val="center"/>
            <w:hideMark/>
          </w:tcPr>
          <w:p w:rsidR="00580426" w:rsidRPr="004C67A9" w:rsidRDefault="00580426" w:rsidP="007F17C9">
            <w:pPr>
              <w:spacing w:after="0" w:line="240" w:lineRule="auto"/>
              <w:jc w:val="center"/>
              <w:rPr>
                <w:rFonts w:ascii="Arial" w:hAnsi="Arial" w:cs="Arial"/>
              </w:rPr>
            </w:pPr>
            <w:r w:rsidRPr="004C67A9">
              <w:rPr>
                <w:rFonts w:ascii="Arial" w:hAnsi="Arial" w:cs="Arial"/>
              </w:rPr>
              <w:t>единица</w:t>
            </w:r>
          </w:p>
        </w:tc>
        <w:tc>
          <w:tcPr>
            <w:tcW w:w="689" w:type="dxa"/>
            <w:vAlign w:val="center"/>
            <w:hideMark/>
          </w:tcPr>
          <w:p w:rsidR="00580426" w:rsidRPr="004C67A9" w:rsidRDefault="00580426" w:rsidP="007F17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7F17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8310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8310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8310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8310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8310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8310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7F17C9">
            <w:pPr>
              <w:spacing w:after="0" w:line="240" w:lineRule="auto"/>
              <w:jc w:val="center"/>
              <w:rPr>
                <w:rFonts w:ascii="Arial" w:hAnsi="Arial" w:cs="Arial"/>
              </w:rPr>
            </w:pPr>
            <w:r w:rsidRPr="004C67A9">
              <w:rPr>
                <w:rFonts w:ascii="Arial" w:hAnsi="Arial" w:cs="Arial"/>
              </w:rPr>
              <w:t>-</w:t>
            </w:r>
          </w:p>
        </w:tc>
      </w:tr>
      <w:tr w:rsidR="00D75D03" w:rsidRPr="004C67A9" w:rsidTr="002B37D5">
        <w:tc>
          <w:tcPr>
            <w:tcW w:w="9528" w:type="dxa"/>
            <w:gridSpan w:val="11"/>
            <w:vAlign w:val="center"/>
            <w:hideMark/>
          </w:tcPr>
          <w:p w:rsidR="00D75D03" w:rsidRPr="004C67A9" w:rsidRDefault="00D75D03" w:rsidP="007F17C9">
            <w:pPr>
              <w:spacing w:after="0" w:line="240" w:lineRule="auto"/>
              <w:jc w:val="center"/>
              <w:rPr>
                <w:rFonts w:ascii="Arial" w:hAnsi="Arial" w:cs="Arial"/>
              </w:rPr>
            </w:pPr>
            <w:r w:rsidRPr="004C67A9">
              <w:rPr>
                <w:rFonts w:ascii="Arial" w:hAnsi="Arial" w:cs="Arial"/>
              </w:rPr>
              <w:t>Число муниципальных учреждений (отделений) здравоохранения</w:t>
            </w:r>
          </w:p>
        </w:tc>
      </w:tr>
      <w:tr w:rsidR="00580426" w:rsidRPr="004C67A9" w:rsidTr="002B37D5">
        <w:tc>
          <w:tcPr>
            <w:tcW w:w="0" w:type="auto"/>
            <w:tcMar>
              <w:top w:w="15" w:type="dxa"/>
              <w:left w:w="200" w:type="dxa"/>
              <w:bottom w:w="15" w:type="dxa"/>
              <w:right w:w="15" w:type="dxa"/>
            </w:tcMar>
            <w:vAlign w:val="center"/>
            <w:hideMark/>
          </w:tcPr>
          <w:p w:rsidR="00580426" w:rsidRPr="004C67A9" w:rsidRDefault="00580426" w:rsidP="007F17C9">
            <w:pPr>
              <w:spacing w:after="0" w:line="240" w:lineRule="auto"/>
              <w:rPr>
                <w:rFonts w:ascii="Arial" w:hAnsi="Arial" w:cs="Arial"/>
              </w:rPr>
            </w:pPr>
            <w:r w:rsidRPr="004C67A9">
              <w:rPr>
                <w:rFonts w:ascii="Arial" w:hAnsi="Arial" w:cs="Arial"/>
              </w:rPr>
              <w:t>фельдшерско-акушерские пункты</w:t>
            </w:r>
          </w:p>
        </w:tc>
        <w:tc>
          <w:tcPr>
            <w:tcW w:w="1306" w:type="dxa"/>
            <w:vAlign w:val="center"/>
            <w:hideMark/>
          </w:tcPr>
          <w:p w:rsidR="00580426" w:rsidRPr="004C67A9" w:rsidRDefault="00580426" w:rsidP="007F17C9">
            <w:pPr>
              <w:spacing w:after="0" w:line="240" w:lineRule="auto"/>
              <w:jc w:val="center"/>
              <w:rPr>
                <w:rFonts w:ascii="Arial" w:hAnsi="Arial" w:cs="Arial"/>
              </w:rPr>
            </w:pPr>
            <w:r w:rsidRPr="004C67A9">
              <w:rPr>
                <w:rFonts w:ascii="Arial" w:hAnsi="Arial" w:cs="Arial"/>
              </w:rPr>
              <w:t>единица</w:t>
            </w:r>
          </w:p>
        </w:tc>
        <w:tc>
          <w:tcPr>
            <w:tcW w:w="689" w:type="dxa"/>
            <w:vAlign w:val="center"/>
            <w:hideMark/>
          </w:tcPr>
          <w:p w:rsidR="00580426" w:rsidRPr="004C67A9" w:rsidRDefault="00580426" w:rsidP="007F17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7F17C9">
            <w:pPr>
              <w:spacing w:after="0" w:line="240" w:lineRule="auto"/>
              <w:jc w:val="center"/>
              <w:rPr>
                <w:rFonts w:ascii="Arial" w:hAnsi="Arial" w:cs="Arial"/>
              </w:rPr>
            </w:pPr>
            <w:r w:rsidRPr="004C67A9">
              <w:rPr>
                <w:rFonts w:ascii="Arial" w:hAnsi="Arial" w:cs="Arial"/>
              </w:rPr>
              <w:t>-</w:t>
            </w:r>
          </w:p>
        </w:tc>
        <w:tc>
          <w:tcPr>
            <w:tcW w:w="690" w:type="dxa"/>
            <w:vAlign w:val="center"/>
            <w:hideMark/>
          </w:tcPr>
          <w:p w:rsidR="00580426" w:rsidRPr="004C67A9" w:rsidRDefault="00580426" w:rsidP="008310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8310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8310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8310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7F17C9">
            <w:pPr>
              <w:spacing w:after="0" w:line="240" w:lineRule="auto"/>
              <w:jc w:val="center"/>
              <w:rPr>
                <w:rFonts w:ascii="Arial" w:hAnsi="Arial" w:cs="Arial"/>
              </w:rPr>
            </w:pPr>
            <w:r w:rsidRPr="004C67A9">
              <w:rPr>
                <w:rFonts w:ascii="Arial" w:hAnsi="Arial" w:cs="Arial"/>
              </w:rPr>
              <w:t>-</w:t>
            </w:r>
          </w:p>
        </w:tc>
        <w:tc>
          <w:tcPr>
            <w:tcW w:w="690" w:type="dxa"/>
            <w:vAlign w:val="center"/>
            <w:hideMark/>
          </w:tcPr>
          <w:p w:rsidR="00580426" w:rsidRPr="004C67A9" w:rsidRDefault="00580426" w:rsidP="007F17C9">
            <w:pPr>
              <w:spacing w:after="0" w:line="240" w:lineRule="auto"/>
              <w:jc w:val="center"/>
              <w:rPr>
                <w:rFonts w:ascii="Arial" w:hAnsi="Arial" w:cs="Arial"/>
              </w:rPr>
            </w:pPr>
            <w:r w:rsidRPr="004C67A9">
              <w:rPr>
                <w:rFonts w:ascii="Arial" w:hAnsi="Arial" w:cs="Arial"/>
              </w:rPr>
              <w:t>-</w:t>
            </w:r>
          </w:p>
        </w:tc>
        <w:tc>
          <w:tcPr>
            <w:tcW w:w="690" w:type="dxa"/>
            <w:vAlign w:val="center"/>
            <w:hideMark/>
          </w:tcPr>
          <w:p w:rsidR="00580426" w:rsidRPr="004C67A9" w:rsidRDefault="00580426" w:rsidP="007F17C9">
            <w:pPr>
              <w:spacing w:after="0" w:line="240" w:lineRule="auto"/>
              <w:jc w:val="center"/>
              <w:rPr>
                <w:rFonts w:ascii="Arial" w:hAnsi="Arial" w:cs="Arial"/>
              </w:rPr>
            </w:pPr>
            <w:r w:rsidRPr="004C67A9">
              <w:rPr>
                <w:rFonts w:ascii="Arial" w:hAnsi="Arial" w:cs="Arial"/>
              </w:rPr>
              <w:t>-</w:t>
            </w:r>
          </w:p>
        </w:tc>
      </w:tr>
      <w:tr w:rsidR="00D75D03" w:rsidRPr="004C67A9" w:rsidTr="002B37D5">
        <w:tc>
          <w:tcPr>
            <w:tcW w:w="9528" w:type="dxa"/>
            <w:gridSpan w:val="11"/>
            <w:vAlign w:val="center"/>
            <w:hideMark/>
          </w:tcPr>
          <w:p w:rsidR="00D75D03" w:rsidRPr="004C67A9" w:rsidRDefault="00D75D03" w:rsidP="007F17C9">
            <w:pPr>
              <w:spacing w:after="0" w:line="240" w:lineRule="auto"/>
              <w:jc w:val="center"/>
              <w:rPr>
                <w:rFonts w:ascii="Arial" w:hAnsi="Arial" w:cs="Arial"/>
              </w:rPr>
            </w:pPr>
            <w:r w:rsidRPr="004C67A9">
              <w:rPr>
                <w:rFonts w:ascii="Arial" w:hAnsi="Arial" w:cs="Arial"/>
              </w:rPr>
              <w:t>Численность среднего медицинского персонала</w:t>
            </w:r>
          </w:p>
        </w:tc>
      </w:tr>
      <w:tr w:rsidR="00580426" w:rsidRPr="004C67A9" w:rsidTr="002B37D5">
        <w:tc>
          <w:tcPr>
            <w:tcW w:w="0" w:type="auto"/>
            <w:tcMar>
              <w:top w:w="15" w:type="dxa"/>
              <w:left w:w="200" w:type="dxa"/>
              <w:bottom w:w="15" w:type="dxa"/>
              <w:right w:w="15" w:type="dxa"/>
            </w:tcMar>
            <w:vAlign w:val="center"/>
            <w:hideMark/>
          </w:tcPr>
          <w:p w:rsidR="00580426" w:rsidRPr="004C67A9" w:rsidRDefault="00580426" w:rsidP="007F17C9">
            <w:pPr>
              <w:spacing w:after="0" w:line="240" w:lineRule="auto"/>
              <w:rPr>
                <w:rFonts w:ascii="Arial" w:hAnsi="Arial" w:cs="Arial"/>
              </w:rPr>
            </w:pPr>
            <w:r w:rsidRPr="004C67A9">
              <w:rPr>
                <w:rFonts w:ascii="Arial" w:hAnsi="Arial" w:cs="Arial"/>
              </w:rPr>
              <w:t>организации здравоохранения</w:t>
            </w:r>
          </w:p>
        </w:tc>
        <w:tc>
          <w:tcPr>
            <w:tcW w:w="1306" w:type="dxa"/>
            <w:vAlign w:val="center"/>
            <w:hideMark/>
          </w:tcPr>
          <w:p w:rsidR="00580426" w:rsidRPr="004C67A9" w:rsidRDefault="00580426" w:rsidP="007F17C9">
            <w:pPr>
              <w:spacing w:after="0" w:line="240" w:lineRule="auto"/>
              <w:jc w:val="center"/>
              <w:rPr>
                <w:rFonts w:ascii="Arial" w:hAnsi="Arial" w:cs="Arial"/>
              </w:rPr>
            </w:pPr>
            <w:r w:rsidRPr="004C67A9">
              <w:rPr>
                <w:rFonts w:ascii="Arial" w:hAnsi="Arial" w:cs="Arial"/>
              </w:rPr>
              <w:t>человек</w:t>
            </w:r>
          </w:p>
        </w:tc>
        <w:tc>
          <w:tcPr>
            <w:tcW w:w="689" w:type="dxa"/>
            <w:vAlign w:val="center"/>
            <w:hideMark/>
          </w:tcPr>
          <w:p w:rsidR="00580426" w:rsidRPr="004C67A9" w:rsidRDefault="00580426" w:rsidP="007F17C9">
            <w:pPr>
              <w:spacing w:after="0" w:line="240" w:lineRule="auto"/>
              <w:jc w:val="center"/>
              <w:rPr>
                <w:rFonts w:ascii="Arial" w:hAnsi="Arial" w:cs="Arial"/>
              </w:rPr>
            </w:pPr>
            <w:r w:rsidRPr="004C67A9">
              <w:rPr>
                <w:rFonts w:ascii="Arial" w:hAnsi="Arial" w:cs="Arial"/>
              </w:rPr>
              <w:t>-</w:t>
            </w:r>
          </w:p>
        </w:tc>
        <w:tc>
          <w:tcPr>
            <w:tcW w:w="690" w:type="dxa"/>
            <w:vAlign w:val="center"/>
            <w:hideMark/>
          </w:tcPr>
          <w:p w:rsidR="00580426" w:rsidRPr="004C67A9" w:rsidRDefault="00580426" w:rsidP="007F17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8310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8310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8310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8310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8310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8310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7F17C9">
            <w:pPr>
              <w:spacing w:after="0" w:line="240" w:lineRule="auto"/>
              <w:jc w:val="center"/>
              <w:rPr>
                <w:rFonts w:ascii="Arial" w:hAnsi="Arial" w:cs="Arial"/>
              </w:rPr>
            </w:pPr>
            <w:r w:rsidRPr="004C67A9">
              <w:rPr>
                <w:rFonts w:ascii="Arial" w:hAnsi="Arial" w:cs="Arial"/>
              </w:rPr>
              <w:t>-</w:t>
            </w:r>
          </w:p>
        </w:tc>
      </w:tr>
      <w:tr w:rsidR="00580426" w:rsidRPr="004C67A9" w:rsidTr="002B37D5">
        <w:tc>
          <w:tcPr>
            <w:tcW w:w="0" w:type="auto"/>
            <w:tcMar>
              <w:top w:w="15" w:type="dxa"/>
              <w:left w:w="200" w:type="dxa"/>
              <w:bottom w:w="15" w:type="dxa"/>
              <w:right w:w="15" w:type="dxa"/>
            </w:tcMar>
            <w:vAlign w:val="center"/>
            <w:hideMark/>
          </w:tcPr>
          <w:p w:rsidR="00580426" w:rsidRPr="004C67A9" w:rsidRDefault="00580426" w:rsidP="007F17C9">
            <w:pPr>
              <w:spacing w:after="0" w:line="240" w:lineRule="auto"/>
              <w:rPr>
                <w:rFonts w:ascii="Arial" w:hAnsi="Arial" w:cs="Arial"/>
              </w:rPr>
            </w:pPr>
            <w:r w:rsidRPr="004C67A9">
              <w:rPr>
                <w:rFonts w:ascii="Arial" w:hAnsi="Arial" w:cs="Arial"/>
              </w:rPr>
              <w:t>муниципальные организации здравоохранения</w:t>
            </w:r>
          </w:p>
        </w:tc>
        <w:tc>
          <w:tcPr>
            <w:tcW w:w="1306" w:type="dxa"/>
            <w:vAlign w:val="center"/>
            <w:hideMark/>
          </w:tcPr>
          <w:p w:rsidR="00580426" w:rsidRPr="004C67A9" w:rsidRDefault="00580426" w:rsidP="007F17C9">
            <w:pPr>
              <w:spacing w:after="0" w:line="240" w:lineRule="auto"/>
              <w:jc w:val="center"/>
              <w:rPr>
                <w:rFonts w:ascii="Arial" w:hAnsi="Arial" w:cs="Arial"/>
              </w:rPr>
            </w:pPr>
            <w:r w:rsidRPr="004C67A9">
              <w:rPr>
                <w:rFonts w:ascii="Arial" w:hAnsi="Arial" w:cs="Arial"/>
              </w:rPr>
              <w:t>человек</w:t>
            </w:r>
          </w:p>
        </w:tc>
        <w:tc>
          <w:tcPr>
            <w:tcW w:w="689" w:type="dxa"/>
            <w:vAlign w:val="center"/>
            <w:hideMark/>
          </w:tcPr>
          <w:p w:rsidR="00580426" w:rsidRPr="004C67A9" w:rsidRDefault="00580426" w:rsidP="007F17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7F17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8310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8310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8310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8310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580426" w:rsidRPr="004C67A9" w:rsidRDefault="00580426" w:rsidP="007F17C9">
            <w:pPr>
              <w:spacing w:after="0" w:line="240" w:lineRule="auto"/>
              <w:jc w:val="center"/>
              <w:rPr>
                <w:rFonts w:ascii="Arial" w:hAnsi="Arial" w:cs="Arial"/>
              </w:rPr>
            </w:pPr>
            <w:r w:rsidRPr="004C67A9">
              <w:rPr>
                <w:rFonts w:ascii="Arial" w:hAnsi="Arial" w:cs="Arial"/>
              </w:rPr>
              <w:t>-</w:t>
            </w:r>
          </w:p>
        </w:tc>
        <w:tc>
          <w:tcPr>
            <w:tcW w:w="690" w:type="dxa"/>
            <w:vAlign w:val="center"/>
            <w:hideMark/>
          </w:tcPr>
          <w:p w:rsidR="00580426" w:rsidRPr="004C67A9" w:rsidRDefault="00580426" w:rsidP="007F17C9">
            <w:pPr>
              <w:spacing w:after="0" w:line="240" w:lineRule="auto"/>
              <w:jc w:val="center"/>
              <w:rPr>
                <w:rFonts w:ascii="Arial" w:hAnsi="Arial" w:cs="Arial"/>
              </w:rPr>
            </w:pPr>
            <w:r w:rsidRPr="004C67A9">
              <w:rPr>
                <w:rFonts w:ascii="Arial" w:hAnsi="Arial" w:cs="Arial"/>
              </w:rPr>
              <w:t>-</w:t>
            </w:r>
          </w:p>
        </w:tc>
        <w:tc>
          <w:tcPr>
            <w:tcW w:w="690" w:type="dxa"/>
            <w:vAlign w:val="center"/>
            <w:hideMark/>
          </w:tcPr>
          <w:p w:rsidR="00580426" w:rsidRPr="004C67A9" w:rsidRDefault="00580426" w:rsidP="007F17C9">
            <w:pPr>
              <w:spacing w:after="0" w:line="240" w:lineRule="auto"/>
              <w:jc w:val="center"/>
              <w:rPr>
                <w:rFonts w:ascii="Arial" w:hAnsi="Arial" w:cs="Arial"/>
              </w:rPr>
            </w:pPr>
            <w:r w:rsidRPr="004C67A9">
              <w:rPr>
                <w:rFonts w:ascii="Arial" w:hAnsi="Arial" w:cs="Arial"/>
              </w:rPr>
              <w:t>-</w:t>
            </w:r>
          </w:p>
        </w:tc>
      </w:tr>
      <w:tr w:rsidR="00837B6E" w:rsidRPr="004C67A9" w:rsidTr="002B37D5">
        <w:tc>
          <w:tcPr>
            <w:tcW w:w="0" w:type="auto"/>
            <w:vAlign w:val="center"/>
            <w:hideMark/>
          </w:tcPr>
          <w:p w:rsidR="00837B6E" w:rsidRPr="004C67A9" w:rsidRDefault="00837B6E" w:rsidP="007F17C9">
            <w:pPr>
              <w:spacing w:after="0" w:line="240" w:lineRule="auto"/>
              <w:rPr>
                <w:rFonts w:ascii="Arial" w:hAnsi="Arial" w:cs="Arial"/>
              </w:rPr>
            </w:pPr>
            <w:r w:rsidRPr="004C67A9">
              <w:rPr>
                <w:rFonts w:ascii="Arial" w:hAnsi="Arial" w:cs="Arial"/>
              </w:rPr>
              <w:t>Число лечебно-профилактических организаций</w:t>
            </w:r>
          </w:p>
        </w:tc>
        <w:tc>
          <w:tcPr>
            <w:tcW w:w="1306" w:type="dxa"/>
            <w:vAlign w:val="center"/>
            <w:hideMark/>
          </w:tcPr>
          <w:p w:rsidR="00837B6E" w:rsidRPr="004C67A9" w:rsidRDefault="00837B6E" w:rsidP="007F17C9">
            <w:pPr>
              <w:spacing w:after="0" w:line="240" w:lineRule="auto"/>
              <w:jc w:val="center"/>
              <w:rPr>
                <w:rFonts w:ascii="Arial" w:hAnsi="Arial" w:cs="Arial"/>
              </w:rPr>
            </w:pPr>
            <w:r w:rsidRPr="004C67A9">
              <w:rPr>
                <w:rFonts w:ascii="Arial" w:hAnsi="Arial" w:cs="Arial"/>
              </w:rPr>
              <w:t>единица</w:t>
            </w:r>
          </w:p>
        </w:tc>
        <w:tc>
          <w:tcPr>
            <w:tcW w:w="689" w:type="dxa"/>
            <w:vAlign w:val="center"/>
            <w:hideMark/>
          </w:tcPr>
          <w:p w:rsidR="00837B6E" w:rsidRPr="004C67A9" w:rsidRDefault="00580426" w:rsidP="007F17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837B6E" w:rsidRPr="004C67A9" w:rsidRDefault="00580426" w:rsidP="007F17C9">
            <w:pPr>
              <w:spacing w:after="0" w:line="240" w:lineRule="auto"/>
              <w:jc w:val="center"/>
              <w:rPr>
                <w:rFonts w:ascii="Arial" w:hAnsi="Arial" w:cs="Arial"/>
              </w:rPr>
            </w:pPr>
            <w:r w:rsidRPr="004C67A9">
              <w:rPr>
                <w:rFonts w:ascii="Arial" w:hAnsi="Arial" w:cs="Arial"/>
              </w:rPr>
              <w:t>4</w:t>
            </w:r>
          </w:p>
        </w:tc>
        <w:tc>
          <w:tcPr>
            <w:tcW w:w="690" w:type="dxa"/>
            <w:vAlign w:val="center"/>
            <w:hideMark/>
          </w:tcPr>
          <w:p w:rsidR="00837B6E" w:rsidRPr="004C67A9" w:rsidRDefault="00110CEE" w:rsidP="007F17C9">
            <w:pPr>
              <w:spacing w:after="0" w:line="240" w:lineRule="auto"/>
              <w:jc w:val="center"/>
              <w:rPr>
                <w:rFonts w:ascii="Arial" w:hAnsi="Arial" w:cs="Arial"/>
              </w:rPr>
            </w:pPr>
            <w:r w:rsidRPr="004C67A9">
              <w:rPr>
                <w:rFonts w:ascii="Arial" w:hAnsi="Arial" w:cs="Arial"/>
              </w:rPr>
              <w:t>-</w:t>
            </w:r>
          </w:p>
        </w:tc>
        <w:tc>
          <w:tcPr>
            <w:tcW w:w="690" w:type="dxa"/>
            <w:vAlign w:val="center"/>
            <w:hideMark/>
          </w:tcPr>
          <w:p w:rsidR="00837B6E" w:rsidRPr="004C67A9" w:rsidRDefault="00110CEE" w:rsidP="007F17C9">
            <w:pPr>
              <w:spacing w:after="0" w:line="240" w:lineRule="auto"/>
              <w:jc w:val="center"/>
              <w:rPr>
                <w:rFonts w:ascii="Arial" w:hAnsi="Arial" w:cs="Arial"/>
              </w:rPr>
            </w:pPr>
            <w:r w:rsidRPr="004C67A9">
              <w:rPr>
                <w:rFonts w:ascii="Arial" w:hAnsi="Arial" w:cs="Arial"/>
              </w:rPr>
              <w:t>-</w:t>
            </w:r>
          </w:p>
        </w:tc>
        <w:tc>
          <w:tcPr>
            <w:tcW w:w="690" w:type="dxa"/>
            <w:vAlign w:val="center"/>
            <w:hideMark/>
          </w:tcPr>
          <w:p w:rsidR="00837B6E" w:rsidRPr="004C67A9" w:rsidRDefault="00110CEE" w:rsidP="007F17C9">
            <w:pPr>
              <w:spacing w:after="0" w:line="240" w:lineRule="auto"/>
              <w:jc w:val="center"/>
              <w:rPr>
                <w:rFonts w:ascii="Arial" w:hAnsi="Arial" w:cs="Arial"/>
              </w:rPr>
            </w:pPr>
            <w:r w:rsidRPr="004C67A9">
              <w:rPr>
                <w:rFonts w:ascii="Arial" w:hAnsi="Arial" w:cs="Arial"/>
              </w:rPr>
              <w:t>-</w:t>
            </w:r>
          </w:p>
        </w:tc>
        <w:tc>
          <w:tcPr>
            <w:tcW w:w="690" w:type="dxa"/>
            <w:vAlign w:val="center"/>
            <w:hideMark/>
          </w:tcPr>
          <w:p w:rsidR="00837B6E" w:rsidRPr="004C67A9" w:rsidRDefault="00110CEE" w:rsidP="007F17C9">
            <w:pPr>
              <w:spacing w:after="0" w:line="240" w:lineRule="auto"/>
              <w:jc w:val="center"/>
              <w:rPr>
                <w:rFonts w:ascii="Arial" w:hAnsi="Arial" w:cs="Arial"/>
              </w:rPr>
            </w:pPr>
            <w:r w:rsidRPr="004C67A9">
              <w:rPr>
                <w:rFonts w:ascii="Arial" w:hAnsi="Arial" w:cs="Arial"/>
              </w:rPr>
              <w:t>-</w:t>
            </w:r>
          </w:p>
        </w:tc>
        <w:tc>
          <w:tcPr>
            <w:tcW w:w="690" w:type="dxa"/>
            <w:vAlign w:val="center"/>
            <w:hideMark/>
          </w:tcPr>
          <w:p w:rsidR="00837B6E" w:rsidRPr="004C67A9" w:rsidRDefault="00110CEE" w:rsidP="007F17C9">
            <w:pPr>
              <w:spacing w:after="0" w:line="240" w:lineRule="auto"/>
              <w:jc w:val="center"/>
              <w:rPr>
                <w:rFonts w:ascii="Arial" w:hAnsi="Arial" w:cs="Arial"/>
              </w:rPr>
            </w:pPr>
            <w:r w:rsidRPr="004C67A9">
              <w:rPr>
                <w:rFonts w:ascii="Arial" w:hAnsi="Arial" w:cs="Arial"/>
              </w:rPr>
              <w:t>-</w:t>
            </w:r>
          </w:p>
        </w:tc>
        <w:tc>
          <w:tcPr>
            <w:tcW w:w="690" w:type="dxa"/>
            <w:vAlign w:val="center"/>
            <w:hideMark/>
          </w:tcPr>
          <w:p w:rsidR="00837B6E" w:rsidRPr="004C67A9" w:rsidRDefault="00110CEE" w:rsidP="007F17C9">
            <w:pPr>
              <w:spacing w:after="0" w:line="240" w:lineRule="auto"/>
              <w:jc w:val="center"/>
              <w:rPr>
                <w:rFonts w:ascii="Arial" w:hAnsi="Arial" w:cs="Arial"/>
              </w:rPr>
            </w:pPr>
            <w:r w:rsidRPr="004C67A9">
              <w:rPr>
                <w:rFonts w:ascii="Arial" w:hAnsi="Arial" w:cs="Arial"/>
              </w:rPr>
              <w:t>-</w:t>
            </w:r>
          </w:p>
        </w:tc>
        <w:tc>
          <w:tcPr>
            <w:tcW w:w="690" w:type="dxa"/>
            <w:vAlign w:val="center"/>
            <w:hideMark/>
          </w:tcPr>
          <w:p w:rsidR="00837B6E" w:rsidRPr="004C67A9" w:rsidRDefault="00580426" w:rsidP="007F17C9">
            <w:pPr>
              <w:spacing w:after="0" w:line="240" w:lineRule="auto"/>
              <w:jc w:val="center"/>
              <w:rPr>
                <w:rFonts w:ascii="Arial" w:hAnsi="Arial" w:cs="Arial"/>
              </w:rPr>
            </w:pPr>
            <w:r w:rsidRPr="004C67A9">
              <w:rPr>
                <w:rFonts w:ascii="Arial" w:hAnsi="Arial" w:cs="Arial"/>
              </w:rPr>
              <w:t>4</w:t>
            </w:r>
          </w:p>
        </w:tc>
      </w:tr>
    </w:tbl>
    <w:p w:rsidR="00837B6E" w:rsidRPr="004C67A9" w:rsidRDefault="00837B6E" w:rsidP="00D75D03">
      <w:pPr>
        <w:spacing w:after="0"/>
        <w:rPr>
          <w:rFonts w:ascii="Arial" w:hAnsi="Arial" w:cs="Arial"/>
        </w:rPr>
      </w:pPr>
    </w:p>
    <w:p w:rsidR="00837B6E" w:rsidRPr="004C67A9" w:rsidRDefault="00837B6E" w:rsidP="00D75D03">
      <w:pPr>
        <w:spacing w:after="0"/>
        <w:jc w:val="center"/>
        <w:rPr>
          <w:rFonts w:ascii="Arial" w:hAnsi="Arial" w:cs="Arial"/>
          <w:bCs/>
        </w:rPr>
      </w:pPr>
      <w:r w:rsidRPr="004C67A9">
        <w:rPr>
          <w:rFonts w:ascii="Arial" w:hAnsi="Arial" w:cs="Arial"/>
          <w:bCs/>
        </w:rPr>
        <w:t>Образование</w:t>
      </w:r>
    </w:p>
    <w:p w:rsidR="00D75D03" w:rsidRPr="004C67A9" w:rsidRDefault="00B601D7" w:rsidP="00D75D03">
      <w:pPr>
        <w:spacing w:after="0"/>
        <w:jc w:val="right"/>
        <w:rPr>
          <w:rFonts w:ascii="Arial" w:hAnsi="Arial" w:cs="Arial"/>
          <w:bCs/>
        </w:rPr>
      </w:pPr>
      <w:r w:rsidRPr="004C67A9">
        <w:rPr>
          <w:rFonts w:ascii="Arial" w:hAnsi="Arial" w:cs="Arial"/>
          <w:bCs/>
        </w:rPr>
        <w:t>Таблица № </w:t>
      </w:r>
      <w:r w:rsidR="0030725D">
        <w:rPr>
          <w:rFonts w:ascii="Arial" w:hAnsi="Arial" w:cs="Arial"/>
          <w:bCs/>
        </w:rPr>
        <w:t>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2393"/>
        <w:gridCol w:w="1280"/>
        <w:gridCol w:w="649"/>
        <w:gridCol w:w="650"/>
        <w:gridCol w:w="650"/>
        <w:gridCol w:w="650"/>
        <w:gridCol w:w="650"/>
        <w:gridCol w:w="650"/>
        <w:gridCol w:w="650"/>
        <w:gridCol w:w="650"/>
        <w:gridCol w:w="656"/>
      </w:tblGrid>
      <w:tr w:rsidR="00954356" w:rsidRPr="004C67A9" w:rsidTr="00B81FE2">
        <w:trPr>
          <w:tblHeader/>
        </w:trPr>
        <w:tc>
          <w:tcPr>
            <w:tcW w:w="1256" w:type="pct"/>
            <w:vAlign w:val="center"/>
            <w:hideMark/>
          </w:tcPr>
          <w:p w:rsidR="00954356" w:rsidRPr="004C67A9" w:rsidRDefault="00954356" w:rsidP="00C90885">
            <w:pPr>
              <w:spacing w:after="0" w:line="240" w:lineRule="auto"/>
              <w:jc w:val="center"/>
              <w:rPr>
                <w:rFonts w:ascii="Arial" w:hAnsi="Arial" w:cs="Arial"/>
                <w:b/>
                <w:bCs/>
              </w:rPr>
            </w:pPr>
            <w:r w:rsidRPr="004C67A9">
              <w:rPr>
                <w:rFonts w:ascii="Arial" w:hAnsi="Arial" w:cs="Arial"/>
                <w:b/>
                <w:bCs/>
              </w:rPr>
              <w:t>Показатели</w:t>
            </w:r>
          </w:p>
        </w:tc>
        <w:tc>
          <w:tcPr>
            <w:tcW w:w="672" w:type="pct"/>
            <w:vAlign w:val="center"/>
            <w:hideMark/>
          </w:tcPr>
          <w:p w:rsidR="00954356" w:rsidRPr="004C67A9" w:rsidRDefault="00954356" w:rsidP="00C90885">
            <w:pPr>
              <w:spacing w:after="0" w:line="240" w:lineRule="auto"/>
              <w:jc w:val="center"/>
              <w:rPr>
                <w:rFonts w:ascii="Arial" w:hAnsi="Arial" w:cs="Arial"/>
                <w:b/>
                <w:bCs/>
              </w:rPr>
            </w:pPr>
            <w:r w:rsidRPr="004C67A9">
              <w:rPr>
                <w:rFonts w:ascii="Arial" w:hAnsi="Arial" w:cs="Arial"/>
                <w:b/>
                <w:bCs/>
              </w:rPr>
              <w:t>Ед. измерения</w:t>
            </w:r>
          </w:p>
        </w:tc>
        <w:tc>
          <w:tcPr>
            <w:tcW w:w="341" w:type="pct"/>
            <w:vAlign w:val="center"/>
            <w:hideMark/>
          </w:tcPr>
          <w:p w:rsidR="00954356" w:rsidRPr="004C67A9" w:rsidRDefault="00954356" w:rsidP="00C90885">
            <w:pPr>
              <w:spacing w:after="0" w:line="240" w:lineRule="auto"/>
              <w:jc w:val="center"/>
              <w:rPr>
                <w:rFonts w:ascii="Arial" w:hAnsi="Arial" w:cs="Arial"/>
                <w:b/>
                <w:bCs/>
              </w:rPr>
            </w:pPr>
            <w:r w:rsidRPr="004C67A9">
              <w:rPr>
                <w:rFonts w:ascii="Arial" w:hAnsi="Arial" w:cs="Arial"/>
                <w:b/>
                <w:bCs/>
              </w:rPr>
              <w:t>2006</w:t>
            </w:r>
          </w:p>
        </w:tc>
        <w:tc>
          <w:tcPr>
            <w:tcW w:w="341" w:type="pct"/>
            <w:vAlign w:val="center"/>
            <w:hideMark/>
          </w:tcPr>
          <w:p w:rsidR="00954356" w:rsidRPr="004C67A9" w:rsidRDefault="00954356" w:rsidP="00C90885">
            <w:pPr>
              <w:spacing w:after="0" w:line="240" w:lineRule="auto"/>
              <w:jc w:val="center"/>
              <w:rPr>
                <w:rFonts w:ascii="Arial" w:hAnsi="Arial" w:cs="Arial"/>
                <w:b/>
                <w:bCs/>
              </w:rPr>
            </w:pPr>
            <w:r w:rsidRPr="004C67A9">
              <w:rPr>
                <w:rFonts w:ascii="Arial" w:hAnsi="Arial" w:cs="Arial"/>
                <w:b/>
                <w:bCs/>
              </w:rPr>
              <w:t>2007</w:t>
            </w:r>
          </w:p>
        </w:tc>
        <w:tc>
          <w:tcPr>
            <w:tcW w:w="341" w:type="pct"/>
            <w:vAlign w:val="center"/>
            <w:hideMark/>
          </w:tcPr>
          <w:p w:rsidR="00954356" w:rsidRPr="004C67A9" w:rsidRDefault="00954356" w:rsidP="00C90885">
            <w:pPr>
              <w:spacing w:after="0" w:line="240" w:lineRule="auto"/>
              <w:jc w:val="center"/>
              <w:rPr>
                <w:rFonts w:ascii="Arial" w:hAnsi="Arial" w:cs="Arial"/>
                <w:b/>
                <w:bCs/>
              </w:rPr>
            </w:pPr>
            <w:r w:rsidRPr="004C67A9">
              <w:rPr>
                <w:rFonts w:ascii="Arial" w:hAnsi="Arial" w:cs="Arial"/>
                <w:b/>
                <w:bCs/>
              </w:rPr>
              <w:t>2008</w:t>
            </w:r>
          </w:p>
        </w:tc>
        <w:tc>
          <w:tcPr>
            <w:tcW w:w="341" w:type="pct"/>
            <w:vAlign w:val="center"/>
            <w:hideMark/>
          </w:tcPr>
          <w:p w:rsidR="00954356" w:rsidRPr="004C67A9" w:rsidRDefault="00954356" w:rsidP="00C90885">
            <w:pPr>
              <w:spacing w:after="0" w:line="240" w:lineRule="auto"/>
              <w:jc w:val="center"/>
              <w:rPr>
                <w:rFonts w:ascii="Arial" w:hAnsi="Arial" w:cs="Arial"/>
                <w:b/>
                <w:bCs/>
              </w:rPr>
            </w:pPr>
            <w:r w:rsidRPr="004C67A9">
              <w:rPr>
                <w:rFonts w:ascii="Arial" w:hAnsi="Arial" w:cs="Arial"/>
                <w:b/>
                <w:bCs/>
              </w:rPr>
              <w:t>2009</w:t>
            </w:r>
          </w:p>
        </w:tc>
        <w:tc>
          <w:tcPr>
            <w:tcW w:w="341" w:type="pct"/>
            <w:vAlign w:val="center"/>
            <w:hideMark/>
          </w:tcPr>
          <w:p w:rsidR="00954356" w:rsidRPr="004C67A9" w:rsidRDefault="00954356" w:rsidP="00C90885">
            <w:pPr>
              <w:spacing w:after="0" w:line="240" w:lineRule="auto"/>
              <w:jc w:val="center"/>
              <w:rPr>
                <w:rFonts w:ascii="Arial" w:hAnsi="Arial" w:cs="Arial"/>
                <w:b/>
                <w:bCs/>
              </w:rPr>
            </w:pPr>
            <w:r w:rsidRPr="004C67A9">
              <w:rPr>
                <w:rFonts w:ascii="Arial" w:hAnsi="Arial" w:cs="Arial"/>
                <w:b/>
                <w:bCs/>
              </w:rPr>
              <w:t>2010</w:t>
            </w:r>
          </w:p>
        </w:tc>
        <w:tc>
          <w:tcPr>
            <w:tcW w:w="341" w:type="pct"/>
            <w:vAlign w:val="center"/>
            <w:hideMark/>
          </w:tcPr>
          <w:p w:rsidR="00954356" w:rsidRPr="004C67A9" w:rsidRDefault="00954356" w:rsidP="00C90885">
            <w:pPr>
              <w:spacing w:after="0" w:line="240" w:lineRule="auto"/>
              <w:jc w:val="center"/>
              <w:rPr>
                <w:rFonts w:ascii="Arial" w:hAnsi="Arial" w:cs="Arial"/>
                <w:b/>
                <w:bCs/>
              </w:rPr>
            </w:pPr>
            <w:r w:rsidRPr="004C67A9">
              <w:rPr>
                <w:rFonts w:ascii="Arial" w:hAnsi="Arial" w:cs="Arial"/>
                <w:b/>
                <w:bCs/>
              </w:rPr>
              <w:t>2011</w:t>
            </w:r>
          </w:p>
        </w:tc>
        <w:tc>
          <w:tcPr>
            <w:tcW w:w="341" w:type="pct"/>
            <w:vAlign w:val="center"/>
            <w:hideMark/>
          </w:tcPr>
          <w:p w:rsidR="00954356" w:rsidRPr="004C67A9" w:rsidRDefault="00954356" w:rsidP="00C90885">
            <w:pPr>
              <w:spacing w:after="0" w:line="240" w:lineRule="auto"/>
              <w:jc w:val="center"/>
              <w:rPr>
                <w:rFonts w:ascii="Arial" w:hAnsi="Arial" w:cs="Arial"/>
                <w:b/>
                <w:bCs/>
              </w:rPr>
            </w:pPr>
            <w:r w:rsidRPr="004C67A9">
              <w:rPr>
                <w:rFonts w:ascii="Arial" w:hAnsi="Arial" w:cs="Arial"/>
                <w:b/>
                <w:bCs/>
              </w:rPr>
              <w:t>2012</w:t>
            </w:r>
          </w:p>
        </w:tc>
        <w:tc>
          <w:tcPr>
            <w:tcW w:w="341" w:type="pct"/>
            <w:vAlign w:val="center"/>
            <w:hideMark/>
          </w:tcPr>
          <w:p w:rsidR="00954356" w:rsidRPr="004C67A9" w:rsidRDefault="00954356" w:rsidP="00C90885">
            <w:pPr>
              <w:spacing w:after="0" w:line="240" w:lineRule="auto"/>
              <w:jc w:val="center"/>
              <w:rPr>
                <w:rFonts w:ascii="Arial" w:hAnsi="Arial" w:cs="Arial"/>
                <w:b/>
                <w:bCs/>
              </w:rPr>
            </w:pPr>
            <w:r w:rsidRPr="004C67A9">
              <w:rPr>
                <w:rFonts w:ascii="Arial" w:hAnsi="Arial" w:cs="Arial"/>
                <w:b/>
                <w:bCs/>
              </w:rPr>
              <w:t>2013</w:t>
            </w:r>
          </w:p>
        </w:tc>
        <w:tc>
          <w:tcPr>
            <w:tcW w:w="344" w:type="pct"/>
            <w:vAlign w:val="center"/>
            <w:hideMark/>
          </w:tcPr>
          <w:p w:rsidR="00954356" w:rsidRPr="004C67A9" w:rsidRDefault="00954356" w:rsidP="00C90885">
            <w:pPr>
              <w:spacing w:after="0" w:line="240" w:lineRule="auto"/>
              <w:jc w:val="center"/>
              <w:rPr>
                <w:rFonts w:ascii="Arial" w:hAnsi="Arial" w:cs="Arial"/>
                <w:b/>
                <w:bCs/>
              </w:rPr>
            </w:pPr>
            <w:r w:rsidRPr="004C67A9">
              <w:rPr>
                <w:rFonts w:ascii="Arial" w:hAnsi="Arial" w:cs="Arial"/>
                <w:b/>
                <w:bCs/>
              </w:rPr>
              <w:t>2014</w:t>
            </w:r>
          </w:p>
        </w:tc>
      </w:tr>
      <w:tr w:rsidR="00954356" w:rsidRPr="004C67A9" w:rsidTr="00B81FE2">
        <w:tc>
          <w:tcPr>
            <w:tcW w:w="5000" w:type="pct"/>
            <w:gridSpan w:val="11"/>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Число организаций, осуществляющих образовательную деятельность по образовательным программам дошкольного образования, присмотр и уход за детьми</w:t>
            </w:r>
          </w:p>
        </w:tc>
      </w:tr>
      <w:tr w:rsidR="000B68CC" w:rsidRPr="004C67A9" w:rsidTr="00B81FE2">
        <w:tc>
          <w:tcPr>
            <w:tcW w:w="1256" w:type="pct"/>
            <w:tcMar>
              <w:top w:w="15" w:type="dxa"/>
              <w:left w:w="200" w:type="dxa"/>
              <w:bottom w:w="15" w:type="dxa"/>
              <w:right w:w="15" w:type="dxa"/>
            </w:tcMar>
            <w:vAlign w:val="center"/>
            <w:hideMark/>
          </w:tcPr>
          <w:p w:rsidR="000B68CC" w:rsidRPr="004C67A9" w:rsidRDefault="000B68CC" w:rsidP="00C90885">
            <w:pPr>
              <w:spacing w:after="0" w:line="240" w:lineRule="auto"/>
              <w:rPr>
                <w:rFonts w:ascii="Arial" w:hAnsi="Arial" w:cs="Arial"/>
              </w:rPr>
            </w:pPr>
            <w:r w:rsidRPr="004C67A9">
              <w:rPr>
                <w:rFonts w:ascii="Arial" w:hAnsi="Arial" w:cs="Arial"/>
              </w:rPr>
              <w:t>Дошкольные образовательные организации</w:t>
            </w:r>
          </w:p>
        </w:tc>
        <w:tc>
          <w:tcPr>
            <w:tcW w:w="672"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единица</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2</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2</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0</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0</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0</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w:t>
            </w:r>
          </w:p>
        </w:tc>
        <w:tc>
          <w:tcPr>
            <w:tcW w:w="344"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w:t>
            </w:r>
          </w:p>
        </w:tc>
      </w:tr>
      <w:tr w:rsidR="000B68CC" w:rsidRPr="004C67A9" w:rsidTr="00B81FE2">
        <w:tc>
          <w:tcPr>
            <w:tcW w:w="1256" w:type="pct"/>
            <w:vAlign w:val="center"/>
            <w:hideMark/>
          </w:tcPr>
          <w:p w:rsidR="000B68CC" w:rsidRPr="004C67A9" w:rsidRDefault="000B68CC" w:rsidP="00C90885">
            <w:pPr>
              <w:spacing w:after="0" w:line="240" w:lineRule="auto"/>
              <w:rPr>
                <w:rFonts w:ascii="Arial" w:hAnsi="Arial" w:cs="Arial"/>
              </w:rPr>
            </w:pPr>
            <w:r w:rsidRPr="004C67A9">
              <w:rPr>
                <w:rFonts w:ascii="Arial" w:hAnsi="Arial" w:cs="Arial"/>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672"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место</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60</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60</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60</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35</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42</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w:t>
            </w:r>
          </w:p>
        </w:tc>
        <w:tc>
          <w:tcPr>
            <w:tcW w:w="344"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w:t>
            </w:r>
          </w:p>
        </w:tc>
      </w:tr>
      <w:tr w:rsidR="00954356" w:rsidRPr="004C67A9" w:rsidTr="00B81FE2">
        <w:tc>
          <w:tcPr>
            <w:tcW w:w="5000" w:type="pct"/>
            <w:gridSpan w:val="11"/>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Численность воспитанников,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r>
      <w:tr w:rsidR="000B68CC" w:rsidRPr="004C67A9" w:rsidTr="00B81FE2">
        <w:tc>
          <w:tcPr>
            <w:tcW w:w="1256" w:type="pct"/>
            <w:tcMar>
              <w:top w:w="15" w:type="dxa"/>
              <w:left w:w="200" w:type="dxa"/>
              <w:bottom w:w="15" w:type="dxa"/>
              <w:right w:w="15" w:type="dxa"/>
            </w:tcMar>
            <w:vAlign w:val="center"/>
            <w:hideMark/>
          </w:tcPr>
          <w:p w:rsidR="000B68CC" w:rsidRPr="004C67A9" w:rsidRDefault="000B68CC" w:rsidP="00C90885">
            <w:pPr>
              <w:spacing w:after="0" w:line="240" w:lineRule="auto"/>
              <w:rPr>
                <w:rFonts w:ascii="Arial" w:hAnsi="Arial" w:cs="Arial"/>
              </w:rPr>
            </w:pPr>
            <w:r w:rsidRPr="004C67A9">
              <w:rPr>
                <w:rFonts w:ascii="Arial" w:hAnsi="Arial" w:cs="Arial"/>
              </w:rPr>
              <w:t>Дошкольные образовательные организации</w:t>
            </w:r>
          </w:p>
        </w:tc>
        <w:tc>
          <w:tcPr>
            <w:tcW w:w="672"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человек</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36</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35</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31</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31</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35</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w:t>
            </w:r>
          </w:p>
        </w:tc>
        <w:tc>
          <w:tcPr>
            <w:tcW w:w="344"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w:t>
            </w:r>
          </w:p>
        </w:tc>
      </w:tr>
      <w:tr w:rsidR="000B68CC" w:rsidRPr="004C67A9" w:rsidTr="00B81FE2">
        <w:tc>
          <w:tcPr>
            <w:tcW w:w="1256" w:type="pct"/>
            <w:vAlign w:val="center"/>
            <w:hideMark/>
          </w:tcPr>
          <w:p w:rsidR="000B68CC" w:rsidRPr="004C67A9" w:rsidRDefault="000B68CC" w:rsidP="00C90885">
            <w:pPr>
              <w:spacing w:after="0" w:line="240" w:lineRule="auto"/>
              <w:rPr>
                <w:rFonts w:ascii="Arial" w:hAnsi="Arial" w:cs="Arial"/>
              </w:rPr>
            </w:pPr>
            <w:r w:rsidRPr="004C67A9">
              <w:rPr>
                <w:rFonts w:ascii="Arial" w:hAnsi="Arial" w:cs="Arial"/>
              </w:rPr>
              <w:t xml:space="preserve">Численность детей, стоящих на учете для определения в дошкольные образовательные </w:t>
            </w:r>
            <w:r w:rsidRPr="004C67A9">
              <w:rPr>
                <w:rFonts w:ascii="Arial" w:hAnsi="Arial" w:cs="Arial"/>
              </w:rPr>
              <w:lastRenderedPageBreak/>
              <w:t>организации, на конец отчетного года</w:t>
            </w:r>
          </w:p>
        </w:tc>
        <w:tc>
          <w:tcPr>
            <w:tcW w:w="672"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lastRenderedPageBreak/>
              <w:t>человек</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18</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0</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0</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0</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0</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w:t>
            </w:r>
          </w:p>
        </w:tc>
        <w:tc>
          <w:tcPr>
            <w:tcW w:w="344"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w:t>
            </w:r>
          </w:p>
        </w:tc>
      </w:tr>
      <w:tr w:rsidR="00954356" w:rsidRPr="004C67A9" w:rsidTr="00B81FE2">
        <w:tc>
          <w:tcPr>
            <w:tcW w:w="1256" w:type="pct"/>
            <w:vAlign w:val="center"/>
            <w:hideMark/>
          </w:tcPr>
          <w:p w:rsidR="00954356" w:rsidRPr="004C67A9" w:rsidRDefault="00954356" w:rsidP="00C90885">
            <w:pPr>
              <w:spacing w:after="0" w:line="240" w:lineRule="auto"/>
              <w:rPr>
                <w:rFonts w:ascii="Arial" w:hAnsi="Arial" w:cs="Arial"/>
              </w:rPr>
            </w:pPr>
            <w:r w:rsidRPr="004C67A9">
              <w:rPr>
                <w:rFonts w:ascii="Arial" w:hAnsi="Arial" w:cs="Arial"/>
              </w:rPr>
              <w:lastRenderedPageBreak/>
              <w:t>Число общеобразовательных организаций на начало учебного года</w:t>
            </w:r>
          </w:p>
        </w:tc>
        <w:tc>
          <w:tcPr>
            <w:tcW w:w="672" w:type="pct"/>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единица</w:t>
            </w:r>
          </w:p>
        </w:tc>
        <w:tc>
          <w:tcPr>
            <w:tcW w:w="341" w:type="pct"/>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3</w:t>
            </w:r>
          </w:p>
        </w:tc>
        <w:tc>
          <w:tcPr>
            <w:tcW w:w="341" w:type="pct"/>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3</w:t>
            </w:r>
          </w:p>
        </w:tc>
        <w:tc>
          <w:tcPr>
            <w:tcW w:w="341" w:type="pct"/>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3</w:t>
            </w:r>
          </w:p>
        </w:tc>
        <w:tc>
          <w:tcPr>
            <w:tcW w:w="341" w:type="pct"/>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3</w:t>
            </w:r>
          </w:p>
        </w:tc>
        <w:tc>
          <w:tcPr>
            <w:tcW w:w="341" w:type="pct"/>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3</w:t>
            </w:r>
          </w:p>
        </w:tc>
        <w:tc>
          <w:tcPr>
            <w:tcW w:w="341" w:type="pct"/>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3</w:t>
            </w:r>
          </w:p>
        </w:tc>
        <w:tc>
          <w:tcPr>
            <w:tcW w:w="341" w:type="pct"/>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1</w:t>
            </w:r>
          </w:p>
        </w:tc>
        <w:tc>
          <w:tcPr>
            <w:tcW w:w="341" w:type="pct"/>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1</w:t>
            </w:r>
          </w:p>
        </w:tc>
        <w:tc>
          <w:tcPr>
            <w:tcW w:w="344" w:type="pct"/>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1</w:t>
            </w:r>
          </w:p>
        </w:tc>
      </w:tr>
      <w:tr w:rsidR="000B68CC" w:rsidRPr="004C67A9" w:rsidTr="00B81FE2">
        <w:tc>
          <w:tcPr>
            <w:tcW w:w="1256" w:type="pct"/>
            <w:vAlign w:val="center"/>
            <w:hideMark/>
          </w:tcPr>
          <w:p w:rsidR="000B68CC" w:rsidRPr="004C67A9" w:rsidRDefault="000B68CC" w:rsidP="00C90885">
            <w:pPr>
              <w:spacing w:after="0" w:line="240" w:lineRule="auto"/>
              <w:rPr>
                <w:rFonts w:ascii="Arial" w:hAnsi="Arial" w:cs="Arial"/>
              </w:rPr>
            </w:pPr>
            <w:r w:rsidRPr="004C67A9">
              <w:rPr>
                <w:rFonts w:ascii="Arial" w:hAnsi="Arial" w:cs="Arial"/>
              </w:rPr>
              <w:t>Число структурных подразделений (филиалов) общеобразовательных организаций</w:t>
            </w:r>
          </w:p>
        </w:tc>
        <w:tc>
          <w:tcPr>
            <w:tcW w:w="672"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единица</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2</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2</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2</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2</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2</w:t>
            </w:r>
          </w:p>
        </w:tc>
        <w:tc>
          <w:tcPr>
            <w:tcW w:w="341"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2</w:t>
            </w:r>
          </w:p>
        </w:tc>
        <w:tc>
          <w:tcPr>
            <w:tcW w:w="344" w:type="pct"/>
            <w:vAlign w:val="center"/>
            <w:hideMark/>
          </w:tcPr>
          <w:p w:rsidR="000B68CC" w:rsidRPr="004C67A9" w:rsidRDefault="000B68CC" w:rsidP="00C90885">
            <w:pPr>
              <w:spacing w:after="0" w:line="240" w:lineRule="auto"/>
              <w:jc w:val="center"/>
              <w:rPr>
                <w:rFonts w:ascii="Arial" w:hAnsi="Arial" w:cs="Arial"/>
              </w:rPr>
            </w:pPr>
            <w:r w:rsidRPr="004C67A9">
              <w:rPr>
                <w:rFonts w:ascii="Arial" w:hAnsi="Arial" w:cs="Arial"/>
              </w:rPr>
              <w:t>2</w:t>
            </w:r>
          </w:p>
        </w:tc>
      </w:tr>
      <w:tr w:rsidR="00954356" w:rsidRPr="004C67A9" w:rsidTr="00B81FE2">
        <w:tc>
          <w:tcPr>
            <w:tcW w:w="1256" w:type="pct"/>
            <w:vAlign w:val="center"/>
            <w:hideMark/>
          </w:tcPr>
          <w:p w:rsidR="00954356" w:rsidRPr="004C67A9" w:rsidRDefault="00954356" w:rsidP="00C90885">
            <w:pPr>
              <w:spacing w:after="0" w:line="240" w:lineRule="auto"/>
              <w:rPr>
                <w:rFonts w:ascii="Arial" w:hAnsi="Arial" w:cs="Arial"/>
              </w:rPr>
            </w:pPr>
            <w:r w:rsidRPr="004C67A9">
              <w:rPr>
                <w:rFonts w:ascii="Arial" w:hAnsi="Arial" w:cs="Arial"/>
              </w:rPr>
              <w:t>Численность обучающихся общеобразовательных организаций с учетом структурных подразделений (филиалов)</w:t>
            </w:r>
          </w:p>
        </w:tc>
        <w:tc>
          <w:tcPr>
            <w:tcW w:w="672" w:type="pct"/>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человек</w:t>
            </w:r>
          </w:p>
        </w:tc>
        <w:tc>
          <w:tcPr>
            <w:tcW w:w="341" w:type="pct"/>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51</w:t>
            </w:r>
          </w:p>
        </w:tc>
        <w:tc>
          <w:tcPr>
            <w:tcW w:w="341" w:type="pct"/>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52</w:t>
            </w:r>
          </w:p>
        </w:tc>
        <w:tc>
          <w:tcPr>
            <w:tcW w:w="341" w:type="pct"/>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53</w:t>
            </w:r>
          </w:p>
        </w:tc>
        <w:tc>
          <w:tcPr>
            <w:tcW w:w="341" w:type="pct"/>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48</w:t>
            </w:r>
          </w:p>
        </w:tc>
        <w:tc>
          <w:tcPr>
            <w:tcW w:w="341" w:type="pct"/>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40</w:t>
            </w:r>
          </w:p>
        </w:tc>
        <w:tc>
          <w:tcPr>
            <w:tcW w:w="341" w:type="pct"/>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40</w:t>
            </w:r>
          </w:p>
        </w:tc>
        <w:tc>
          <w:tcPr>
            <w:tcW w:w="341" w:type="pct"/>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33</w:t>
            </w:r>
          </w:p>
        </w:tc>
        <w:tc>
          <w:tcPr>
            <w:tcW w:w="341" w:type="pct"/>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57</w:t>
            </w:r>
          </w:p>
        </w:tc>
        <w:tc>
          <w:tcPr>
            <w:tcW w:w="344" w:type="pct"/>
            <w:vAlign w:val="center"/>
            <w:hideMark/>
          </w:tcPr>
          <w:p w:rsidR="00954356" w:rsidRPr="004C67A9" w:rsidRDefault="00954356" w:rsidP="00C90885">
            <w:pPr>
              <w:spacing w:after="0" w:line="240" w:lineRule="auto"/>
              <w:jc w:val="center"/>
              <w:rPr>
                <w:rFonts w:ascii="Arial" w:hAnsi="Arial" w:cs="Arial"/>
              </w:rPr>
            </w:pPr>
            <w:r w:rsidRPr="004C67A9">
              <w:rPr>
                <w:rFonts w:ascii="Arial" w:hAnsi="Arial" w:cs="Arial"/>
              </w:rPr>
              <w:t>61</w:t>
            </w:r>
          </w:p>
        </w:tc>
      </w:tr>
    </w:tbl>
    <w:p w:rsidR="00837B6E" w:rsidRPr="004C67A9" w:rsidRDefault="00837B6E" w:rsidP="00C90885">
      <w:pPr>
        <w:spacing w:after="0"/>
        <w:rPr>
          <w:rFonts w:ascii="Arial" w:hAnsi="Arial" w:cs="Arial"/>
        </w:rPr>
      </w:pPr>
    </w:p>
    <w:p w:rsidR="00837B6E" w:rsidRPr="004C67A9" w:rsidRDefault="00837B6E" w:rsidP="00110CEE">
      <w:pPr>
        <w:spacing w:after="0"/>
        <w:jc w:val="center"/>
        <w:rPr>
          <w:rFonts w:ascii="Arial" w:hAnsi="Arial" w:cs="Arial"/>
          <w:bCs/>
        </w:rPr>
      </w:pPr>
      <w:r w:rsidRPr="004C67A9">
        <w:rPr>
          <w:rFonts w:ascii="Arial" w:hAnsi="Arial" w:cs="Arial"/>
          <w:bCs/>
        </w:rPr>
        <w:t>Организация отдыха, развлечений и культуры</w:t>
      </w:r>
    </w:p>
    <w:p w:rsidR="00110CEE" w:rsidRPr="004C67A9" w:rsidRDefault="0030725D" w:rsidP="00110CEE">
      <w:pPr>
        <w:spacing w:after="0"/>
        <w:jc w:val="right"/>
        <w:rPr>
          <w:rFonts w:ascii="Arial" w:hAnsi="Arial" w:cs="Arial"/>
          <w:bCs/>
        </w:rPr>
      </w:pPr>
      <w:r>
        <w:rPr>
          <w:rFonts w:ascii="Arial" w:hAnsi="Arial" w:cs="Arial"/>
          <w:bCs/>
        </w:rPr>
        <w:t>Таблица № 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1662"/>
        <w:gridCol w:w="1326"/>
        <w:gridCol w:w="726"/>
        <w:gridCol w:w="726"/>
        <w:gridCol w:w="726"/>
        <w:gridCol w:w="728"/>
        <w:gridCol w:w="728"/>
        <w:gridCol w:w="728"/>
        <w:gridCol w:w="728"/>
        <w:gridCol w:w="728"/>
        <w:gridCol w:w="722"/>
      </w:tblGrid>
      <w:tr w:rsidR="00EA0274" w:rsidRPr="004C67A9" w:rsidTr="00EA0274">
        <w:trPr>
          <w:tblHeader/>
        </w:trPr>
        <w:tc>
          <w:tcPr>
            <w:tcW w:w="872" w:type="pct"/>
            <w:vAlign w:val="center"/>
            <w:hideMark/>
          </w:tcPr>
          <w:p w:rsidR="00EA0274" w:rsidRPr="004C67A9" w:rsidRDefault="00EA0274" w:rsidP="00C90885">
            <w:pPr>
              <w:spacing w:after="0" w:line="240" w:lineRule="auto"/>
              <w:jc w:val="center"/>
              <w:rPr>
                <w:rFonts w:ascii="Arial" w:hAnsi="Arial" w:cs="Arial"/>
                <w:b/>
                <w:bCs/>
              </w:rPr>
            </w:pPr>
            <w:r w:rsidRPr="004C67A9">
              <w:rPr>
                <w:rFonts w:ascii="Arial" w:hAnsi="Arial" w:cs="Arial"/>
                <w:b/>
                <w:bCs/>
              </w:rPr>
              <w:t>Показатели</w:t>
            </w:r>
          </w:p>
        </w:tc>
        <w:tc>
          <w:tcPr>
            <w:tcW w:w="696" w:type="pct"/>
            <w:vAlign w:val="center"/>
            <w:hideMark/>
          </w:tcPr>
          <w:p w:rsidR="00EA0274" w:rsidRPr="004C67A9" w:rsidRDefault="00EA0274" w:rsidP="00C90885">
            <w:pPr>
              <w:spacing w:after="0" w:line="240" w:lineRule="auto"/>
              <w:jc w:val="center"/>
              <w:rPr>
                <w:rFonts w:ascii="Arial" w:hAnsi="Arial" w:cs="Arial"/>
                <w:b/>
                <w:bCs/>
              </w:rPr>
            </w:pPr>
            <w:r w:rsidRPr="004C67A9">
              <w:rPr>
                <w:rFonts w:ascii="Arial" w:hAnsi="Arial" w:cs="Arial"/>
                <w:b/>
                <w:bCs/>
              </w:rPr>
              <w:t>Ед. измерения</w:t>
            </w:r>
          </w:p>
        </w:tc>
        <w:tc>
          <w:tcPr>
            <w:tcW w:w="381" w:type="pct"/>
            <w:vAlign w:val="center"/>
            <w:hideMark/>
          </w:tcPr>
          <w:p w:rsidR="00EA0274" w:rsidRPr="004C67A9" w:rsidRDefault="00EA0274" w:rsidP="00C90885">
            <w:pPr>
              <w:spacing w:after="0" w:line="240" w:lineRule="auto"/>
              <w:jc w:val="center"/>
              <w:rPr>
                <w:rFonts w:ascii="Arial" w:hAnsi="Arial" w:cs="Arial"/>
                <w:b/>
                <w:bCs/>
              </w:rPr>
            </w:pPr>
            <w:r w:rsidRPr="004C67A9">
              <w:rPr>
                <w:rFonts w:ascii="Arial" w:hAnsi="Arial" w:cs="Arial"/>
                <w:b/>
                <w:bCs/>
              </w:rPr>
              <w:t>2006</w:t>
            </w:r>
          </w:p>
        </w:tc>
        <w:tc>
          <w:tcPr>
            <w:tcW w:w="381" w:type="pct"/>
            <w:vAlign w:val="center"/>
            <w:hideMark/>
          </w:tcPr>
          <w:p w:rsidR="00EA0274" w:rsidRPr="004C67A9" w:rsidRDefault="00EA0274" w:rsidP="00C90885">
            <w:pPr>
              <w:spacing w:after="0" w:line="240" w:lineRule="auto"/>
              <w:jc w:val="center"/>
              <w:rPr>
                <w:rFonts w:ascii="Arial" w:hAnsi="Arial" w:cs="Arial"/>
                <w:b/>
                <w:bCs/>
              </w:rPr>
            </w:pPr>
            <w:r w:rsidRPr="004C67A9">
              <w:rPr>
                <w:rFonts w:ascii="Arial" w:hAnsi="Arial" w:cs="Arial"/>
                <w:b/>
                <w:bCs/>
              </w:rPr>
              <w:t>2007</w:t>
            </w:r>
          </w:p>
        </w:tc>
        <w:tc>
          <w:tcPr>
            <w:tcW w:w="381" w:type="pct"/>
            <w:vAlign w:val="center"/>
            <w:hideMark/>
          </w:tcPr>
          <w:p w:rsidR="00EA0274" w:rsidRPr="004C67A9" w:rsidRDefault="00EA0274" w:rsidP="00C90885">
            <w:pPr>
              <w:spacing w:after="0" w:line="240" w:lineRule="auto"/>
              <w:jc w:val="center"/>
              <w:rPr>
                <w:rFonts w:ascii="Arial" w:hAnsi="Arial" w:cs="Arial"/>
                <w:b/>
                <w:bCs/>
              </w:rPr>
            </w:pPr>
            <w:r w:rsidRPr="004C67A9">
              <w:rPr>
                <w:rFonts w:ascii="Arial" w:hAnsi="Arial" w:cs="Arial"/>
                <w:b/>
                <w:bCs/>
              </w:rPr>
              <w:t>2008</w:t>
            </w:r>
          </w:p>
        </w:tc>
        <w:tc>
          <w:tcPr>
            <w:tcW w:w="382" w:type="pct"/>
            <w:vAlign w:val="center"/>
            <w:hideMark/>
          </w:tcPr>
          <w:p w:rsidR="00EA0274" w:rsidRPr="004C67A9" w:rsidRDefault="00EA0274" w:rsidP="00C90885">
            <w:pPr>
              <w:spacing w:after="0" w:line="240" w:lineRule="auto"/>
              <w:jc w:val="center"/>
              <w:rPr>
                <w:rFonts w:ascii="Arial" w:hAnsi="Arial" w:cs="Arial"/>
                <w:b/>
                <w:bCs/>
              </w:rPr>
            </w:pPr>
            <w:r w:rsidRPr="004C67A9">
              <w:rPr>
                <w:rFonts w:ascii="Arial" w:hAnsi="Arial" w:cs="Arial"/>
                <w:b/>
                <w:bCs/>
              </w:rPr>
              <w:t>2009</w:t>
            </w:r>
          </w:p>
        </w:tc>
        <w:tc>
          <w:tcPr>
            <w:tcW w:w="382" w:type="pct"/>
            <w:vAlign w:val="center"/>
            <w:hideMark/>
          </w:tcPr>
          <w:p w:rsidR="00EA0274" w:rsidRPr="004C67A9" w:rsidRDefault="00EA0274" w:rsidP="00C90885">
            <w:pPr>
              <w:spacing w:after="0" w:line="240" w:lineRule="auto"/>
              <w:jc w:val="center"/>
              <w:rPr>
                <w:rFonts w:ascii="Arial" w:hAnsi="Arial" w:cs="Arial"/>
                <w:b/>
                <w:bCs/>
              </w:rPr>
            </w:pPr>
            <w:r w:rsidRPr="004C67A9">
              <w:rPr>
                <w:rFonts w:ascii="Arial" w:hAnsi="Arial" w:cs="Arial"/>
                <w:b/>
                <w:bCs/>
              </w:rPr>
              <w:t>2010</w:t>
            </w:r>
          </w:p>
        </w:tc>
        <w:tc>
          <w:tcPr>
            <w:tcW w:w="382" w:type="pct"/>
            <w:vAlign w:val="center"/>
            <w:hideMark/>
          </w:tcPr>
          <w:p w:rsidR="00EA0274" w:rsidRPr="004C67A9" w:rsidRDefault="00EA0274" w:rsidP="00C90885">
            <w:pPr>
              <w:spacing w:after="0" w:line="240" w:lineRule="auto"/>
              <w:jc w:val="center"/>
              <w:rPr>
                <w:rFonts w:ascii="Arial" w:hAnsi="Arial" w:cs="Arial"/>
                <w:b/>
                <w:bCs/>
              </w:rPr>
            </w:pPr>
            <w:r w:rsidRPr="004C67A9">
              <w:rPr>
                <w:rFonts w:ascii="Arial" w:hAnsi="Arial" w:cs="Arial"/>
                <w:b/>
                <w:bCs/>
              </w:rPr>
              <w:t>2011</w:t>
            </w:r>
          </w:p>
        </w:tc>
        <w:tc>
          <w:tcPr>
            <w:tcW w:w="382" w:type="pct"/>
            <w:vAlign w:val="center"/>
            <w:hideMark/>
          </w:tcPr>
          <w:p w:rsidR="00EA0274" w:rsidRPr="004C67A9" w:rsidRDefault="00EA0274" w:rsidP="00C90885">
            <w:pPr>
              <w:spacing w:after="0" w:line="240" w:lineRule="auto"/>
              <w:jc w:val="center"/>
              <w:rPr>
                <w:rFonts w:ascii="Arial" w:hAnsi="Arial" w:cs="Arial"/>
                <w:b/>
                <w:bCs/>
              </w:rPr>
            </w:pPr>
            <w:r w:rsidRPr="004C67A9">
              <w:rPr>
                <w:rFonts w:ascii="Arial" w:hAnsi="Arial" w:cs="Arial"/>
                <w:b/>
                <w:bCs/>
              </w:rPr>
              <w:t>2012</w:t>
            </w:r>
          </w:p>
        </w:tc>
        <w:tc>
          <w:tcPr>
            <w:tcW w:w="382" w:type="pct"/>
            <w:vAlign w:val="center"/>
            <w:hideMark/>
          </w:tcPr>
          <w:p w:rsidR="00EA0274" w:rsidRPr="004C67A9" w:rsidRDefault="00EA0274" w:rsidP="00C90885">
            <w:pPr>
              <w:spacing w:after="0" w:line="240" w:lineRule="auto"/>
              <w:jc w:val="center"/>
              <w:rPr>
                <w:rFonts w:ascii="Arial" w:hAnsi="Arial" w:cs="Arial"/>
                <w:b/>
                <w:bCs/>
              </w:rPr>
            </w:pPr>
            <w:r w:rsidRPr="004C67A9">
              <w:rPr>
                <w:rFonts w:ascii="Arial" w:hAnsi="Arial" w:cs="Arial"/>
                <w:b/>
                <w:bCs/>
              </w:rPr>
              <w:t>2013</w:t>
            </w:r>
          </w:p>
        </w:tc>
        <w:tc>
          <w:tcPr>
            <w:tcW w:w="379" w:type="pct"/>
            <w:vAlign w:val="center"/>
            <w:hideMark/>
          </w:tcPr>
          <w:p w:rsidR="00EA0274" w:rsidRPr="004C67A9" w:rsidRDefault="00EA0274" w:rsidP="00C90885">
            <w:pPr>
              <w:spacing w:after="0" w:line="240" w:lineRule="auto"/>
              <w:jc w:val="center"/>
              <w:rPr>
                <w:rFonts w:ascii="Arial" w:hAnsi="Arial" w:cs="Arial"/>
                <w:b/>
                <w:bCs/>
              </w:rPr>
            </w:pPr>
            <w:r w:rsidRPr="004C67A9">
              <w:rPr>
                <w:rFonts w:ascii="Arial" w:hAnsi="Arial" w:cs="Arial"/>
                <w:b/>
                <w:bCs/>
              </w:rPr>
              <w:t>2014</w:t>
            </w:r>
          </w:p>
        </w:tc>
      </w:tr>
      <w:tr w:rsidR="00EA0274" w:rsidRPr="004C67A9" w:rsidTr="00EA0274">
        <w:tc>
          <w:tcPr>
            <w:tcW w:w="872" w:type="pct"/>
            <w:vAlign w:val="center"/>
            <w:hideMark/>
          </w:tcPr>
          <w:p w:rsidR="00EA0274" w:rsidRPr="004C67A9" w:rsidRDefault="00EA0274" w:rsidP="00C90885">
            <w:pPr>
              <w:spacing w:after="0" w:line="240" w:lineRule="auto"/>
              <w:rPr>
                <w:rFonts w:ascii="Arial" w:hAnsi="Arial" w:cs="Arial"/>
              </w:rPr>
            </w:pPr>
            <w:r w:rsidRPr="004C67A9">
              <w:rPr>
                <w:rFonts w:ascii="Arial" w:hAnsi="Arial" w:cs="Arial"/>
              </w:rPr>
              <w:t>Число учреждений культурно-досугового типа</w:t>
            </w:r>
          </w:p>
        </w:tc>
        <w:tc>
          <w:tcPr>
            <w:tcW w:w="696"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единица</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4</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4</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4</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4</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3</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3</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c>
          <w:tcPr>
            <w:tcW w:w="379"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r>
      <w:tr w:rsidR="00EA0274" w:rsidRPr="004C67A9" w:rsidTr="00EA0274">
        <w:tc>
          <w:tcPr>
            <w:tcW w:w="872" w:type="pct"/>
            <w:vAlign w:val="center"/>
            <w:hideMark/>
          </w:tcPr>
          <w:p w:rsidR="00EA0274" w:rsidRPr="004C67A9" w:rsidRDefault="00EA0274" w:rsidP="00C90885">
            <w:pPr>
              <w:spacing w:after="0" w:line="240" w:lineRule="auto"/>
              <w:rPr>
                <w:rFonts w:ascii="Arial" w:hAnsi="Arial" w:cs="Arial"/>
              </w:rPr>
            </w:pPr>
            <w:r w:rsidRPr="004C67A9">
              <w:rPr>
                <w:rFonts w:ascii="Arial" w:hAnsi="Arial" w:cs="Arial"/>
              </w:rPr>
              <w:t>Число структурных подразделений (филиалов) учреждений культурно-досугового типа</w:t>
            </w:r>
          </w:p>
        </w:tc>
        <w:tc>
          <w:tcPr>
            <w:tcW w:w="696"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единица</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2</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2</w:t>
            </w:r>
          </w:p>
        </w:tc>
        <w:tc>
          <w:tcPr>
            <w:tcW w:w="379"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2</w:t>
            </w:r>
          </w:p>
        </w:tc>
      </w:tr>
      <w:tr w:rsidR="00EA0274" w:rsidRPr="004C67A9" w:rsidTr="00EA0274">
        <w:tc>
          <w:tcPr>
            <w:tcW w:w="872" w:type="pct"/>
            <w:vAlign w:val="center"/>
            <w:hideMark/>
          </w:tcPr>
          <w:p w:rsidR="00EA0274" w:rsidRPr="004C67A9" w:rsidRDefault="00EA0274" w:rsidP="00C90885">
            <w:pPr>
              <w:spacing w:after="0" w:line="240" w:lineRule="auto"/>
              <w:rPr>
                <w:rFonts w:ascii="Arial" w:hAnsi="Arial" w:cs="Arial"/>
              </w:rPr>
            </w:pPr>
            <w:r w:rsidRPr="004C67A9">
              <w:rPr>
                <w:rFonts w:ascii="Arial" w:hAnsi="Arial" w:cs="Arial"/>
              </w:rPr>
              <w:t>Численность работников учреждений культурно-досугового типа с учетом структурных подразделений (филиалов), всего</w:t>
            </w:r>
          </w:p>
        </w:tc>
        <w:tc>
          <w:tcPr>
            <w:tcW w:w="696"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человек</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14</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10</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9</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9</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9</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9</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8</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3</w:t>
            </w:r>
          </w:p>
        </w:tc>
        <w:tc>
          <w:tcPr>
            <w:tcW w:w="379"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4</w:t>
            </w:r>
          </w:p>
        </w:tc>
      </w:tr>
      <w:tr w:rsidR="00EA0274" w:rsidRPr="004C67A9" w:rsidTr="00EA0274">
        <w:tc>
          <w:tcPr>
            <w:tcW w:w="872" w:type="pct"/>
            <w:vAlign w:val="center"/>
            <w:hideMark/>
          </w:tcPr>
          <w:p w:rsidR="00EA0274" w:rsidRPr="004C67A9" w:rsidRDefault="00EA0274" w:rsidP="00C90885">
            <w:pPr>
              <w:spacing w:after="0" w:line="240" w:lineRule="auto"/>
              <w:rPr>
                <w:rFonts w:ascii="Arial" w:hAnsi="Arial" w:cs="Arial"/>
              </w:rPr>
            </w:pPr>
            <w:r w:rsidRPr="004C67A9">
              <w:rPr>
                <w:rFonts w:ascii="Arial" w:hAnsi="Arial" w:cs="Arial"/>
              </w:rPr>
              <w:t xml:space="preserve">Численность специалистов культурно-досуговой деятельности с учетом структурных </w:t>
            </w:r>
            <w:r w:rsidRPr="004C67A9">
              <w:rPr>
                <w:rFonts w:ascii="Arial" w:hAnsi="Arial" w:cs="Arial"/>
              </w:rPr>
              <w:lastRenderedPageBreak/>
              <w:t>подразделений (филиалов)</w:t>
            </w:r>
          </w:p>
        </w:tc>
        <w:tc>
          <w:tcPr>
            <w:tcW w:w="696"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lastRenderedPageBreak/>
              <w:t>человек</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6</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6</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6</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6</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6</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6</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c>
          <w:tcPr>
            <w:tcW w:w="379"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r>
      <w:tr w:rsidR="00EA0274" w:rsidRPr="004C67A9" w:rsidTr="00EA0274">
        <w:tc>
          <w:tcPr>
            <w:tcW w:w="872" w:type="pct"/>
            <w:vAlign w:val="center"/>
            <w:hideMark/>
          </w:tcPr>
          <w:p w:rsidR="00EA0274" w:rsidRPr="004C67A9" w:rsidRDefault="00EA0274" w:rsidP="00C90885">
            <w:pPr>
              <w:spacing w:after="0" w:line="240" w:lineRule="auto"/>
              <w:rPr>
                <w:rFonts w:ascii="Arial" w:hAnsi="Arial" w:cs="Arial"/>
              </w:rPr>
            </w:pPr>
            <w:r w:rsidRPr="004C67A9">
              <w:rPr>
                <w:rFonts w:ascii="Arial" w:hAnsi="Arial" w:cs="Arial"/>
              </w:rPr>
              <w:lastRenderedPageBreak/>
              <w:t>Число общедоступных (публичных) библиотек</w:t>
            </w:r>
          </w:p>
        </w:tc>
        <w:tc>
          <w:tcPr>
            <w:tcW w:w="696"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единица</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w:t>
            </w:r>
          </w:p>
        </w:tc>
        <w:tc>
          <w:tcPr>
            <w:tcW w:w="379"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w:t>
            </w:r>
          </w:p>
        </w:tc>
      </w:tr>
      <w:tr w:rsidR="00EA0274" w:rsidRPr="004C67A9" w:rsidTr="00EA0274">
        <w:tc>
          <w:tcPr>
            <w:tcW w:w="872" w:type="pct"/>
            <w:vAlign w:val="center"/>
            <w:hideMark/>
          </w:tcPr>
          <w:p w:rsidR="00EA0274" w:rsidRPr="004C67A9" w:rsidRDefault="00EA0274" w:rsidP="00C90885">
            <w:pPr>
              <w:spacing w:after="0" w:line="240" w:lineRule="auto"/>
              <w:rPr>
                <w:rFonts w:ascii="Arial" w:hAnsi="Arial" w:cs="Arial"/>
              </w:rPr>
            </w:pPr>
            <w:r w:rsidRPr="004C67A9">
              <w:rPr>
                <w:rFonts w:ascii="Arial" w:hAnsi="Arial" w:cs="Arial"/>
              </w:rPr>
              <w:t>Число структурных подразделений (филиалов) общедоступных (публичных) библиотек</w:t>
            </w:r>
          </w:p>
        </w:tc>
        <w:tc>
          <w:tcPr>
            <w:tcW w:w="696"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единица</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c>
          <w:tcPr>
            <w:tcW w:w="379"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r>
      <w:tr w:rsidR="00EA0274" w:rsidRPr="004C67A9" w:rsidTr="00EA0274">
        <w:tc>
          <w:tcPr>
            <w:tcW w:w="872" w:type="pct"/>
            <w:vAlign w:val="center"/>
            <w:hideMark/>
          </w:tcPr>
          <w:p w:rsidR="00EA0274" w:rsidRPr="004C67A9" w:rsidRDefault="00EA0274" w:rsidP="00C90885">
            <w:pPr>
              <w:spacing w:after="0" w:line="240" w:lineRule="auto"/>
              <w:rPr>
                <w:rFonts w:ascii="Arial" w:hAnsi="Arial" w:cs="Arial"/>
              </w:rPr>
            </w:pPr>
            <w:r w:rsidRPr="004C67A9">
              <w:rPr>
                <w:rFonts w:ascii="Arial" w:hAnsi="Arial" w:cs="Arial"/>
              </w:rPr>
              <w:t>Численность работников библиотек с учетом структурных подразделений (филиалов), всего</w:t>
            </w:r>
          </w:p>
        </w:tc>
        <w:tc>
          <w:tcPr>
            <w:tcW w:w="696"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человек</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2</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2</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2</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2</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c>
          <w:tcPr>
            <w:tcW w:w="379"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r>
      <w:tr w:rsidR="00EA0274" w:rsidRPr="004C67A9" w:rsidTr="00EA0274">
        <w:tc>
          <w:tcPr>
            <w:tcW w:w="872" w:type="pct"/>
            <w:vAlign w:val="center"/>
            <w:hideMark/>
          </w:tcPr>
          <w:p w:rsidR="00EA0274" w:rsidRPr="004C67A9" w:rsidRDefault="00EA0274" w:rsidP="00C90885">
            <w:pPr>
              <w:spacing w:after="0" w:line="240" w:lineRule="auto"/>
              <w:rPr>
                <w:rFonts w:ascii="Arial" w:hAnsi="Arial" w:cs="Arial"/>
              </w:rPr>
            </w:pPr>
            <w:r w:rsidRPr="004C67A9">
              <w:rPr>
                <w:rFonts w:ascii="Arial" w:hAnsi="Arial" w:cs="Arial"/>
              </w:rPr>
              <w:t>Численность библиотечных работников с учетом структурных подразделений (филиалов)</w:t>
            </w:r>
          </w:p>
        </w:tc>
        <w:tc>
          <w:tcPr>
            <w:tcW w:w="696"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человек</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c>
          <w:tcPr>
            <w:tcW w:w="381"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c>
          <w:tcPr>
            <w:tcW w:w="382"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w:t>
            </w:r>
          </w:p>
        </w:tc>
        <w:tc>
          <w:tcPr>
            <w:tcW w:w="379" w:type="pct"/>
            <w:vAlign w:val="center"/>
            <w:hideMark/>
          </w:tcPr>
          <w:p w:rsidR="00EA0274" w:rsidRPr="004C67A9" w:rsidRDefault="00EA0274" w:rsidP="00C90885">
            <w:pPr>
              <w:spacing w:after="0" w:line="240" w:lineRule="auto"/>
              <w:jc w:val="center"/>
              <w:rPr>
                <w:rFonts w:ascii="Arial" w:hAnsi="Arial" w:cs="Arial"/>
              </w:rPr>
            </w:pPr>
            <w:r w:rsidRPr="004C67A9">
              <w:rPr>
                <w:rFonts w:ascii="Arial" w:hAnsi="Arial" w:cs="Arial"/>
              </w:rPr>
              <w:t>1</w:t>
            </w:r>
          </w:p>
        </w:tc>
      </w:tr>
    </w:tbl>
    <w:p w:rsidR="00837B6E" w:rsidRPr="004C67A9" w:rsidRDefault="00837B6E" w:rsidP="00C90885">
      <w:pPr>
        <w:spacing w:after="0"/>
        <w:rPr>
          <w:rFonts w:ascii="Arial" w:hAnsi="Arial" w:cs="Arial"/>
        </w:rPr>
      </w:pPr>
    </w:p>
    <w:p w:rsidR="00837B6E" w:rsidRPr="004C67A9" w:rsidRDefault="00837B6E" w:rsidP="00110CEE">
      <w:pPr>
        <w:spacing w:after="0"/>
        <w:jc w:val="center"/>
        <w:rPr>
          <w:rFonts w:ascii="Arial" w:hAnsi="Arial" w:cs="Arial"/>
          <w:bCs/>
        </w:rPr>
      </w:pPr>
      <w:r w:rsidRPr="004C67A9">
        <w:rPr>
          <w:rFonts w:ascii="Arial" w:hAnsi="Arial" w:cs="Arial"/>
          <w:bCs/>
        </w:rPr>
        <w:t>Коммунальная сфера</w:t>
      </w:r>
    </w:p>
    <w:p w:rsidR="00110CEE" w:rsidRPr="004C67A9" w:rsidRDefault="0030725D" w:rsidP="00110CEE">
      <w:pPr>
        <w:spacing w:after="0"/>
        <w:jc w:val="right"/>
        <w:rPr>
          <w:rFonts w:ascii="Arial" w:hAnsi="Arial" w:cs="Arial"/>
          <w:bCs/>
        </w:rPr>
      </w:pPr>
      <w:r>
        <w:rPr>
          <w:rFonts w:ascii="Arial" w:hAnsi="Arial" w:cs="Arial"/>
          <w:bCs/>
        </w:rPr>
        <w:t>Таблица № 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2249"/>
        <w:gridCol w:w="1299"/>
        <w:gridCol w:w="653"/>
        <w:gridCol w:w="653"/>
        <w:gridCol w:w="653"/>
        <w:gridCol w:w="654"/>
        <w:gridCol w:w="654"/>
        <w:gridCol w:w="654"/>
        <w:gridCol w:w="654"/>
        <w:gridCol w:w="654"/>
        <w:gridCol w:w="751"/>
      </w:tblGrid>
      <w:tr w:rsidR="006253F7" w:rsidRPr="004C67A9" w:rsidTr="006253F7">
        <w:trPr>
          <w:tblHeader/>
        </w:trPr>
        <w:tc>
          <w:tcPr>
            <w:tcW w:w="1180" w:type="pct"/>
            <w:vAlign w:val="center"/>
            <w:hideMark/>
          </w:tcPr>
          <w:p w:rsidR="006253F7" w:rsidRPr="004C67A9" w:rsidRDefault="006253F7" w:rsidP="00C90885">
            <w:pPr>
              <w:spacing w:after="0"/>
              <w:jc w:val="center"/>
              <w:rPr>
                <w:rFonts w:ascii="Arial" w:hAnsi="Arial" w:cs="Arial"/>
                <w:b/>
                <w:bCs/>
              </w:rPr>
            </w:pPr>
            <w:r w:rsidRPr="004C67A9">
              <w:rPr>
                <w:rFonts w:ascii="Arial" w:hAnsi="Arial" w:cs="Arial"/>
                <w:b/>
                <w:bCs/>
              </w:rPr>
              <w:t>Показатели</w:t>
            </w:r>
          </w:p>
        </w:tc>
        <w:tc>
          <w:tcPr>
            <w:tcW w:w="682" w:type="pct"/>
            <w:vAlign w:val="center"/>
            <w:hideMark/>
          </w:tcPr>
          <w:p w:rsidR="006253F7" w:rsidRPr="004C67A9" w:rsidRDefault="006253F7" w:rsidP="00C90885">
            <w:pPr>
              <w:spacing w:after="0"/>
              <w:jc w:val="center"/>
              <w:rPr>
                <w:rFonts w:ascii="Arial" w:hAnsi="Arial" w:cs="Arial"/>
                <w:b/>
                <w:bCs/>
              </w:rPr>
            </w:pPr>
            <w:r w:rsidRPr="004C67A9">
              <w:rPr>
                <w:rFonts w:ascii="Arial" w:hAnsi="Arial" w:cs="Arial"/>
                <w:b/>
                <w:bCs/>
              </w:rPr>
              <w:t>Ед. измерения</w:t>
            </w:r>
          </w:p>
        </w:tc>
        <w:tc>
          <w:tcPr>
            <w:tcW w:w="343" w:type="pct"/>
            <w:vAlign w:val="center"/>
            <w:hideMark/>
          </w:tcPr>
          <w:p w:rsidR="006253F7" w:rsidRPr="004C67A9" w:rsidRDefault="006253F7" w:rsidP="00C90885">
            <w:pPr>
              <w:spacing w:after="0"/>
              <w:jc w:val="center"/>
              <w:rPr>
                <w:rFonts w:ascii="Arial" w:hAnsi="Arial" w:cs="Arial"/>
                <w:b/>
                <w:bCs/>
              </w:rPr>
            </w:pPr>
            <w:r w:rsidRPr="004C67A9">
              <w:rPr>
                <w:rFonts w:ascii="Arial" w:hAnsi="Arial" w:cs="Arial"/>
                <w:b/>
                <w:bCs/>
              </w:rPr>
              <w:t>2006</w:t>
            </w:r>
          </w:p>
        </w:tc>
        <w:tc>
          <w:tcPr>
            <w:tcW w:w="343" w:type="pct"/>
            <w:vAlign w:val="center"/>
            <w:hideMark/>
          </w:tcPr>
          <w:p w:rsidR="006253F7" w:rsidRPr="004C67A9" w:rsidRDefault="006253F7" w:rsidP="00C90885">
            <w:pPr>
              <w:spacing w:after="0"/>
              <w:jc w:val="center"/>
              <w:rPr>
                <w:rFonts w:ascii="Arial" w:hAnsi="Arial" w:cs="Arial"/>
                <w:b/>
                <w:bCs/>
              </w:rPr>
            </w:pPr>
            <w:r w:rsidRPr="004C67A9">
              <w:rPr>
                <w:rFonts w:ascii="Arial" w:hAnsi="Arial" w:cs="Arial"/>
                <w:b/>
                <w:bCs/>
              </w:rPr>
              <w:t>2007</w:t>
            </w:r>
          </w:p>
        </w:tc>
        <w:tc>
          <w:tcPr>
            <w:tcW w:w="343" w:type="pct"/>
            <w:vAlign w:val="center"/>
            <w:hideMark/>
          </w:tcPr>
          <w:p w:rsidR="006253F7" w:rsidRPr="004C67A9" w:rsidRDefault="006253F7" w:rsidP="00C90885">
            <w:pPr>
              <w:spacing w:after="0"/>
              <w:jc w:val="center"/>
              <w:rPr>
                <w:rFonts w:ascii="Arial" w:hAnsi="Arial" w:cs="Arial"/>
                <w:b/>
                <w:bCs/>
              </w:rPr>
            </w:pPr>
            <w:r w:rsidRPr="004C67A9">
              <w:rPr>
                <w:rFonts w:ascii="Arial" w:hAnsi="Arial" w:cs="Arial"/>
                <w:b/>
                <w:bCs/>
              </w:rPr>
              <w:t>2008</w:t>
            </w:r>
          </w:p>
        </w:tc>
        <w:tc>
          <w:tcPr>
            <w:tcW w:w="343" w:type="pct"/>
            <w:vAlign w:val="center"/>
            <w:hideMark/>
          </w:tcPr>
          <w:p w:rsidR="006253F7" w:rsidRPr="004C67A9" w:rsidRDefault="006253F7" w:rsidP="00C90885">
            <w:pPr>
              <w:spacing w:after="0"/>
              <w:jc w:val="center"/>
              <w:rPr>
                <w:rFonts w:ascii="Arial" w:hAnsi="Arial" w:cs="Arial"/>
                <w:b/>
                <w:bCs/>
              </w:rPr>
            </w:pPr>
            <w:r w:rsidRPr="004C67A9">
              <w:rPr>
                <w:rFonts w:ascii="Arial" w:hAnsi="Arial" w:cs="Arial"/>
                <w:b/>
                <w:bCs/>
              </w:rPr>
              <w:t>2009</w:t>
            </w:r>
          </w:p>
        </w:tc>
        <w:tc>
          <w:tcPr>
            <w:tcW w:w="343" w:type="pct"/>
            <w:vAlign w:val="center"/>
            <w:hideMark/>
          </w:tcPr>
          <w:p w:rsidR="006253F7" w:rsidRPr="004C67A9" w:rsidRDefault="006253F7" w:rsidP="00C90885">
            <w:pPr>
              <w:spacing w:after="0"/>
              <w:jc w:val="center"/>
              <w:rPr>
                <w:rFonts w:ascii="Arial" w:hAnsi="Arial" w:cs="Arial"/>
                <w:b/>
                <w:bCs/>
              </w:rPr>
            </w:pPr>
            <w:r w:rsidRPr="004C67A9">
              <w:rPr>
                <w:rFonts w:ascii="Arial" w:hAnsi="Arial" w:cs="Arial"/>
                <w:b/>
                <w:bCs/>
              </w:rPr>
              <w:t>2010</w:t>
            </w:r>
          </w:p>
        </w:tc>
        <w:tc>
          <w:tcPr>
            <w:tcW w:w="343" w:type="pct"/>
            <w:vAlign w:val="center"/>
            <w:hideMark/>
          </w:tcPr>
          <w:p w:rsidR="006253F7" w:rsidRPr="004C67A9" w:rsidRDefault="006253F7" w:rsidP="00C90885">
            <w:pPr>
              <w:spacing w:after="0"/>
              <w:jc w:val="center"/>
              <w:rPr>
                <w:rFonts w:ascii="Arial" w:hAnsi="Arial" w:cs="Arial"/>
                <w:b/>
                <w:bCs/>
              </w:rPr>
            </w:pPr>
            <w:r w:rsidRPr="004C67A9">
              <w:rPr>
                <w:rFonts w:ascii="Arial" w:hAnsi="Arial" w:cs="Arial"/>
                <w:b/>
                <w:bCs/>
              </w:rPr>
              <w:t>2011</w:t>
            </w:r>
          </w:p>
        </w:tc>
        <w:tc>
          <w:tcPr>
            <w:tcW w:w="343" w:type="pct"/>
            <w:vAlign w:val="center"/>
            <w:hideMark/>
          </w:tcPr>
          <w:p w:rsidR="006253F7" w:rsidRPr="004C67A9" w:rsidRDefault="006253F7" w:rsidP="00C90885">
            <w:pPr>
              <w:spacing w:after="0"/>
              <w:jc w:val="center"/>
              <w:rPr>
                <w:rFonts w:ascii="Arial" w:hAnsi="Arial" w:cs="Arial"/>
                <w:b/>
                <w:bCs/>
              </w:rPr>
            </w:pPr>
            <w:r w:rsidRPr="004C67A9">
              <w:rPr>
                <w:rFonts w:ascii="Arial" w:hAnsi="Arial" w:cs="Arial"/>
                <w:b/>
                <w:bCs/>
              </w:rPr>
              <w:t>2012</w:t>
            </w:r>
          </w:p>
        </w:tc>
        <w:tc>
          <w:tcPr>
            <w:tcW w:w="343" w:type="pct"/>
            <w:vAlign w:val="center"/>
            <w:hideMark/>
          </w:tcPr>
          <w:p w:rsidR="006253F7" w:rsidRPr="004C67A9" w:rsidRDefault="006253F7" w:rsidP="00C90885">
            <w:pPr>
              <w:spacing w:after="0"/>
              <w:jc w:val="center"/>
              <w:rPr>
                <w:rFonts w:ascii="Arial" w:hAnsi="Arial" w:cs="Arial"/>
                <w:b/>
                <w:bCs/>
              </w:rPr>
            </w:pPr>
            <w:r w:rsidRPr="004C67A9">
              <w:rPr>
                <w:rFonts w:ascii="Arial" w:hAnsi="Arial" w:cs="Arial"/>
                <w:b/>
                <w:bCs/>
              </w:rPr>
              <w:t>2013</w:t>
            </w:r>
          </w:p>
        </w:tc>
        <w:tc>
          <w:tcPr>
            <w:tcW w:w="394" w:type="pct"/>
            <w:vAlign w:val="center"/>
            <w:hideMark/>
          </w:tcPr>
          <w:p w:rsidR="006253F7" w:rsidRPr="004C67A9" w:rsidRDefault="006253F7" w:rsidP="00C90885">
            <w:pPr>
              <w:spacing w:after="0"/>
              <w:jc w:val="center"/>
              <w:rPr>
                <w:rFonts w:ascii="Arial" w:hAnsi="Arial" w:cs="Arial"/>
                <w:b/>
                <w:bCs/>
              </w:rPr>
            </w:pPr>
            <w:r w:rsidRPr="004C67A9">
              <w:rPr>
                <w:rFonts w:ascii="Arial" w:hAnsi="Arial" w:cs="Arial"/>
                <w:b/>
                <w:bCs/>
              </w:rPr>
              <w:t>2014</w:t>
            </w:r>
          </w:p>
        </w:tc>
      </w:tr>
      <w:tr w:rsidR="006253F7" w:rsidRPr="004C67A9" w:rsidTr="006253F7">
        <w:tc>
          <w:tcPr>
            <w:tcW w:w="1180" w:type="pct"/>
            <w:vAlign w:val="center"/>
            <w:hideMark/>
          </w:tcPr>
          <w:p w:rsidR="006253F7" w:rsidRPr="004C67A9" w:rsidRDefault="006253F7" w:rsidP="00C90885">
            <w:pPr>
              <w:spacing w:after="0"/>
              <w:rPr>
                <w:rFonts w:ascii="Arial" w:hAnsi="Arial" w:cs="Arial"/>
              </w:rPr>
            </w:pPr>
            <w:r w:rsidRPr="004C67A9">
              <w:rPr>
                <w:rFonts w:ascii="Arial" w:hAnsi="Arial" w:cs="Arial"/>
              </w:rPr>
              <w:t>Количество негазифицированных населенных пунктов</w:t>
            </w:r>
          </w:p>
        </w:tc>
        <w:tc>
          <w:tcPr>
            <w:tcW w:w="682"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единица</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5</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5</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5</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5</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5</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5</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5</w:t>
            </w:r>
          </w:p>
        </w:tc>
        <w:tc>
          <w:tcPr>
            <w:tcW w:w="394"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5</w:t>
            </w:r>
          </w:p>
        </w:tc>
      </w:tr>
      <w:tr w:rsidR="006253F7" w:rsidRPr="004C67A9" w:rsidTr="006253F7">
        <w:tc>
          <w:tcPr>
            <w:tcW w:w="1180" w:type="pct"/>
            <w:vAlign w:val="center"/>
            <w:hideMark/>
          </w:tcPr>
          <w:p w:rsidR="006253F7" w:rsidRPr="004C67A9" w:rsidRDefault="006253F7" w:rsidP="00C90885">
            <w:pPr>
              <w:spacing w:after="0"/>
              <w:rPr>
                <w:rFonts w:ascii="Arial" w:hAnsi="Arial" w:cs="Arial"/>
              </w:rPr>
            </w:pPr>
            <w:r w:rsidRPr="004C67A9">
              <w:rPr>
                <w:rFonts w:ascii="Arial" w:hAnsi="Arial" w:cs="Arial"/>
              </w:rPr>
              <w:t>Число источников теплоснабжения</w:t>
            </w:r>
          </w:p>
        </w:tc>
        <w:tc>
          <w:tcPr>
            <w:tcW w:w="682"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единица</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2</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2</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2</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2</w:t>
            </w:r>
          </w:p>
        </w:tc>
        <w:tc>
          <w:tcPr>
            <w:tcW w:w="394"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1</w:t>
            </w:r>
          </w:p>
        </w:tc>
      </w:tr>
      <w:tr w:rsidR="006253F7" w:rsidRPr="004C67A9" w:rsidTr="006253F7">
        <w:tc>
          <w:tcPr>
            <w:tcW w:w="1180" w:type="pct"/>
            <w:vAlign w:val="center"/>
            <w:hideMark/>
          </w:tcPr>
          <w:p w:rsidR="006253F7" w:rsidRPr="004C67A9" w:rsidRDefault="006253F7" w:rsidP="00C90885">
            <w:pPr>
              <w:spacing w:after="0"/>
              <w:rPr>
                <w:rFonts w:ascii="Arial" w:hAnsi="Arial" w:cs="Arial"/>
              </w:rPr>
            </w:pPr>
            <w:r w:rsidRPr="004C67A9">
              <w:rPr>
                <w:rFonts w:ascii="Arial" w:hAnsi="Arial" w:cs="Arial"/>
              </w:rPr>
              <w:t>Число источников теплоснабжения мощностью до 3 Гкал/ч</w:t>
            </w:r>
          </w:p>
        </w:tc>
        <w:tc>
          <w:tcPr>
            <w:tcW w:w="682"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единица</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2</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2</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2</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2</w:t>
            </w:r>
          </w:p>
        </w:tc>
        <w:tc>
          <w:tcPr>
            <w:tcW w:w="394"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1</w:t>
            </w:r>
          </w:p>
        </w:tc>
      </w:tr>
      <w:tr w:rsidR="006253F7" w:rsidRPr="004C67A9" w:rsidTr="006253F7">
        <w:tc>
          <w:tcPr>
            <w:tcW w:w="1180" w:type="pct"/>
            <w:vAlign w:val="center"/>
            <w:hideMark/>
          </w:tcPr>
          <w:p w:rsidR="006253F7" w:rsidRPr="004C67A9" w:rsidRDefault="006253F7" w:rsidP="00C90885">
            <w:pPr>
              <w:spacing w:after="0"/>
              <w:rPr>
                <w:rFonts w:ascii="Arial" w:hAnsi="Arial" w:cs="Arial"/>
              </w:rPr>
            </w:pPr>
            <w:r w:rsidRPr="004C67A9">
              <w:rPr>
                <w:rFonts w:ascii="Arial" w:hAnsi="Arial" w:cs="Arial"/>
              </w:rPr>
              <w:t>Протяженность тепловых и паровых сетей в двухтрубном исчислении</w:t>
            </w:r>
          </w:p>
        </w:tc>
        <w:tc>
          <w:tcPr>
            <w:tcW w:w="682"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метр</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1290</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1290</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1290</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1290</w:t>
            </w:r>
          </w:p>
        </w:tc>
        <w:tc>
          <w:tcPr>
            <w:tcW w:w="394"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13</w:t>
            </w:r>
          </w:p>
        </w:tc>
      </w:tr>
      <w:tr w:rsidR="006253F7" w:rsidRPr="004C67A9" w:rsidTr="006253F7">
        <w:tc>
          <w:tcPr>
            <w:tcW w:w="1180" w:type="pct"/>
            <w:vAlign w:val="center"/>
            <w:hideMark/>
          </w:tcPr>
          <w:p w:rsidR="006253F7" w:rsidRPr="004C67A9" w:rsidRDefault="006253F7" w:rsidP="00C90885">
            <w:pPr>
              <w:spacing w:after="0"/>
              <w:rPr>
                <w:rFonts w:ascii="Arial" w:hAnsi="Arial" w:cs="Arial"/>
              </w:rPr>
            </w:pPr>
            <w:r w:rsidRPr="004C67A9">
              <w:rPr>
                <w:rFonts w:ascii="Arial" w:hAnsi="Arial" w:cs="Arial"/>
              </w:rPr>
              <w:t xml:space="preserve">Протяженность тепловых и паровых сетей в двухтрубном </w:t>
            </w:r>
            <w:r w:rsidRPr="004C67A9">
              <w:rPr>
                <w:rFonts w:ascii="Arial" w:hAnsi="Arial" w:cs="Arial"/>
              </w:rPr>
              <w:lastRenderedPageBreak/>
              <w:t>исчислении, нуждающихся в замене</w:t>
            </w:r>
          </w:p>
        </w:tc>
        <w:tc>
          <w:tcPr>
            <w:tcW w:w="682"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lastRenderedPageBreak/>
              <w:t>метр</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150</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150</w:t>
            </w:r>
          </w:p>
        </w:tc>
        <w:tc>
          <w:tcPr>
            <w:tcW w:w="394"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r>
      <w:tr w:rsidR="006253F7" w:rsidRPr="004C67A9" w:rsidTr="006253F7">
        <w:tc>
          <w:tcPr>
            <w:tcW w:w="1180" w:type="pct"/>
            <w:vAlign w:val="center"/>
            <w:hideMark/>
          </w:tcPr>
          <w:p w:rsidR="006253F7" w:rsidRPr="004C67A9" w:rsidRDefault="006253F7" w:rsidP="00C90885">
            <w:pPr>
              <w:spacing w:after="0"/>
              <w:rPr>
                <w:rFonts w:ascii="Arial" w:hAnsi="Arial" w:cs="Arial"/>
              </w:rPr>
            </w:pPr>
            <w:r w:rsidRPr="004C67A9">
              <w:rPr>
                <w:rFonts w:ascii="Arial" w:hAnsi="Arial" w:cs="Arial"/>
              </w:rPr>
              <w:lastRenderedPageBreak/>
              <w:t>Протяженность тепловых и паровых сетей, которые были заменены и отремонтированы за отчетный год</w:t>
            </w:r>
          </w:p>
        </w:tc>
        <w:tc>
          <w:tcPr>
            <w:tcW w:w="682"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метр</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190</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94"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r>
      <w:tr w:rsidR="006253F7" w:rsidRPr="004C67A9" w:rsidTr="006253F7">
        <w:tc>
          <w:tcPr>
            <w:tcW w:w="1180" w:type="pct"/>
            <w:vAlign w:val="center"/>
            <w:hideMark/>
          </w:tcPr>
          <w:p w:rsidR="006253F7" w:rsidRPr="004C67A9" w:rsidRDefault="006253F7" w:rsidP="00C90885">
            <w:pPr>
              <w:spacing w:after="0"/>
              <w:rPr>
                <w:rFonts w:ascii="Arial" w:hAnsi="Arial" w:cs="Arial"/>
              </w:rPr>
            </w:pPr>
            <w:r w:rsidRPr="004C67A9">
              <w:rPr>
                <w:rFonts w:ascii="Arial" w:hAnsi="Arial" w:cs="Arial"/>
              </w:rPr>
              <w:t>Одиночное протяжение уличной водопроводной сети</w:t>
            </w:r>
          </w:p>
        </w:tc>
        <w:tc>
          <w:tcPr>
            <w:tcW w:w="682"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метр</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980</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980</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980</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980</w:t>
            </w:r>
          </w:p>
        </w:tc>
        <w:tc>
          <w:tcPr>
            <w:tcW w:w="394"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2400</w:t>
            </w:r>
          </w:p>
        </w:tc>
      </w:tr>
      <w:tr w:rsidR="006253F7" w:rsidRPr="004C67A9" w:rsidTr="006253F7">
        <w:tc>
          <w:tcPr>
            <w:tcW w:w="1180" w:type="pct"/>
            <w:vAlign w:val="center"/>
            <w:hideMark/>
          </w:tcPr>
          <w:p w:rsidR="006253F7" w:rsidRPr="004C67A9" w:rsidRDefault="006253F7" w:rsidP="00C90885">
            <w:pPr>
              <w:spacing w:after="0"/>
              <w:rPr>
                <w:rFonts w:ascii="Arial" w:hAnsi="Arial" w:cs="Arial"/>
              </w:rPr>
            </w:pPr>
            <w:r w:rsidRPr="004C67A9">
              <w:rPr>
                <w:rFonts w:ascii="Arial" w:hAnsi="Arial" w:cs="Arial"/>
              </w:rPr>
              <w:t>Одиночное протяжение уличной водопроводной сети, нуждающейся в замене</w:t>
            </w:r>
          </w:p>
        </w:tc>
        <w:tc>
          <w:tcPr>
            <w:tcW w:w="682"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метр</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980</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980</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980</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980</w:t>
            </w:r>
          </w:p>
        </w:tc>
        <w:tc>
          <w:tcPr>
            <w:tcW w:w="394"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1500</w:t>
            </w:r>
          </w:p>
        </w:tc>
      </w:tr>
      <w:tr w:rsidR="006253F7" w:rsidRPr="004C67A9" w:rsidTr="006253F7">
        <w:tc>
          <w:tcPr>
            <w:tcW w:w="1180" w:type="pct"/>
            <w:vAlign w:val="center"/>
            <w:hideMark/>
          </w:tcPr>
          <w:p w:rsidR="006253F7" w:rsidRPr="004C67A9" w:rsidRDefault="006253F7" w:rsidP="00C90885">
            <w:pPr>
              <w:spacing w:after="0"/>
              <w:rPr>
                <w:rFonts w:ascii="Arial" w:hAnsi="Arial" w:cs="Arial"/>
              </w:rPr>
            </w:pPr>
            <w:r w:rsidRPr="004C67A9">
              <w:rPr>
                <w:rFonts w:ascii="Arial" w:hAnsi="Arial" w:cs="Arial"/>
              </w:rPr>
              <w:t>Одиночное протяжение уличной линии электропередачи</w:t>
            </w:r>
          </w:p>
        </w:tc>
        <w:tc>
          <w:tcPr>
            <w:tcW w:w="682"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метр</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94"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15700</w:t>
            </w:r>
          </w:p>
        </w:tc>
      </w:tr>
      <w:tr w:rsidR="006253F7" w:rsidRPr="004C67A9" w:rsidTr="006253F7">
        <w:tc>
          <w:tcPr>
            <w:tcW w:w="1180" w:type="pct"/>
            <w:vAlign w:val="center"/>
            <w:hideMark/>
          </w:tcPr>
          <w:p w:rsidR="006253F7" w:rsidRPr="004C67A9" w:rsidRDefault="006253F7" w:rsidP="00C90885">
            <w:pPr>
              <w:spacing w:after="0"/>
              <w:rPr>
                <w:rFonts w:ascii="Arial" w:hAnsi="Arial" w:cs="Arial"/>
              </w:rPr>
            </w:pPr>
            <w:r w:rsidRPr="004C67A9">
              <w:rPr>
                <w:rFonts w:ascii="Arial" w:hAnsi="Arial" w:cs="Arial"/>
              </w:rPr>
              <w:t>Одиночное протяжение уличной линии электропередачи, нуждающейся в замене</w:t>
            </w:r>
          </w:p>
        </w:tc>
        <w:tc>
          <w:tcPr>
            <w:tcW w:w="682"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метр</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94"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600</w:t>
            </w:r>
          </w:p>
        </w:tc>
      </w:tr>
      <w:tr w:rsidR="006253F7" w:rsidRPr="004C67A9" w:rsidTr="006253F7">
        <w:tc>
          <w:tcPr>
            <w:tcW w:w="1180" w:type="pct"/>
            <w:vAlign w:val="center"/>
            <w:hideMark/>
          </w:tcPr>
          <w:p w:rsidR="006253F7" w:rsidRPr="004C67A9" w:rsidRDefault="006253F7" w:rsidP="00C90885">
            <w:pPr>
              <w:spacing w:after="0"/>
              <w:rPr>
                <w:rFonts w:ascii="Arial" w:hAnsi="Arial" w:cs="Arial"/>
              </w:rPr>
            </w:pPr>
            <w:r w:rsidRPr="004C67A9">
              <w:rPr>
                <w:rFonts w:ascii="Arial" w:hAnsi="Arial" w:cs="Arial"/>
              </w:rPr>
              <w:t>Одиночное протяжение уличной линии электропередачи, которая заменена и отремонтирована за отчетный год</w:t>
            </w:r>
          </w:p>
        </w:tc>
        <w:tc>
          <w:tcPr>
            <w:tcW w:w="682"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метр</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94"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700</w:t>
            </w:r>
          </w:p>
        </w:tc>
      </w:tr>
      <w:tr w:rsidR="006253F7" w:rsidRPr="004C67A9" w:rsidTr="006253F7">
        <w:tc>
          <w:tcPr>
            <w:tcW w:w="1180" w:type="pct"/>
            <w:vAlign w:val="center"/>
            <w:hideMark/>
          </w:tcPr>
          <w:p w:rsidR="006253F7" w:rsidRPr="004C67A9" w:rsidRDefault="006253F7" w:rsidP="00C90885">
            <w:pPr>
              <w:spacing w:after="0"/>
              <w:rPr>
                <w:rFonts w:ascii="Arial" w:hAnsi="Arial" w:cs="Arial"/>
              </w:rPr>
            </w:pPr>
            <w:r w:rsidRPr="004C67A9">
              <w:rPr>
                <w:rFonts w:ascii="Arial" w:hAnsi="Arial" w:cs="Arial"/>
              </w:rPr>
              <w:t>Общая площадь жилых помещений</w:t>
            </w:r>
          </w:p>
        </w:tc>
        <w:tc>
          <w:tcPr>
            <w:tcW w:w="682"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тысяча метров квадратных</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22.3</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26.2</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26.4</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18.2</w:t>
            </w:r>
          </w:p>
        </w:tc>
        <w:tc>
          <w:tcPr>
            <w:tcW w:w="394"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18.5</w:t>
            </w:r>
          </w:p>
        </w:tc>
      </w:tr>
      <w:tr w:rsidR="006253F7" w:rsidRPr="004C67A9" w:rsidTr="006253F7">
        <w:tc>
          <w:tcPr>
            <w:tcW w:w="1180" w:type="pct"/>
            <w:vAlign w:val="center"/>
            <w:hideMark/>
          </w:tcPr>
          <w:p w:rsidR="006253F7" w:rsidRPr="004C67A9" w:rsidRDefault="006253F7" w:rsidP="00C90885">
            <w:pPr>
              <w:spacing w:after="0"/>
              <w:rPr>
                <w:rFonts w:ascii="Arial" w:hAnsi="Arial" w:cs="Arial"/>
              </w:rPr>
            </w:pPr>
            <w:r w:rsidRPr="004C67A9">
              <w:rPr>
                <w:rFonts w:ascii="Arial" w:hAnsi="Arial" w:cs="Arial"/>
              </w:rPr>
              <w:t>Число проживающих в ветхих жилых домах</w:t>
            </w:r>
          </w:p>
        </w:tc>
        <w:tc>
          <w:tcPr>
            <w:tcW w:w="682"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человек</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15</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15</w:t>
            </w:r>
          </w:p>
        </w:tc>
        <w:tc>
          <w:tcPr>
            <w:tcW w:w="343"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246</w:t>
            </w:r>
          </w:p>
        </w:tc>
        <w:tc>
          <w:tcPr>
            <w:tcW w:w="394" w:type="pct"/>
            <w:vAlign w:val="center"/>
            <w:hideMark/>
          </w:tcPr>
          <w:p w:rsidR="006253F7" w:rsidRPr="004C67A9" w:rsidRDefault="006253F7" w:rsidP="00C90885">
            <w:pPr>
              <w:spacing w:after="0"/>
              <w:jc w:val="center"/>
              <w:rPr>
                <w:rFonts w:ascii="Arial" w:hAnsi="Arial" w:cs="Arial"/>
              </w:rPr>
            </w:pPr>
            <w:r w:rsidRPr="004C67A9">
              <w:rPr>
                <w:rFonts w:ascii="Arial" w:hAnsi="Arial" w:cs="Arial"/>
              </w:rPr>
              <w:t>241</w:t>
            </w:r>
          </w:p>
        </w:tc>
      </w:tr>
    </w:tbl>
    <w:p w:rsidR="00677A34" w:rsidRPr="004C67A9" w:rsidRDefault="00677A34" w:rsidP="00C90885">
      <w:pPr>
        <w:autoSpaceDE w:val="0"/>
        <w:autoSpaceDN w:val="0"/>
        <w:adjustRightInd w:val="0"/>
        <w:spacing w:after="0"/>
        <w:ind w:firstLine="709"/>
        <w:jc w:val="both"/>
        <w:rPr>
          <w:rFonts w:ascii="Arial" w:eastAsia="Calibri" w:hAnsi="Arial" w:cs="Arial"/>
        </w:rPr>
      </w:pPr>
    </w:p>
    <w:p w:rsidR="004C000C" w:rsidRPr="004C67A9" w:rsidRDefault="004C000C" w:rsidP="00D75D03">
      <w:pPr>
        <w:autoSpaceDE w:val="0"/>
        <w:autoSpaceDN w:val="0"/>
        <w:adjustRightInd w:val="0"/>
        <w:spacing w:after="0"/>
        <w:ind w:firstLine="709"/>
        <w:jc w:val="both"/>
        <w:rPr>
          <w:rFonts w:ascii="Arial" w:eastAsia="Calibri" w:hAnsi="Arial" w:cs="Arial"/>
        </w:rPr>
      </w:pPr>
    </w:p>
    <w:p w:rsidR="000D31EC" w:rsidRPr="006956C4" w:rsidRDefault="000D31EC" w:rsidP="00D75D03">
      <w:pPr>
        <w:spacing w:after="0" w:line="360" w:lineRule="auto"/>
        <w:rPr>
          <w:rFonts w:ascii="Arial" w:hAnsi="Arial" w:cs="Arial"/>
          <w:b/>
          <w:bCs/>
          <w:i/>
        </w:rPr>
        <w:sectPr w:rsidR="000D31EC" w:rsidRPr="006956C4" w:rsidSect="005169D7">
          <w:headerReference w:type="default" r:id="rId15"/>
          <w:footerReference w:type="default" r:id="rId16"/>
          <w:pgSz w:w="11907" w:h="16839" w:code="9"/>
          <w:pgMar w:top="1134" w:right="708" w:bottom="1134" w:left="1701" w:header="567" w:footer="720" w:gutter="0"/>
          <w:cols w:space="720"/>
          <w:noEndnote/>
          <w:docGrid w:linePitch="299"/>
        </w:sectPr>
      </w:pPr>
    </w:p>
    <w:p w:rsidR="006E788A" w:rsidRPr="006E788A" w:rsidRDefault="00A43D10" w:rsidP="00906A81">
      <w:pPr>
        <w:pStyle w:val="1"/>
        <w:spacing w:before="0" w:line="360" w:lineRule="auto"/>
        <w:rPr>
          <w:rFonts w:ascii="Arial" w:hAnsi="Arial" w:cs="Arial"/>
          <w:bCs w:val="0"/>
          <w:color w:val="auto"/>
          <w:spacing w:val="20"/>
          <w:sz w:val="32"/>
          <w:szCs w:val="32"/>
        </w:rPr>
      </w:pPr>
      <w:bookmarkStart w:id="28" w:name="_Toc445919041"/>
      <w:r>
        <w:rPr>
          <w:rFonts w:ascii="Arial" w:hAnsi="Arial" w:cs="Arial"/>
          <w:bCs w:val="0"/>
          <w:color w:val="auto"/>
          <w:spacing w:val="20"/>
          <w:sz w:val="32"/>
          <w:szCs w:val="32"/>
          <w:lang w:val="en-US"/>
        </w:rPr>
        <w:lastRenderedPageBreak/>
        <w:t>III</w:t>
      </w:r>
      <w:r w:rsidRPr="00A43D10">
        <w:rPr>
          <w:rFonts w:ascii="Arial" w:hAnsi="Arial" w:cs="Arial"/>
          <w:bCs w:val="0"/>
          <w:color w:val="auto"/>
          <w:spacing w:val="20"/>
          <w:sz w:val="32"/>
          <w:szCs w:val="32"/>
        </w:rPr>
        <w:t xml:space="preserve"> </w:t>
      </w:r>
      <w:r w:rsidR="003416EE">
        <w:rPr>
          <w:rFonts w:ascii="Arial" w:hAnsi="Arial" w:cs="Arial"/>
          <w:bCs w:val="0"/>
          <w:color w:val="auto"/>
          <w:spacing w:val="20"/>
          <w:sz w:val="32"/>
          <w:szCs w:val="32"/>
        </w:rPr>
        <w:t>ПРАВИЛА И ОБЛАСТЬ ПРИМЕНЕНИЯ</w:t>
      </w:r>
      <w:bookmarkEnd w:id="28"/>
    </w:p>
    <w:p w:rsidR="00410318" w:rsidRPr="00410318" w:rsidRDefault="00410318" w:rsidP="00BA00A0">
      <w:pPr>
        <w:pStyle w:val="Default"/>
        <w:spacing w:line="276" w:lineRule="auto"/>
        <w:ind w:firstLine="708"/>
        <w:jc w:val="both"/>
        <w:rPr>
          <w:rFonts w:ascii="Arial" w:hAnsi="Arial" w:cs="Arial"/>
          <w:sz w:val="22"/>
          <w:szCs w:val="22"/>
        </w:rPr>
      </w:pPr>
      <w:r w:rsidRPr="00410318">
        <w:rPr>
          <w:rFonts w:ascii="Arial" w:hAnsi="Arial" w:cs="Arial"/>
          <w:sz w:val="22"/>
          <w:szCs w:val="22"/>
        </w:rPr>
        <w:t xml:space="preserve">Настоящие </w:t>
      </w:r>
      <w:r w:rsidR="001C75E1">
        <w:rPr>
          <w:rFonts w:ascii="Arial" w:hAnsi="Arial" w:cs="Arial"/>
          <w:sz w:val="22"/>
          <w:szCs w:val="22"/>
        </w:rPr>
        <w:t>Местные н</w:t>
      </w:r>
      <w:r w:rsidR="001C75E1" w:rsidRPr="00EB195A">
        <w:rPr>
          <w:rFonts w:ascii="Arial" w:hAnsi="Arial" w:cs="Arial"/>
          <w:sz w:val="22"/>
          <w:szCs w:val="22"/>
        </w:rPr>
        <w:t>ормативы</w:t>
      </w:r>
      <w:r w:rsidR="001C75E1" w:rsidRPr="00410318">
        <w:rPr>
          <w:rFonts w:ascii="Arial" w:hAnsi="Arial" w:cs="Arial"/>
          <w:sz w:val="22"/>
          <w:szCs w:val="22"/>
        </w:rPr>
        <w:t xml:space="preserve"> </w:t>
      </w:r>
      <w:r w:rsidRPr="00410318">
        <w:rPr>
          <w:rFonts w:ascii="Arial" w:hAnsi="Arial" w:cs="Arial"/>
          <w:sz w:val="22"/>
          <w:szCs w:val="22"/>
        </w:rPr>
        <w:t xml:space="preserve">разработаны в целях обеспечения благоприятных условий жизнедеятельности человека на территории </w:t>
      </w:r>
      <w:r w:rsidR="00BA00A0">
        <w:rPr>
          <w:rFonts w:ascii="Arial" w:hAnsi="Arial" w:cs="Arial"/>
          <w:sz w:val="22"/>
          <w:szCs w:val="22"/>
        </w:rPr>
        <w:t>муниципального образования</w:t>
      </w:r>
      <w:r w:rsidRPr="00410318">
        <w:rPr>
          <w:rFonts w:ascii="Arial" w:hAnsi="Arial" w:cs="Arial"/>
          <w:sz w:val="22"/>
          <w:szCs w:val="22"/>
        </w:rPr>
        <w:t xml:space="preserve"> и реализуют положения действующего законодательства о </w:t>
      </w:r>
      <w:r w:rsidR="00BA00A0">
        <w:rPr>
          <w:rFonts w:ascii="Arial" w:hAnsi="Arial" w:cs="Arial"/>
          <w:sz w:val="22"/>
          <w:szCs w:val="22"/>
        </w:rPr>
        <w:t>градостроительной деятельности.</w:t>
      </w:r>
    </w:p>
    <w:p w:rsidR="00410318" w:rsidRPr="00410318" w:rsidRDefault="00C02770" w:rsidP="00BA00A0">
      <w:pPr>
        <w:pStyle w:val="Default"/>
        <w:spacing w:line="276" w:lineRule="auto"/>
        <w:ind w:firstLine="708"/>
        <w:jc w:val="both"/>
        <w:rPr>
          <w:rFonts w:ascii="Arial" w:hAnsi="Arial" w:cs="Arial"/>
          <w:sz w:val="22"/>
          <w:szCs w:val="22"/>
        </w:rPr>
      </w:pPr>
      <w:r>
        <w:rPr>
          <w:rFonts w:ascii="Arial" w:hAnsi="Arial" w:cs="Arial"/>
          <w:sz w:val="22"/>
          <w:szCs w:val="22"/>
        </w:rPr>
        <w:t>Местные нормативы</w:t>
      </w:r>
      <w:r w:rsidR="00410318" w:rsidRPr="00410318">
        <w:rPr>
          <w:rFonts w:ascii="Arial" w:hAnsi="Arial" w:cs="Arial"/>
          <w:sz w:val="22"/>
          <w:szCs w:val="22"/>
        </w:rPr>
        <w:t xml:space="preserve">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 </w:t>
      </w:r>
    </w:p>
    <w:p w:rsidR="00410318" w:rsidRPr="00410318" w:rsidRDefault="00410318" w:rsidP="00476563">
      <w:pPr>
        <w:pStyle w:val="Default"/>
        <w:numPr>
          <w:ilvl w:val="0"/>
          <w:numId w:val="10"/>
        </w:numPr>
        <w:spacing w:line="276" w:lineRule="auto"/>
        <w:ind w:left="0" w:firstLine="567"/>
        <w:jc w:val="both"/>
        <w:rPr>
          <w:rFonts w:ascii="Arial" w:hAnsi="Arial" w:cs="Arial"/>
          <w:sz w:val="22"/>
          <w:szCs w:val="22"/>
        </w:rPr>
      </w:pPr>
      <w:r w:rsidRPr="00410318">
        <w:rPr>
          <w:rFonts w:ascii="Arial" w:hAnsi="Arial" w:cs="Arial"/>
          <w:sz w:val="22"/>
          <w:szCs w:val="22"/>
        </w:rPr>
        <w:t xml:space="preserve">электро-, тепло-, газо- и водоснабжение населения, водоотведение; </w:t>
      </w:r>
    </w:p>
    <w:p w:rsidR="00410318" w:rsidRPr="00410318" w:rsidRDefault="00410318" w:rsidP="00476563">
      <w:pPr>
        <w:pStyle w:val="Default"/>
        <w:numPr>
          <w:ilvl w:val="0"/>
          <w:numId w:val="10"/>
        </w:numPr>
        <w:spacing w:line="276" w:lineRule="auto"/>
        <w:ind w:left="0" w:firstLine="567"/>
        <w:jc w:val="both"/>
        <w:rPr>
          <w:rFonts w:ascii="Arial" w:hAnsi="Arial" w:cs="Arial"/>
          <w:sz w:val="22"/>
          <w:szCs w:val="22"/>
        </w:rPr>
      </w:pPr>
      <w:r w:rsidRPr="00410318">
        <w:rPr>
          <w:rFonts w:ascii="Arial" w:hAnsi="Arial" w:cs="Arial"/>
          <w:sz w:val="22"/>
          <w:szCs w:val="22"/>
        </w:rPr>
        <w:t xml:space="preserve">автомобильные дороги местного значения; </w:t>
      </w:r>
    </w:p>
    <w:p w:rsidR="00410318" w:rsidRPr="00410318" w:rsidRDefault="00410318" w:rsidP="00476563">
      <w:pPr>
        <w:pStyle w:val="Default"/>
        <w:numPr>
          <w:ilvl w:val="0"/>
          <w:numId w:val="10"/>
        </w:numPr>
        <w:spacing w:line="276" w:lineRule="auto"/>
        <w:ind w:left="0" w:firstLine="567"/>
        <w:jc w:val="both"/>
        <w:rPr>
          <w:rFonts w:ascii="Arial" w:hAnsi="Arial" w:cs="Arial"/>
          <w:sz w:val="22"/>
          <w:szCs w:val="22"/>
        </w:rPr>
      </w:pPr>
      <w:r w:rsidRPr="00410318">
        <w:rPr>
          <w:rFonts w:ascii="Arial" w:hAnsi="Arial" w:cs="Arial"/>
          <w:sz w:val="22"/>
          <w:szCs w:val="22"/>
        </w:rPr>
        <w:t xml:space="preserve">муниципальный жилищный фонд; </w:t>
      </w:r>
    </w:p>
    <w:p w:rsidR="00410318" w:rsidRPr="00410318" w:rsidRDefault="00410318" w:rsidP="00476563">
      <w:pPr>
        <w:pStyle w:val="Default"/>
        <w:numPr>
          <w:ilvl w:val="0"/>
          <w:numId w:val="10"/>
        </w:numPr>
        <w:spacing w:line="276" w:lineRule="auto"/>
        <w:ind w:left="0" w:firstLine="567"/>
        <w:jc w:val="both"/>
        <w:rPr>
          <w:rFonts w:ascii="Arial" w:hAnsi="Arial" w:cs="Arial"/>
          <w:sz w:val="22"/>
          <w:szCs w:val="22"/>
        </w:rPr>
      </w:pPr>
      <w:r w:rsidRPr="00410318">
        <w:rPr>
          <w:rFonts w:ascii="Arial" w:hAnsi="Arial" w:cs="Arial"/>
          <w:sz w:val="22"/>
          <w:szCs w:val="22"/>
        </w:rPr>
        <w:t xml:space="preserve">физическая культура и массовый спорт; </w:t>
      </w:r>
    </w:p>
    <w:p w:rsidR="00410318" w:rsidRPr="00410318" w:rsidRDefault="00410318" w:rsidP="00476563">
      <w:pPr>
        <w:pStyle w:val="Default"/>
        <w:numPr>
          <w:ilvl w:val="0"/>
          <w:numId w:val="10"/>
        </w:numPr>
        <w:spacing w:line="276" w:lineRule="auto"/>
        <w:ind w:left="0" w:firstLine="567"/>
        <w:jc w:val="both"/>
        <w:rPr>
          <w:rFonts w:ascii="Arial" w:hAnsi="Arial" w:cs="Arial"/>
          <w:sz w:val="22"/>
          <w:szCs w:val="22"/>
        </w:rPr>
      </w:pPr>
      <w:r w:rsidRPr="00410318">
        <w:rPr>
          <w:rFonts w:ascii="Arial" w:hAnsi="Arial" w:cs="Arial"/>
          <w:sz w:val="22"/>
          <w:szCs w:val="22"/>
        </w:rPr>
        <w:t xml:space="preserve">иные области в связи с решением вопросов местного значения поселения, </w:t>
      </w:r>
    </w:p>
    <w:p w:rsidR="00410318" w:rsidRPr="00410318" w:rsidRDefault="00410318" w:rsidP="00BA00A0">
      <w:pPr>
        <w:pStyle w:val="Default"/>
        <w:spacing w:line="276" w:lineRule="auto"/>
        <w:ind w:firstLine="708"/>
        <w:jc w:val="both"/>
        <w:rPr>
          <w:rFonts w:ascii="Arial" w:hAnsi="Arial" w:cs="Arial"/>
          <w:sz w:val="22"/>
          <w:szCs w:val="22"/>
        </w:rPr>
      </w:pPr>
      <w:r w:rsidRPr="00410318">
        <w:rPr>
          <w:rFonts w:ascii="Arial" w:hAnsi="Arial" w:cs="Arial"/>
          <w:sz w:val="22"/>
          <w:szCs w:val="22"/>
        </w:rPr>
        <w:t xml:space="preserve">и расчетных показателей максимально допустимого уровня территориальной доступности таких объектов для населения поселения. </w:t>
      </w:r>
    </w:p>
    <w:p w:rsidR="00410318" w:rsidRPr="00410318" w:rsidRDefault="00C02770" w:rsidP="00BA00A0">
      <w:pPr>
        <w:pStyle w:val="Default"/>
        <w:spacing w:line="276" w:lineRule="auto"/>
        <w:ind w:firstLine="708"/>
        <w:jc w:val="both"/>
        <w:rPr>
          <w:rFonts w:ascii="Arial" w:hAnsi="Arial" w:cs="Arial"/>
          <w:sz w:val="22"/>
          <w:szCs w:val="22"/>
        </w:rPr>
      </w:pPr>
      <w:r>
        <w:rPr>
          <w:rFonts w:ascii="Arial" w:hAnsi="Arial" w:cs="Arial"/>
          <w:sz w:val="22"/>
          <w:szCs w:val="22"/>
        </w:rPr>
        <w:t>Местные нормативы</w:t>
      </w:r>
      <w:r w:rsidR="00410318" w:rsidRPr="00410318">
        <w:rPr>
          <w:rFonts w:ascii="Arial" w:hAnsi="Arial" w:cs="Arial"/>
          <w:sz w:val="22"/>
          <w:szCs w:val="22"/>
        </w:rPr>
        <w:t xml:space="preserve">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 </w:t>
      </w:r>
    </w:p>
    <w:p w:rsidR="00410318" w:rsidRPr="00410318" w:rsidRDefault="00C02770" w:rsidP="00BA00A0">
      <w:pPr>
        <w:pStyle w:val="Default"/>
        <w:spacing w:line="276" w:lineRule="auto"/>
        <w:ind w:firstLine="708"/>
        <w:jc w:val="both"/>
        <w:rPr>
          <w:rFonts w:ascii="Arial" w:hAnsi="Arial" w:cs="Arial"/>
          <w:sz w:val="22"/>
          <w:szCs w:val="22"/>
        </w:rPr>
      </w:pPr>
      <w:r>
        <w:rPr>
          <w:rFonts w:ascii="Arial" w:hAnsi="Arial" w:cs="Arial"/>
          <w:sz w:val="22"/>
          <w:szCs w:val="22"/>
        </w:rPr>
        <w:t>Местные нормативы</w:t>
      </w:r>
      <w:r w:rsidR="00410318" w:rsidRPr="00410318">
        <w:rPr>
          <w:rFonts w:ascii="Arial" w:hAnsi="Arial" w:cs="Arial"/>
          <w:sz w:val="22"/>
          <w:szCs w:val="22"/>
        </w:rPr>
        <w:t xml:space="preserve">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 </w:t>
      </w:r>
    </w:p>
    <w:p w:rsidR="00410318" w:rsidRPr="00410318" w:rsidRDefault="00C02770" w:rsidP="00BA00A0">
      <w:pPr>
        <w:pStyle w:val="Default"/>
        <w:spacing w:line="276" w:lineRule="auto"/>
        <w:ind w:firstLine="708"/>
        <w:jc w:val="both"/>
        <w:rPr>
          <w:rFonts w:ascii="Arial" w:hAnsi="Arial" w:cs="Arial"/>
          <w:sz w:val="22"/>
          <w:szCs w:val="22"/>
        </w:rPr>
      </w:pPr>
      <w:r>
        <w:rPr>
          <w:rFonts w:ascii="Arial" w:hAnsi="Arial" w:cs="Arial"/>
          <w:sz w:val="22"/>
          <w:szCs w:val="22"/>
        </w:rPr>
        <w:t>Местные нормативы</w:t>
      </w:r>
      <w:r w:rsidR="00410318" w:rsidRPr="00410318">
        <w:rPr>
          <w:rFonts w:ascii="Arial" w:hAnsi="Arial" w:cs="Arial"/>
          <w:sz w:val="22"/>
          <w:szCs w:val="22"/>
        </w:rPr>
        <w:t xml:space="preserve">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 </w:t>
      </w:r>
    </w:p>
    <w:p w:rsidR="00410318" w:rsidRPr="00410318" w:rsidRDefault="00410318" w:rsidP="00476563">
      <w:pPr>
        <w:pStyle w:val="Default"/>
        <w:numPr>
          <w:ilvl w:val="0"/>
          <w:numId w:val="11"/>
        </w:numPr>
        <w:spacing w:line="276" w:lineRule="auto"/>
        <w:ind w:left="0" w:firstLine="567"/>
        <w:jc w:val="both"/>
        <w:rPr>
          <w:rFonts w:ascii="Arial" w:hAnsi="Arial" w:cs="Arial"/>
          <w:sz w:val="22"/>
          <w:szCs w:val="22"/>
        </w:rPr>
      </w:pPr>
      <w:r w:rsidRPr="00410318">
        <w:rPr>
          <w:rFonts w:ascii="Arial" w:hAnsi="Arial" w:cs="Arial"/>
          <w:sz w:val="22"/>
          <w:szCs w:val="22"/>
        </w:rPr>
        <w:t xml:space="preserve">установление минимального набора показателей, расчет которых необходим при разработке документов градостроительного проектирования; </w:t>
      </w:r>
    </w:p>
    <w:p w:rsidR="00410318" w:rsidRPr="00410318" w:rsidRDefault="00410318" w:rsidP="00476563">
      <w:pPr>
        <w:pStyle w:val="Default"/>
        <w:numPr>
          <w:ilvl w:val="0"/>
          <w:numId w:val="11"/>
        </w:numPr>
        <w:spacing w:line="276" w:lineRule="auto"/>
        <w:ind w:left="0" w:firstLine="567"/>
        <w:jc w:val="both"/>
        <w:rPr>
          <w:rFonts w:ascii="Arial" w:hAnsi="Arial" w:cs="Arial"/>
          <w:sz w:val="22"/>
          <w:szCs w:val="22"/>
        </w:rPr>
      </w:pPr>
      <w:r w:rsidRPr="00410318">
        <w:rPr>
          <w:rFonts w:ascii="Arial" w:hAnsi="Arial" w:cs="Arial"/>
          <w:sz w:val="22"/>
          <w:szCs w:val="22"/>
        </w:rPr>
        <w:t xml:space="preserve">обеспечение оценки качества градостроительной документации в плане соответствия ее решений целям повышения качества жизни населения; </w:t>
      </w:r>
    </w:p>
    <w:p w:rsidR="00410318" w:rsidRPr="00410318" w:rsidRDefault="00410318" w:rsidP="00476563">
      <w:pPr>
        <w:pStyle w:val="Default"/>
        <w:numPr>
          <w:ilvl w:val="0"/>
          <w:numId w:val="11"/>
        </w:numPr>
        <w:spacing w:line="276" w:lineRule="auto"/>
        <w:ind w:left="0" w:firstLine="567"/>
        <w:jc w:val="both"/>
        <w:rPr>
          <w:rFonts w:ascii="Arial" w:hAnsi="Arial" w:cs="Arial"/>
          <w:sz w:val="22"/>
          <w:szCs w:val="22"/>
        </w:rPr>
      </w:pPr>
      <w:r w:rsidRPr="00410318">
        <w:rPr>
          <w:rFonts w:ascii="Arial" w:hAnsi="Arial" w:cs="Arial"/>
          <w:sz w:val="22"/>
          <w:szCs w:val="22"/>
        </w:rPr>
        <w:t xml:space="preserve">обеспечение постоянного контроля соответствия проектных решений градостроительной документации изменяющимся социально-экономическим условиям. </w:t>
      </w:r>
    </w:p>
    <w:p w:rsidR="004C2367" w:rsidRPr="00410318" w:rsidRDefault="00410318" w:rsidP="00BA00A0">
      <w:pPr>
        <w:shd w:val="clear" w:color="auto" w:fill="FFFFFF"/>
        <w:spacing w:after="0"/>
        <w:ind w:firstLine="708"/>
        <w:jc w:val="both"/>
        <w:rPr>
          <w:rFonts w:ascii="Arial" w:hAnsi="Arial" w:cs="Arial"/>
        </w:rPr>
      </w:pPr>
      <w:r w:rsidRPr="00410318">
        <w:rPr>
          <w:rFonts w:ascii="Arial" w:hAnsi="Arial" w:cs="Arial"/>
        </w:rPr>
        <w:t xml:space="preserve">Подготовка </w:t>
      </w:r>
      <w:r w:rsidR="001D5A10">
        <w:rPr>
          <w:rFonts w:ascii="Arial" w:hAnsi="Arial" w:cs="Arial"/>
        </w:rPr>
        <w:t>Местных н</w:t>
      </w:r>
      <w:r w:rsidRPr="00410318">
        <w:rPr>
          <w:rFonts w:ascii="Arial" w:hAnsi="Arial" w:cs="Arial"/>
        </w:rPr>
        <w:t>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410318" w:rsidRPr="00410318" w:rsidRDefault="00410318" w:rsidP="00BA00A0">
      <w:pPr>
        <w:pStyle w:val="Default"/>
        <w:spacing w:line="276" w:lineRule="auto"/>
        <w:ind w:firstLine="708"/>
        <w:jc w:val="both"/>
        <w:rPr>
          <w:rFonts w:ascii="Arial" w:hAnsi="Arial" w:cs="Arial"/>
          <w:sz w:val="22"/>
          <w:szCs w:val="22"/>
        </w:rPr>
      </w:pPr>
      <w:r w:rsidRPr="00410318">
        <w:rPr>
          <w:rFonts w:ascii="Arial" w:hAnsi="Arial" w:cs="Arial"/>
          <w:sz w:val="22"/>
          <w:szCs w:val="22"/>
        </w:rPr>
        <w:t xml:space="preserve">При определении проектируемых значений расчетных показателей </w:t>
      </w:r>
      <w:r w:rsidR="001D5A10">
        <w:rPr>
          <w:rFonts w:ascii="Arial" w:hAnsi="Arial" w:cs="Arial"/>
          <w:sz w:val="22"/>
          <w:szCs w:val="22"/>
        </w:rPr>
        <w:t>Местных н</w:t>
      </w:r>
      <w:r w:rsidRPr="00410318">
        <w:rPr>
          <w:rFonts w:ascii="Arial" w:hAnsi="Arial" w:cs="Arial"/>
          <w:sz w:val="22"/>
          <w:szCs w:val="22"/>
        </w:rPr>
        <w:t xml:space="preserve">ормативов обеспечивается поддержание показателей условий жизнедеятельности на уровне не ниже достигнутого. </w:t>
      </w:r>
    </w:p>
    <w:p w:rsidR="00410318" w:rsidRPr="00410318" w:rsidRDefault="00410318" w:rsidP="00BA00A0">
      <w:pPr>
        <w:pStyle w:val="Default"/>
        <w:spacing w:line="276" w:lineRule="auto"/>
        <w:ind w:firstLine="708"/>
        <w:jc w:val="both"/>
        <w:rPr>
          <w:rFonts w:ascii="Arial" w:hAnsi="Arial" w:cs="Arial"/>
          <w:sz w:val="22"/>
          <w:szCs w:val="22"/>
        </w:rPr>
      </w:pPr>
      <w:r w:rsidRPr="00410318">
        <w:rPr>
          <w:rFonts w:ascii="Arial" w:hAnsi="Arial" w:cs="Arial"/>
          <w:sz w:val="22"/>
          <w:szCs w:val="22"/>
        </w:rPr>
        <w:t xml:space="preserve">Установленные </w:t>
      </w:r>
      <w:r w:rsidR="001D5A10">
        <w:rPr>
          <w:rFonts w:ascii="Arial" w:hAnsi="Arial" w:cs="Arial"/>
          <w:sz w:val="22"/>
          <w:szCs w:val="22"/>
        </w:rPr>
        <w:t>Местными н</w:t>
      </w:r>
      <w:r w:rsidRPr="00410318">
        <w:rPr>
          <w:rFonts w:ascii="Arial" w:hAnsi="Arial" w:cs="Arial"/>
          <w:sz w:val="22"/>
          <w:szCs w:val="22"/>
        </w:rPr>
        <w:t xml:space="preserve">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 </w:t>
      </w:r>
    </w:p>
    <w:p w:rsidR="001D5A10" w:rsidRDefault="001D5A10" w:rsidP="00410318">
      <w:pPr>
        <w:pStyle w:val="Default"/>
        <w:spacing w:line="276" w:lineRule="auto"/>
        <w:ind w:firstLine="708"/>
        <w:jc w:val="both"/>
        <w:rPr>
          <w:rFonts w:ascii="Arial" w:hAnsi="Arial" w:cs="Arial"/>
          <w:b/>
          <w:bCs/>
          <w:sz w:val="22"/>
          <w:szCs w:val="22"/>
        </w:rPr>
      </w:pPr>
    </w:p>
    <w:p w:rsidR="001D5A10" w:rsidRDefault="001D5A10" w:rsidP="00410318">
      <w:pPr>
        <w:pStyle w:val="Default"/>
        <w:spacing w:line="276" w:lineRule="auto"/>
        <w:ind w:firstLine="708"/>
        <w:jc w:val="both"/>
        <w:rPr>
          <w:rFonts w:ascii="Arial" w:hAnsi="Arial" w:cs="Arial"/>
          <w:b/>
          <w:bCs/>
          <w:sz w:val="22"/>
          <w:szCs w:val="22"/>
        </w:rPr>
      </w:pPr>
    </w:p>
    <w:p w:rsidR="00410318" w:rsidRPr="00410318" w:rsidRDefault="00410318" w:rsidP="00410318">
      <w:pPr>
        <w:pStyle w:val="Default"/>
        <w:spacing w:line="276" w:lineRule="auto"/>
        <w:ind w:firstLine="708"/>
        <w:jc w:val="both"/>
        <w:rPr>
          <w:rFonts w:ascii="Arial" w:hAnsi="Arial" w:cs="Arial"/>
          <w:sz w:val="22"/>
          <w:szCs w:val="22"/>
        </w:rPr>
      </w:pPr>
      <w:r w:rsidRPr="00410318">
        <w:rPr>
          <w:rFonts w:ascii="Arial" w:hAnsi="Arial" w:cs="Arial"/>
          <w:b/>
          <w:bCs/>
          <w:sz w:val="22"/>
          <w:szCs w:val="22"/>
        </w:rPr>
        <w:lastRenderedPageBreak/>
        <w:t xml:space="preserve">Область применения расчетных показателей </w:t>
      </w:r>
    </w:p>
    <w:p w:rsidR="00410318" w:rsidRPr="00410318" w:rsidRDefault="00410318" w:rsidP="00410318">
      <w:pPr>
        <w:pStyle w:val="Default"/>
        <w:spacing w:line="276" w:lineRule="auto"/>
        <w:ind w:firstLine="708"/>
        <w:jc w:val="both"/>
        <w:rPr>
          <w:rFonts w:ascii="Arial" w:hAnsi="Arial" w:cs="Arial"/>
          <w:sz w:val="22"/>
          <w:szCs w:val="22"/>
        </w:rPr>
      </w:pPr>
      <w:r w:rsidRPr="00410318">
        <w:rPr>
          <w:rFonts w:ascii="Arial" w:hAnsi="Arial" w:cs="Arial"/>
          <w:sz w:val="22"/>
          <w:szCs w:val="22"/>
        </w:rPr>
        <w:t xml:space="preserve">Применение </w:t>
      </w:r>
      <w:r w:rsidR="00C02770">
        <w:rPr>
          <w:rFonts w:ascii="Arial" w:hAnsi="Arial" w:cs="Arial"/>
          <w:sz w:val="22"/>
          <w:szCs w:val="22"/>
        </w:rPr>
        <w:t>Местных нормативов</w:t>
      </w:r>
      <w:r w:rsidRPr="00410318">
        <w:rPr>
          <w:rFonts w:ascii="Arial" w:hAnsi="Arial" w:cs="Arial"/>
          <w:sz w:val="22"/>
          <w:szCs w:val="22"/>
        </w:rPr>
        <w:t xml:space="preserve"> обязательно для всех субъектов градостроительных отношений при подготовке проекта генерального плана </w:t>
      </w:r>
      <w:r w:rsidR="00E22D6D">
        <w:rPr>
          <w:rFonts w:ascii="Arial" w:hAnsi="Arial" w:cs="Arial"/>
          <w:sz w:val="22"/>
          <w:szCs w:val="22"/>
        </w:rPr>
        <w:t>Каменского</w:t>
      </w:r>
      <w:r w:rsidRPr="00410318">
        <w:rPr>
          <w:rFonts w:ascii="Arial" w:hAnsi="Arial" w:cs="Arial"/>
          <w:sz w:val="22"/>
          <w:szCs w:val="22"/>
        </w:rPr>
        <w:t xml:space="preserve"> муниципального образования, документации по планировке территории и правил и проектов благоустройства территории. </w:t>
      </w:r>
    </w:p>
    <w:p w:rsidR="00410318" w:rsidRPr="00410318" w:rsidRDefault="001C75E1" w:rsidP="00410318">
      <w:pPr>
        <w:pStyle w:val="Default"/>
        <w:spacing w:line="276" w:lineRule="auto"/>
        <w:ind w:firstLine="708"/>
        <w:jc w:val="both"/>
        <w:rPr>
          <w:rFonts w:ascii="Arial" w:hAnsi="Arial" w:cs="Arial"/>
          <w:sz w:val="22"/>
          <w:szCs w:val="22"/>
        </w:rPr>
      </w:pPr>
      <w:r>
        <w:rPr>
          <w:rFonts w:ascii="Arial" w:hAnsi="Arial" w:cs="Arial"/>
          <w:sz w:val="22"/>
          <w:szCs w:val="22"/>
        </w:rPr>
        <w:t>Местные н</w:t>
      </w:r>
      <w:r w:rsidRPr="00EB195A">
        <w:rPr>
          <w:rFonts w:ascii="Arial" w:hAnsi="Arial" w:cs="Arial"/>
          <w:sz w:val="22"/>
          <w:szCs w:val="22"/>
        </w:rPr>
        <w:t>ормативы</w:t>
      </w:r>
      <w:r w:rsidRPr="00410318">
        <w:rPr>
          <w:rFonts w:ascii="Arial" w:hAnsi="Arial" w:cs="Arial"/>
          <w:sz w:val="22"/>
          <w:szCs w:val="22"/>
        </w:rPr>
        <w:t xml:space="preserve"> </w:t>
      </w:r>
      <w:r w:rsidR="00410318" w:rsidRPr="00410318">
        <w:rPr>
          <w:rFonts w:ascii="Arial" w:hAnsi="Arial" w:cs="Arial"/>
          <w:sz w:val="22"/>
          <w:szCs w:val="22"/>
        </w:rPr>
        <w:t xml:space="preserve">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 </w:t>
      </w:r>
    </w:p>
    <w:p w:rsidR="00410318" w:rsidRPr="00410318" w:rsidRDefault="00410318" w:rsidP="00410318">
      <w:pPr>
        <w:pStyle w:val="Default"/>
        <w:spacing w:line="276" w:lineRule="auto"/>
        <w:ind w:firstLine="708"/>
        <w:jc w:val="both"/>
        <w:rPr>
          <w:rFonts w:ascii="Arial" w:hAnsi="Arial" w:cs="Arial"/>
          <w:sz w:val="22"/>
          <w:szCs w:val="22"/>
        </w:rPr>
      </w:pPr>
      <w:r w:rsidRPr="00410318">
        <w:rPr>
          <w:rFonts w:ascii="Arial" w:hAnsi="Arial" w:cs="Arial"/>
          <w:b/>
          <w:bCs/>
          <w:sz w:val="22"/>
          <w:szCs w:val="22"/>
        </w:rPr>
        <w:t xml:space="preserve">1) администрацией </w:t>
      </w:r>
      <w:r w:rsidR="00E22D6D">
        <w:rPr>
          <w:rFonts w:ascii="Arial" w:hAnsi="Arial" w:cs="Arial"/>
          <w:b/>
          <w:bCs/>
          <w:sz w:val="22"/>
          <w:szCs w:val="22"/>
        </w:rPr>
        <w:t>Каменского</w:t>
      </w:r>
      <w:r w:rsidRPr="00410318">
        <w:rPr>
          <w:rFonts w:ascii="Arial" w:hAnsi="Arial" w:cs="Arial"/>
          <w:b/>
          <w:bCs/>
          <w:sz w:val="22"/>
          <w:szCs w:val="22"/>
        </w:rPr>
        <w:t xml:space="preserve"> муниципального образования: </w:t>
      </w:r>
    </w:p>
    <w:p w:rsidR="00410318" w:rsidRPr="00410318" w:rsidRDefault="00410318" w:rsidP="00476563">
      <w:pPr>
        <w:pStyle w:val="Default"/>
        <w:numPr>
          <w:ilvl w:val="0"/>
          <w:numId w:val="12"/>
        </w:numPr>
        <w:spacing w:line="276" w:lineRule="auto"/>
        <w:ind w:left="0" w:firstLine="567"/>
        <w:jc w:val="both"/>
        <w:rPr>
          <w:rFonts w:ascii="Arial" w:hAnsi="Arial" w:cs="Arial"/>
          <w:sz w:val="22"/>
          <w:szCs w:val="22"/>
        </w:rPr>
      </w:pPr>
      <w:r w:rsidRPr="00410318">
        <w:rPr>
          <w:rFonts w:ascii="Arial" w:hAnsi="Arial" w:cs="Arial"/>
          <w:sz w:val="22"/>
          <w:szCs w:val="22"/>
        </w:rPr>
        <w:t xml:space="preserve">при подготовке и утверждении генерального плана поселения; </w:t>
      </w:r>
    </w:p>
    <w:p w:rsidR="00410318" w:rsidRPr="00410318" w:rsidRDefault="00410318" w:rsidP="00476563">
      <w:pPr>
        <w:pStyle w:val="Default"/>
        <w:numPr>
          <w:ilvl w:val="0"/>
          <w:numId w:val="12"/>
        </w:numPr>
        <w:spacing w:line="276" w:lineRule="auto"/>
        <w:ind w:left="0" w:firstLine="567"/>
        <w:jc w:val="both"/>
        <w:rPr>
          <w:rFonts w:ascii="Arial" w:hAnsi="Arial" w:cs="Arial"/>
          <w:sz w:val="22"/>
          <w:szCs w:val="22"/>
        </w:rPr>
      </w:pPr>
      <w:r w:rsidRPr="00410318">
        <w:rPr>
          <w:rFonts w:ascii="Arial" w:hAnsi="Arial" w:cs="Arial"/>
          <w:sz w:val="22"/>
          <w:szCs w:val="22"/>
        </w:rPr>
        <w:t xml:space="preserve">при внесении изменений в генеральный план поселения; </w:t>
      </w:r>
    </w:p>
    <w:p w:rsidR="00410318" w:rsidRPr="00410318" w:rsidRDefault="00410318" w:rsidP="00476563">
      <w:pPr>
        <w:pStyle w:val="Default"/>
        <w:numPr>
          <w:ilvl w:val="0"/>
          <w:numId w:val="12"/>
        </w:numPr>
        <w:spacing w:line="276" w:lineRule="auto"/>
        <w:ind w:left="0" w:firstLine="567"/>
        <w:jc w:val="both"/>
        <w:rPr>
          <w:rFonts w:ascii="Arial" w:hAnsi="Arial" w:cs="Arial"/>
          <w:sz w:val="22"/>
          <w:szCs w:val="22"/>
        </w:rPr>
      </w:pPr>
      <w:r w:rsidRPr="00410318">
        <w:rPr>
          <w:rFonts w:ascii="Arial" w:hAnsi="Arial" w:cs="Arial"/>
          <w:sz w:val="22"/>
          <w:szCs w:val="22"/>
        </w:rPr>
        <w:t xml:space="preserve">при подготовке и утверждении документации по планировке территории, подготавливаемой на основании генерального плана поселения; </w:t>
      </w:r>
    </w:p>
    <w:p w:rsidR="00410318" w:rsidRPr="00410318" w:rsidRDefault="00410318" w:rsidP="00476563">
      <w:pPr>
        <w:pStyle w:val="Default"/>
        <w:numPr>
          <w:ilvl w:val="0"/>
          <w:numId w:val="12"/>
        </w:numPr>
        <w:spacing w:line="276" w:lineRule="auto"/>
        <w:ind w:left="0" w:firstLine="567"/>
        <w:jc w:val="both"/>
        <w:rPr>
          <w:rFonts w:ascii="Arial" w:hAnsi="Arial" w:cs="Arial"/>
          <w:sz w:val="22"/>
          <w:szCs w:val="22"/>
        </w:rPr>
      </w:pPr>
      <w:r w:rsidRPr="00410318">
        <w:rPr>
          <w:rFonts w:ascii="Arial" w:hAnsi="Arial" w:cs="Arial"/>
          <w:sz w:val="22"/>
          <w:szCs w:val="22"/>
        </w:rPr>
        <w:t xml:space="preserve">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 </w:t>
      </w:r>
    </w:p>
    <w:p w:rsidR="00410318" w:rsidRPr="00410318" w:rsidRDefault="00410318" w:rsidP="00476563">
      <w:pPr>
        <w:pStyle w:val="Default"/>
        <w:numPr>
          <w:ilvl w:val="0"/>
          <w:numId w:val="12"/>
        </w:numPr>
        <w:spacing w:line="276" w:lineRule="auto"/>
        <w:ind w:left="0" w:firstLine="567"/>
        <w:jc w:val="both"/>
        <w:rPr>
          <w:rFonts w:ascii="Arial" w:hAnsi="Arial" w:cs="Arial"/>
          <w:sz w:val="22"/>
          <w:szCs w:val="22"/>
        </w:rPr>
      </w:pPr>
      <w:r w:rsidRPr="00410318">
        <w:rPr>
          <w:rFonts w:ascii="Arial" w:hAnsi="Arial" w:cs="Arial"/>
          <w:sz w:val="22"/>
          <w:szCs w:val="22"/>
        </w:rPr>
        <w:t xml:space="preserve">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 </w:t>
      </w:r>
    </w:p>
    <w:p w:rsidR="00410318" w:rsidRPr="00410318" w:rsidRDefault="00410318" w:rsidP="00476563">
      <w:pPr>
        <w:pStyle w:val="Default"/>
        <w:numPr>
          <w:ilvl w:val="0"/>
          <w:numId w:val="12"/>
        </w:numPr>
        <w:spacing w:line="276" w:lineRule="auto"/>
        <w:ind w:left="0" w:firstLine="567"/>
        <w:jc w:val="both"/>
        <w:rPr>
          <w:rFonts w:ascii="Arial" w:hAnsi="Arial" w:cs="Arial"/>
          <w:sz w:val="22"/>
          <w:szCs w:val="22"/>
        </w:rPr>
      </w:pPr>
      <w:r w:rsidRPr="00410318">
        <w:rPr>
          <w:rFonts w:ascii="Arial" w:hAnsi="Arial" w:cs="Arial"/>
          <w:sz w:val="22"/>
          <w:szCs w:val="22"/>
        </w:rPr>
        <w:t xml:space="preserve">при подготовке и утверждении: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p>
    <w:p w:rsidR="00410318" w:rsidRPr="00410318" w:rsidRDefault="00410318" w:rsidP="00476563">
      <w:pPr>
        <w:pStyle w:val="Default"/>
        <w:numPr>
          <w:ilvl w:val="0"/>
          <w:numId w:val="12"/>
        </w:numPr>
        <w:spacing w:line="276" w:lineRule="auto"/>
        <w:ind w:left="0" w:firstLine="567"/>
        <w:jc w:val="both"/>
        <w:rPr>
          <w:rFonts w:ascii="Arial" w:hAnsi="Arial" w:cs="Arial"/>
          <w:sz w:val="22"/>
          <w:szCs w:val="22"/>
        </w:rPr>
      </w:pPr>
      <w:r w:rsidRPr="00410318">
        <w:rPr>
          <w:rFonts w:ascii="Arial" w:hAnsi="Arial" w:cs="Arial"/>
          <w:sz w:val="22"/>
          <w:szCs w:val="22"/>
        </w:rPr>
        <w:t xml:space="preserve">при подготовке правил и проектов благоустройства территории; </w:t>
      </w:r>
    </w:p>
    <w:p w:rsidR="00410318" w:rsidRPr="00410318" w:rsidRDefault="00410318" w:rsidP="00410318">
      <w:pPr>
        <w:pStyle w:val="Default"/>
        <w:spacing w:line="276" w:lineRule="auto"/>
        <w:ind w:firstLine="708"/>
        <w:jc w:val="both"/>
        <w:rPr>
          <w:rFonts w:ascii="Arial" w:hAnsi="Arial" w:cs="Arial"/>
          <w:sz w:val="22"/>
          <w:szCs w:val="22"/>
        </w:rPr>
      </w:pPr>
      <w:r w:rsidRPr="00410318">
        <w:rPr>
          <w:rFonts w:ascii="Arial" w:hAnsi="Arial" w:cs="Arial"/>
          <w:b/>
          <w:bCs/>
          <w:sz w:val="22"/>
          <w:szCs w:val="22"/>
        </w:rPr>
        <w:t xml:space="preserve">2) администрацией муниципального образования </w:t>
      </w:r>
      <w:r w:rsidR="00654C0C">
        <w:rPr>
          <w:rFonts w:ascii="Arial" w:hAnsi="Arial" w:cs="Arial"/>
          <w:b/>
          <w:bCs/>
          <w:sz w:val="22"/>
          <w:szCs w:val="22"/>
        </w:rPr>
        <w:t>Нижнеудинский</w:t>
      </w:r>
      <w:r w:rsidRPr="00410318">
        <w:rPr>
          <w:rFonts w:ascii="Arial" w:hAnsi="Arial" w:cs="Arial"/>
          <w:b/>
          <w:bCs/>
          <w:sz w:val="22"/>
          <w:szCs w:val="22"/>
        </w:rPr>
        <w:t xml:space="preserve"> район: </w:t>
      </w:r>
    </w:p>
    <w:p w:rsidR="00410318" w:rsidRPr="00410318" w:rsidRDefault="00410318" w:rsidP="00476563">
      <w:pPr>
        <w:pStyle w:val="Default"/>
        <w:numPr>
          <w:ilvl w:val="0"/>
          <w:numId w:val="13"/>
        </w:numPr>
        <w:spacing w:line="276" w:lineRule="auto"/>
        <w:ind w:left="0" w:firstLine="567"/>
        <w:jc w:val="both"/>
        <w:rPr>
          <w:rFonts w:ascii="Arial" w:hAnsi="Arial" w:cs="Arial"/>
          <w:sz w:val="22"/>
          <w:szCs w:val="22"/>
        </w:rPr>
      </w:pPr>
      <w:r w:rsidRPr="00410318">
        <w:rPr>
          <w:rFonts w:ascii="Arial" w:hAnsi="Arial" w:cs="Arial"/>
          <w:sz w:val="22"/>
          <w:szCs w:val="22"/>
        </w:rPr>
        <w:t xml:space="preserve">при подготовке и утверждении документации по планировке территории, подготавливаемой на основании схемы территориального планирования </w:t>
      </w:r>
      <w:r w:rsidR="00932EBB">
        <w:rPr>
          <w:rFonts w:ascii="Arial" w:hAnsi="Arial" w:cs="Arial"/>
          <w:sz w:val="22"/>
          <w:szCs w:val="22"/>
        </w:rPr>
        <w:t>Нижнеудинского</w:t>
      </w:r>
      <w:r w:rsidRPr="00410318">
        <w:rPr>
          <w:rFonts w:ascii="Arial" w:hAnsi="Arial" w:cs="Arial"/>
          <w:sz w:val="22"/>
          <w:szCs w:val="22"/>
        </w:rPr>
        <w:t xml:space="preserve"> района; </w:t>
      </w:r>
    </w:p>
    <w:p w:rsidR="004C2367" w:rsidRPr="008F0CBD" w:rsidRDefault="00410318" w:rsidP="00476563">
      <w:pPr>
        <w:pStyle w:val="ad"/>
        <w:numPr>
          <w:ilvl w:val="0"/>
          <w:numId w:val="13"/>
        </w:numPr>
        <w:shd w:val="clear" w:color="auto" w:fill="FFFFFF"/>
        <w:spacing w:after="0"/>
        <w:ind w:left="0" w:firstLine="567"/>
        <w:jc w:val="both"/>
        <w:rPr>
          <w:rFonts w:ascii="Arial" w:hAnsi="Arial" w:cs="Arial"/>
        </w:rPr>
      </w:pPr>
      <w:r w:rsidRPr="008F0CBD">
        <w:rPr>
          <w:rFonts w:ascii="Arial" w:hAnsi="Arial" w:cs="Arial"/>
        </w:rPr>
        <w:t>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D352AD" w:rsidRPr="00410318" w:rsidRDefault="00D352AD" w:rsidP="00D352AD">
      <w:pPr>
        <w:pStyle w:val="Default"/>
        <w:spacing w:line="276" w:lineRule="auto"/>
        <w:ind w:firstLine="708"/>
        <w:jc w:val="both"/>
        <w:rPr>
          <w:rFonts w:ascii="Arial" w:hAnsi="Arial" w:cs="Arial"/>
          <w:sz w:val="22"/>
          <w:szCs w:val="22"/>
        </w:rPr>
      </w:pPr>
      <w:r>
        <w:rPr>
          <w:rFonts w:ascii="Arial" w:hAnsi="Arial" w:cs="Arial"/>
          <w:b/>
          <w:bCs/>
          <w:sz w:val="22"/>
          <w:szCs w:val="22"/>
        </w:rPr>
        <w:t>3</w:t>
      </w:r>
      <w:r w:rsidRPr="00410318">
        <w:rPr>
          <w:rFonts w:ascii="Arial" w:hAnsi="Arial" w:cs="Arial"/>
          <w:b/>
          <w:bCs/>
          <w:sz w:val="22"/>
          <w:szCs w:val="22"/>
        </w:rPr>
        <w:t xml:space="preserve">) органами исполнительной власти Иркутской области: </w:t>
      </w:r>
    </w:p>
    <w:p w:rsidR="00D352AD" w:rsidRPr="00410318" w:rsidRDefault="00D352AD" w:rsidP="00476563">
      <w:pPr>
        <w:pStyle w:val="Default"/>
        <w:numPr>
          <w:ilvl w:val="0"/>
          <w:numId w:val="14"/>
        </w:numPr>
        <w:spacing w:line="276" w:lineRule="auto"/>
        <w:ind w:left="0" w:firstLine="567"/>
        <w:jc w:val="both"/>
        <w:rPr>
          <w:rFonts w:ascii="Arial" w:hAnsi="Arial" w:cs="Arial"/>
          <w:sz w:val="22"/>
          <w:szCs w:val="22"/>
        </w:rPr>
      </w:pPr>
      <w:r w:rsidRPr="00410318">
        <w:rPr>
          <w:rFonts w:ascii="Arial" w:hAnsi="Arial" w:cs="Arial"/>
          <w:sz w:val="22"/>
          <w:szCs w:val="22"/>
        </w:rPr>
        <w:t xml:space="preserve">при подготовке и утверждении документации по планировке территории, подготавливаемой на основании схемы территориального планирования Иркутской области; </w:t>
      </w:r>
    </w:p>
    <w:p w:rsidR="00D352AD" w:rsidRPr="00410318" w:rsidRDefault="00D352AD" w:rsidP="00476563">
      <w:pPr>
        <w:pStyle w:val="Default"/>
        <w:numPr>
          <w:ilvl w:val="0"/>
          <w:numId w:val="14"/>
        </w:numPr>
        <w:spacing w:line="276" w:lineRule="auto"/>
        <w:ind w:left="0" w:firstLine="567"/>
        <w:jc w:val="both"/>
        <w:rPr>
          <w:rFonts w:ascii="Arial" w:hAnsi="Arial" w:cs="Arial"/>
          <w:sz w:val="22"/>
          <w:szCs w:val="22"/>
        </w:rPr>
      </w:pPr>
      <w:r w:rsidRPr="00410318">
        <w:rPr>
          <w:rFonts w:ascii="Arial" w:hAnsi="Arial" w:cs="Arial"/>
          <w:sz w:val="22"/>
          <w:szCs w:val="22"/>
        </w:rPr>
        <w:t xml:space="preserve">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 </w:t>
      </w:r>
    </w:p>
    <w:p w:rsidR="00410318" w:rsidRPr="00410318" w:rsidRDefault="00D352AD" w:rsidP="00410318">
      <w:pPr>
        <w:pStyle w:val="Default"/>
        <w:spacing w:line="276" w:lineRule="auto"/>
        <w:ind w:firstLine="708"/>
        <w:jc w:val="both"/>
        <w:rPr>
          <w:rFonts w:ascii="Arial" w:hAnsi="Arial" w:cs="Arial"/>
          <w:sz w:val="22"/>
          <w:szCs w:val="22"/>
        </w:rPr>
      </w:pPr>
      <w:r>
        <w:rPr>
          <w:rFonts w:ascii="Arial" w:hAnsi="Arial" w:cs="Arial"/>
          <w:b/>
          <w:bCs/>
          <w:sz w:val="22"/>
          <w:szCs w:val="22"/>
        </w:rPr>
        <w:t>4</w:t>
      </w:r>
      <w:r w:rsidR="00410318" w:rsidRPr="00410318">
        <w:rPr>
          <w:rFonts w:ascii="Arial" w:hAnsi="Arial" w:cs="Arial"/>
          <w:b/>
          <w:bCs/>
          <w:sz w:val="22"/>
          <w:szCs w:val="22"/>
        </w:rPr>
        <w:t xml:space="preserve">) федеральными органами исполнительной власти: </w:t>
      </w:r>
    </w:p>
    <w:p w:rsidR="00410318" w:rsidRPr="00410318" w:rsidRDefault="00410318" w:rsidP="00476563">
      <w:pPr>
        <w:pStyle w:val="Default"/>
        <w:numPr>
          <w:ilvl w:val="0"/>
          <w:numId w:val="15"/>
        </w:numPr>
        <w:spacing w:line="276" w:lineRule="auto"/>
        <w:ind w:left="0" w:firstLine="567"/>
        <w:jc w:val="both"/>
        <w:rPr>
          <w:rFonts w:ascii="Arial" w:hAnsi="Arial" w:cs="Arial"/>
          <w:sz w:val="22"/>
          <w:szCs w:val="22"/>
        </w:rPr>
      </w:pPr>
      <w:r w:rsidRPr="00410318">
        <w:rPr>
          <w:rFonts w:ascii="Arial" w:hAnsi="Arial" w:cs="Arial"/>
          <w:sz w:val="22"/>
          <w:szCs w:val="22"/>
        </w:rPr>
        <w:t xml:space="preserve">при подготовке и утверждении документации по планировке территории, подготавливаемой на основании схем территориального планирования Российской Федерации; </w:t>
      </w:r>
    </w:p>
    <w:p w:rsidR="00410318" w:rsidRPr="00410318" w:rsidRDefault="00410318" w:rsidP="00476563">
      <w:pPr>
        <w:pStyle w:val="Default"/>
        <w:numPr>
          <w:ilvl w:val="0"/>
          <w:numId w:val="15"/>
        </w:numPr>
        <w:spacing w:line="276" w:lineRule="auto"/>
        <w:ind w:left="0" w:firstLine="567"/>
        <w:jc w:val="both"/>
        <w:rPr>
          <w:rFonts w:ascii="Arial" w:hAnsi="Arial" w:cs="Arial"/>
          <w:sz w:val="22"/>
          <w:szCs w:val="22"/>
        </w:rPr>
      </w:pPr>
      <w:r w:rsidRPr="00410318">
        <w:rPr>
          <w:rFonts w:ascii="Arial" w:hAnsi="Arial" w:cs="Arial"/>
          <w:sz w:val="22"/>
          <w:szCs w:val="22"/>
        </w:rPr>
        <w:t xml:space="preserve">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 </w:t>
      </w:r>
    </w:p>
    <w:p w:rsidR="00410318" w:rsidRPr="00410318" w:rsidRDefault="00410318" w:rsidP="00410318">
      <w:pPr>
        <w:pStyle w:val="Default"/>
        <w:spacing w:line="276" w:lineRule="auto"/>
        <w:ind w:firstLine="708"/>
        <w:jc w:val="both"/>
        <w:rPr>
          <w:rFonts w:ascii="Arial" w:hAnsi="Arial" w:cs="Arial"/>
          <w:sz w:val="22"/>
          <w:szCs w:val="22"/>
        </w:rPr>
      </w:pPr>
      <w:r w:rsidRPr="00410318">
        <w:rPr>
          <w:rFonts w:ascii="Arial" w:hAnsi="Arial" w:cs="Arial"/>
          <w:b/>
          <w:bCs/>
          <w:sz w:val="22"/>
          <w:szCs w:val="22"/>
        </w:rPr>
        <w:t xml:space="preserve">5) лицами, с которыми заключены договора: </w:t>
      </w:r>
    </w:p>
    <w:p w:rsidR="00410318" w:rsidRPr="00410318" w:rsidRDefault="00410318" w:rsidP="00476563">
      <w:pPr>
        <w:pStyle w:val="Default"/>
        <w:numPr>
          <w:ilvl w:val="0"/>
          <w:numId w:val="16"/>
        </w:numPr>
        <w:spacing w:line="276" w:lineRule="auto"/>
        <w:ind w:left="0" w:firstLine="567"/>
        <w:jc w:val="both"/>
        <w:rPr>
          <w:rFonts w:ascii="Arial" w:hAnsi="Arial" w:cs="Arial"/>
          <w:sz w:val="22"/>
          <w:szCs w:val="22"/>
        </w:rPr>
      </w:pPr>
      <w:r w:rsidRPr="00410318">
        <w:rPr>
          <w:rFonts w:ascii="Arial" w:hAnsi="Arial" w:cs="Arial"/>
          <w:sz w:val="22"/>
          <w:szCs w:val="22"/>
        </w:rPr>
        <w:t xml:space="preserve">о развитии застроенной территории; </w:t>
      </w:r>
    </w:p>
    <w:p w:rsidR="00410318" w:rsidRPr="00410318" w:rsidRDefault="00410318" w:rsidP="00476563">
      <w:pPr>
        <w:pStyle w:val="Default"/>
        <w:numPr>
          <w:ilvl w:val="0"/>
          <w:numId w:val="16"/>
        </w:numPr>
        <w:spacing w:line="276" w:lineRule="auto"/>
        <w:ind w:left="0" w:firstLine="567"/>
        <w:jc w:val="both"/>
        <w:rPr>
          <w:rFonts w:ascii="Arial" w:hAnsi="Arial" w:cs="Arial"/>
          <w:sz w:val="22"/>
          <w:szCs w:val="22"/>
        </w:rPr>
      </w:pPr>
      <w:r w:rsidRPr="00410318">
        <w:rPr>
          <w:rFonts w:ascii="Arial" w:hAnsi="Arial" w:cs="Arial"/>
          <w:sz w:val="22"/>
          <w:szCs w:val="22"/>
        </w:rPr>
        <w:t xml:space="preserve">о комплексном освоении территории; </w:t>
      </w:r>
    </w:p>
    <w:p w:rsidR="00410318" w:rsidRPr="00410318" w:rsidRDefault="00410318" w:rsidP="00476563">
      <w:pPr>
        <w:pStyle w:val="Default"/>
        <w:numPr>
          <w:ilvl w:val="0"/>
          <w:numId w:val="16"/>
        </w:numPr>
        <w:spacing w:line="276" w:lineRule="auto"/>
        <w:ind w:left="0" w:firstLine="567"/>
        <w:jc w:val="both"/>
        <w:rPr>
          <w:rFonts w:ascii="Arial" w:hAnsi="Arial" w:cs="Arial"/>
          <w:sz w:val="22"/>
          <w:szCs w:val="22"/>
        </w:rPr>
      </w:pPr>
      <w:r w:rsidRPr="00410318">
        <w:rPr>
          <w:rFonts w:ascii="Arial" w:hAnsi="Arial" w:cs="Arial"/>
          <w:sz w:val="22"/>
          <w:szCs w:val="22"/>
        </w:rPr>
        <w:lastRenderedPageBreak/>
        <w:t xml:space="preserve">о комплексном освоении территории в целях жилищного строительства; </w:t>
      </w:r>
    </w:p>
    <w:p w:rsidR="00410318" w:rsidRPr="00410318" w:rsidRDefault="00410318" w:rsidP="00476563">
      <w:pPr>
        <w:pStyle w:val="Default"/>
        <w:numPr>
          <w:ilvl w:val="0"/>
          <w:numId w:val="16"/>
        </w:numPr>
        <w:spacing w:line="276" w:lineRule="auto"/>
        <w:ind w:left="0" w:firstLine="567"/>
        <w:jc w:val="both"/>
        <w:rPr>
          <w:rFonts w:ascii="Arial" w:hAnsi="Arial" w:cs="Arial"/>
          <w:sz w:val="22"/>
          <w:szCs w:val="22"/>
        </w:rPr>
      </w:pPr>
      <w:r w:rsidRPr="00410318">
        <w:rPr>
          <w:rFonts w:ascii="Arial" w:hAnsi="Arial" w:cs="Arial"/>
          <w:sz w:val="22"/>
          <w:szCs w:val="22"/>
        </w:rPr>
        <w:t xml:space="preserve">о комплексном освоении территории в целях строительства жилья экономического класса. </w:t>
      </w:r>
    </w:p>
    <w:p w:rsidR="00410318" w:rsidRPr="00410318" w:rsidRDefault="00C02770" w:rsidP="00D352AD">
      <w:pPr>
        <w:pStyle w:val="Default"/>
        <w:spacing w:line="276" w:lineRule="auto"/>
        <w:ind w:firstLine="708"/>
        <w:jc w:val="both"/>
        <w:rPr>
          <w:rFonts w:ascii="Arial" w:hAnsi="Arial" w:cs="Arial"/>
          <w:sz w:val="22"/>
          <w:szCs w:val="22"/>
        </w:rPr>
      </w:pPr>
      <w:r>
        <w:rPr>
          <w:rFonts w:ascii="Arial" w:hAnsi="Arial" w:cs="Arial"/>
          <w:sz w:val="22"/>
          <w:szCs w:val="22"/>
        </w:rPr>
        <w:t>Местные нормативы</w:t>
      </w:r>
      <w:r w:rsidR="00410318" w:rsidRPr="00410318">
        <w:rPr>
          <w:rFonts w:ascii="Arial" w:hAnsi="Arial" w:cs="Arial"/>
          <w:sz w:val="22"/>
          <w:szCs w:val="22"/>
        </w:rPr>
        <w:t xml:space="preserve"> подлежат применению органами местного самоуправления </w:t>
      </w:r>
      <w:r w:rsidR="00E22D6D">
        <w:rPr>
          <w:rFonts w:ascii="Arial" w:hAnsi="Arial" w:cs="Arial"/>
          <w:sz w:val="22"/>
          <w:szCs w:val="22"/>
        </w:rPr>
        <w:t>Каменского</w:t>
      </w:r>
      <w:r w:rsidR="00410318" w:rsidRPr="00410318">
        <w:rPr>
          <w:rFonts w:ascii="Arial" w:hAnsi="Arial" w:cs="Arial"/>
          <w:sz w:val="22"/>
          <w:szCs w:val="22"/>
        </w:rPr>
        <w:t xml:space="preserve"> муниципального образования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 </w:t>
      </w:r>
    </w:p>
    <w:p w:rsidR="00410318" w:rsidRPr="00410318" w:rsidRDefault="00410318" w:rsidP="00D352AD">
      <w:pPr>
        <w:pStyle w:val="Default"/>
        <w:spacing w:line="276" w:lineRule="auto"/>
        <w:ind w:firstLine="708"/>
        <w:jc w:val="both"/>
        <w:rPr>
          <w:rFonts w:ascii="Arial" w:hAnsi="Arial" w:cs="Arial"/>
          <w:sz w:val="22"/>
          <w:szCs w:val="22"/>
        </w:rPr>
      </w:pPr>
      <w:r w:rsidRPr="00410318">
        <w:rPr>
          <w:rFonts w:ascii="Arial" w:hAnsi="Arial" w:cs="Arial"/>
          <w:sz w:val="22"/>
          <w:szCs w:val="22"/>
        </w:rPr>
        <w:t xml:space="preserve">Контроль за соблюдением </w:t>
      </w:r>
      <w:r w:rsidR="008F7BAA">
        <w:rPr>
          <w:rFonts w:ascii="Arial" w:hAnsi="Arial" w:cs="Arial"/>
          <w:sz w:val="22"/>
          <w:szCs w:val="22"/>
        </w:rPr>
        <w:t>М</w:t>
      </w:r>
      <w:r w:rsidRPr="00410318">
        <w:rPr>
          <w:rFonts w:ascii="Arial" w:hAnsi="Arial" w:cs="Arial"/>
          <w:sz w:val="22"/>
          <w:szCs w:val="22"/>
        </w:rPr>
        <w:t xml:space="preserve">естных нормативов осуществляет уполномоченный орган местного самоуправления. </w:t>
      </w:r>
    </w:p>
    <w:p w:rsidR="00410318" w:rsidRPr="00410318" w:rsidRDefault="00C02770" w:rsidP="00D352AD">
      <w:pPr>
        <w:pStyle w:val="Default"/>
        <w:spacing w:line="276" w:lineRule="auto"/>
        <w:ind w:firstLine="708"/>
        <w:jc w:val="both"/>
        <w:rPr>
          <w:rFonts w:ascii="Arial" w:hAnsi="Arial" w:cs="Arial"/>
          <w:sz w:val="22"/>
          <w:szCs w:val="22"/>
        </w:rPr>
      </w:pPr>
      <w:r>
        <w:rPr>
          <w:rFonts w:ascii="Arial" w:hAnsi="Arial" w:cs="Arial"/>
          <w:sz w:val="22"/>
          <w:szCs w:val="22"/>
        </w:rPr>
        <w:t>Местные нормативы</w:t>
      </w:r>
      <w:r w:rsidR="00410318" w:rsidRPr="00410318">
        <w:rPr>
          <w:rFonts w:ascii="Arial" w:hAnsi="Arial" w:cs="Arial"/>
          <w:sz w:val="22"/>
          <w:szCs w:val="22"/>
        </w:rPr>
        <w:t xml:space="preserve">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 </w:t>
      </w:r>
    </w:p>
    <w:p w:rsidR="00D054EB" w:rsidRPr="00410318" w:rsidRDefault="00410318" w:rsidP="00B340D5">
      <w:pPr>
        <w:autoSpaceDE w:val="0"/>
        <w:autoSpaceDN w:val="0"/>
        <w:adjustRightInd w:val="0"/>
        <w:spacing w:after="0"/>
        <w:ind w:firstLine="709"/>
        <w:jc w:val="both"/>
        <w:rPr>
          <w:rFonts w:ascii="Arial" w:hAnsi="Arial" w:cs="Arial"/>
        </w:rPr>
      </w:pPr>
      <w:r w:rsidRPr="00410318">
        <w:rPr>
          <w:rFonts w:ascii="Arial" w:hAnsi="Arial" w:cs="Arial"/>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sectPr w:rsidR="00D054EB" w:rsidRPr="00410318" w:rsidSect="004A7E19">
      <w:headerReference w:type="default" r:id="rId17"/>
      <w:footerReference w:type="default" r:id="rId18"/>
      <w:pgSz w:w="11906" w:h="16838"/>
      <w:pgMar w:top="1134"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A1C" w:rsidRDefault="00CE3A1C" w:rsidP="00555D92">
      <w:pPr>
        <w:spacing w:after="0" w:line="240" w:lineRule="auto"/>
      </w:pPr>
      <w:r>
        <w:separator/>
      </w:r>
    </w:p>
  </w:endnote>
  <w:endnote w:type="continuationSeparator" w:id="1">
    <w:p w:rsidR="00CE3A1C" w:rsidRDefault="00CE3A1C" w:rsidP="00555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5E" w:rsidRDefault="005F595E">
    <w:pPr>
      <w:pStyle w:val="a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5E" w:rsidRDefault="005F595E">
    <w:pPr>
      <w:pStyle w:val="a9"/>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5E" w:rsidRPr="00900374" w:rsidRDefault="00086CE1" w:rsidP="00900374">
    <w:pPr>
      <w:pStyle w:val="a9"/>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3" type="#_x0000_t185" style="position:absolute;margin-left:262.25pt;margin-top:801.1pt;width:72.85pt;height:18.8pt;z-index:251655168;visibility:visible;mso-position-horizontal-relative:page;mso-position-vertical-relative:page;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" adj="0" filled="t" stroked="f" strokeweight="2.25pt">
          <v:textbox style="mso-next-textbox:#_x0000_s2063" inset=",0,,0">
            <w:txbxContent>
              <w:p w:rsidR="005F595E" w:rsidRPr="00A25E74" w:rsidRDefault="00086CE1">
                <w:pPr>
                  <w:jc w:val="center"/>
                  <w:rPr>
                    <w:rFonts w:ascii="Arial" w:hAnsi="Arial" w:cs="Arial"/>
                    <w:b/>
                  </w:rPr>
                </w:pPr>
                <w:r w:rsidRPr="00A25E74">
                  <w:rPr>
                    <w:rFonts w:ascii="Arial" w:hAnsi="Arial" w:cs="Arial"/>
                    <w:b/>
                  </w:rPr>
                  <w:fldChar w:fldCharType="begin"/>
                </w:r>
                <w:r w:rsidR="005F595E" w:rsidRPr="00A25E74">
                  <w:rPr>
                    <w:rFonts w:ascii="Arial" w:hAnsi="Arial" w:cs="Arial"/>
                    <w:b/>
                  </w:rPr>
                  <w:instrText>PAGE    \* MERGEFORMAT</w:instrText>
                </w:r>
                <w:r w:rsidRPr="00A25E74">
                  <w:rPr>
                    <w:rFonts w:ascii="Arial" w:hAnsi="Arial" w:cs="Arial"/>
                    <w:b/>
                  </w:rPr>
                  <w:fldChar w:fldCharType="separate"/>
                </w:r>
                <w:r w:rsidR="00C40912">
                  <w:rPr>
                    <w:rFonts w:ascii="Arial" w:hAnsi="Arial" w:cs="Arial"/>
                    <w:b/>
                    <w:noProof/>
                  </w:rPr>
                  <w:t>4</w:t>
                </w:r>
                <w:r w:rsidRPr="00A25E74">
                  <w:rPr>
                    <w:rFonts w:ascii="Arial" w:hAnsi="Arial" w:cs="Arial"/>
                    <w:b/>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5E" w:rsidRPr="00900374" w:rsidRDefault="00086CE1" w:rsidP="00900374">
    <w:pPr>
      <w:pStyle w:val="a9"/>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9" type="#_x0000_t185" style="position:absolute;margin-left:262.25pt;margin-top:801.1pt;width:72.85pt;height:18.8pt;z-index:251686912;visibility:visible;mso-position-horizontal-relative:page;mso-position-vertical-relative:page;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" adj="0" filled="t" stroked="f" strokeweight="2.25pt">
          <v:textbox style="mso-next-textbox:#_x0000_s2069" inset=",0,,0">
            <w:txbxContent>
              <w:p w:rsidR="005F595E" w:rsidRPr="00A25E74" w:rsidRDefault="00086CE1">
                <w:pPr>
                  <w:jc w:val="center"/>
                  <w:rPr>
                    <w:rFonts w:ascii="Arial" w:hAnsi="Arial" w:cs="Arial"/>
                    <w:b/>
                  </w:rPr>
                </w:pPr>
                <w:r w:rsidRPr="00A25E74">
                  <w:rPr>
                    <w:rFonts w:ascii="Arial" w:hAnsi="Arial" w:cs="Arial"/>
                    <w:b/>
                  </w:rPr>
                  <w:fldChar w:fldCharType="begin"/>
                </w:r>
                <w:r w:rsidR="005F595E" w:rsidRPr="00A25E74">
                  <w:rPr>
                    <w:rFonts w:ascii="Arial" w:hAnsi="Arial" w:cs="Arial"/>
                    <w:b/>
                  </w:rPr>
                  <w:instrText>PAGE    \* MERGEFORMAT</w:instrText>
                </w:r>
                <w:r w:rsidRPr="00A25E74">
                  <w:rPr>
                    <w:rFonts w:ascii="Arial" w:hAnsi="Arial" w:cs="Arial"/>
                    <w:b/>
                  </w:rPr>
                  <w:fldChar w:fldCharType="separate"/>
                </w:r>
                <w:r w:rsidR="00C40912">
                  <w:rPr>
                    <w:rFonts w:ascii="Arial" w:hAnsi="Arial" w:cs="Arial"/>
                    <w:b/>
                    <w:noProof/>
                  </w:rPr>
                  <w:t>8</w:t>
                </w:r>
                <w:r w:rsidRPr="00A25E74">
                  <w:rPr>
                    <w:rFonts w:ascii="Arial" w:hAnsi="Arial" w:cs="Arial"/>
                    <w:b/>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680687"/>
    </w:sdtPr>
    <w:sdtContent>
      <w:p w:rsidR="005F595E" w:rsidRDefault="00086CE1">
        <w:pPr>
          <w:pStyle w:val="a9"/>
          <w:jc w:val="center"/>
        </w:pPr>
        <w:fldSimple w:instr="PAGE   \* MERGEFORMAT">
          <w:r w:rsidR="00C40912">
            <w:rPr>
              <w:noProof/>
            </w:rPr>
            <w:t>35</w:t>
          </w:r>
        </w:fldSimple>
      </w:p>
    </w:sdtContent>
  </w:sdt>
  <w:p w:rsidR="005F595E" w:rsidRPr="00900374" w:rsidRDefault="005F595E" w:rsidP="00900374">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5E" w:rsidRPr="008732DF" w:rsidRDefault="00086CE1">
    <w:pPr>
      <w:pStyle w:val="a9"/>
      <w:jc w:val="center"/>
      <w:rPr>
        <w:rFonts w:ascii="Arial" w:hAnsi="Arial" w:cs="Arial"/>
        <w:b/>
      </w:rPr>
    </w:pPr>
    <w:r w:rsidRPr="008732DF">
      <w:rPr>
        <w:rFonts w:ascii="Arial" w:hAnsi="Arial" w:cs="Arial"/>
        <w:b/>
      </w:rPr>
      <w:fldChar w:fldCharType="begin"/>
    </w:r>
    <w:r w:rsidR="005F595E" w:rsidRPr="008732DF">
      <w:rPr>
        <w:rFonts w:ascii="Arial" w:hAnsi="Arial" w:cs="Arial"/>
        <w:b/>
      </w:rPr>
      <w:instrText xml:space="preserve"> PAGE   \* MERGEFORMAT </w:instrText>
    </w:r>
    <w:r w:rsidRPr="008732DF">
      <w:rPr>
        <w:rFonts w:ascii="Arial" w:hAnsi="Arial" w:cs="Arial"/>
        <w:b/>
      </w:rPr>
      <w:fldChar w:fldCharType="separate"/>
    </w:r>
    <w:r w:rsidR="00C40912">
      <w:rPr>
        <w:rFonts w:ascii="Arial" w:hAnsi="Arial" w:cs="Arial"/>
        <w:b/>
        <w:noProof/>
      </w:rPr>
      <w:t>40</w:t>
    </w:r>
    <w:r w:rsidRPr="008732DF">
      <w:rPr>
        <w:rFonts w:ascii="Arial" w:hAnsi="Arial" w:cs="Arial"/>
        <w:b/>
      </w:rPr>
      <w:fldChar w:fldCharType="end"/>
    </w:r>
  </w:p>
  <w:p w:rsidR="005F595E" w:rsidRPr="008732DF" w:rsidRDefault="005F595E">
    <w:pPr>
      <w:pStyle w:val="a9"/>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A1C" w:rsidRDefault="00CE3A1C" w:rsidP="00555D92">
      <w:pPr>
        <w:spacing w:after="0" w:line="240" w:lineRule="auto"/>
      </w:pPr>
      <w:r>
        <w:separator/>
      </w:r>
    </w:p>
  </w:footnote>
  <w:footnote w:type="continuationSeparator" w:id="1">
    <w:p w:rsidR="00CE3A1C" w:rsidRDefault="00CE3A1C" w:rsidP="00555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8" w:type="pct"/>
      <w:tblCellMar>
        <w:top w:w="58" w:type="dxa"/>
        <w:left w:w="115" w:type="dxa"/>
        <w:bottom w:w="58" w:type="dxa"/>
        <w:right w:w="115" w:type="dxa"/>
      </w:tblCellMar>
      <w:tblLook w:val="04A0"/>
    </w:tblPr>
    <w:tblGrid>
      <w:gridCol w:w="9562"/>
    </w:tblGrid>
    <w:tr w:rsidR="005F595E" w:rsidRPr="001E065F" w:rsidTr="00B42972">
      <w:tc>
        <w:tcPr>
          <w:tcW w:w="5000" w:type="pct"/>
        </w:tcPr>
        <w:p w:rsidR="005F595E" w:rsidRPr="00C05A17" w:rsidRDefault="005F595E" w:rsidP="00B42972">
          <w:pPr>
            <w:pStyle w:val="a7"/>
            <w:tabs>
              <w:tab w:val="clear" w:pos="9355"/>
              <w:tab w:val="left" w:pos="4677"/>
            </w:tabs>
            <w:jc w:val="right"/>
            <w:rPr>
              <w:rFonts w:ascii="Cambria" w:hAnsi="Cambria"/>
              <w:b/>
              <w:color w:val="D9D9D9" w:themeColor="background1" w:themeShade="D9"/>
              <w:sz w:val="22"/>
              <w:szCs w:val="22"/>
            </w:rPr>
          </w:pPr>
          <w:r w:rsidRPr="00C05A17">
            <w:rPr>
              <w:rFonts w:ascii="Arial" w:hAnsi="Arial" w:cs="Arial"/>
              <w:b/>
              <w:color w:val="D9D9D9" w:themeColor="background1" w:themeShade="D9"/>
              <w:sz w:val="22"/>
              <w:szCs w:val="22"/>
            </w:rPr>
            <w:t>СОДЕРЖАНИЕ</w:t>
          </w:r>
        </w:p>
      </w:tc>
    </w:tr>
  </w:tbl>
  <w:p w:rsidR="005F595E" w:rsidRDefault="005F595E" w:rsidP="0090037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8" w:type="pct"/>
      <w:tblCellMar>
        <w:top w:w="58" w:type="dxa"/>
        <w:left w:w="115" w:type="dxa"/>
        <w:bottom w:w="58" w:type="dxa"/>
        <w:right w:w="115" w:type="dxa"/>
      </w:tblCellMar>
      <w:tblLook w:val="04A0"/>
    </w:tblPr>
    <w:tblGrid>
      <w:gridCol w:w="9562"/>
    </w:tblGrid>
    <w:tr w:rsidR="005F595E" w:rsidRPr="003416EE" w:rsidTr="00B42972">
      <w:tc>
        <w:tcPr>
          <w:tcW w:w="5000" w:type="pct"/>
        </w:tcPr>
        <w:p w:rsidR="005F595E" w:rsidRPr="00C05A17" w:rsidRDefault="005F595E" w:rsidP="00B043E4">
          <w:pPr>
            <w:pStyle w:val="a7"/>
            <w:tabs>
              <w:tab w:val="clear" w:pos="9355"/>
              <w:tab w:val="left" w:pos="4677"/>
            </w:tabs>
            <w:jc w:val="right"/>
            <w:rPr>
              <w:rFonts w:ascii="Cambria" w:hAnsi="Cambria"/>
              <w:b/>
              <w:color w:val="D9D9D9" w:themeColor="background1" w:themeShade="D9"/>
              <w:sz w:val="22"/>
              <w:szCs w:val="22"/>
            </w:rPr>
          </w:pPr>
          <w:r w:rsidRPr="00C05A17">
            <w:rPr>
              <w:rFonts w:ascii="Arial" w:hAnsi="Arial" w:cs="Arial"/>
              <w:b/>
              <w:bCs/>
              <w:color w:val="D9D9D9" w:themeColor="background1" w:themeShade="D9"/>
              <w:sz w:val="22"/>
              <w:szCs w:val="22"/>
            </w:rPr>
            <w:t>ВВЕДЕНИЕ</w:t>
          </w:r>
        </w:p>
      </w:tc>
    </w:tr>
  </w:tbl>
  <w:p w:rsidR="005F595E" w:rsidRDefault="005F595E" w:rsidP="0093415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8" w:type="pct"/>
      <w:tblCellMar>
        <w:top w:w="58" w:type="dxa"/>
        <w:left w:w="115" w:type="dxa"/>
        <w:bottom w:w="58" w:type="dxa"/>
        <w:right w:w="115" w:type="dxa"/>
      </w:tblCellMar>
      <w:tblLook w:val="04A0"/>
    </w:tblPr>
    <w:tblGrid>
      <w:gridCol w:w="9562"/>
    </w:tblGrid>
    <w:tr w:rsidR="005F595E" w:rsidRPr="003416EE" w:rsidTr="00B42972">
      <w:tc>
        <w:tcPr>
          <w:tcW w:w="5000" w:type="pct"/>
        </w:tcPr>
        <w:p w:rsidR="005F595E" w:rsidRPr="00C05A17" w:rsidRDefault="005F595E" w:rsidP="00B043E4">
          <w:pPr>
            <w:pStyle w:val="a7"/>
            <w:tabs>
              <w:tab w:val="clear" w:pos="9355"/>
              <w:tab w:val="left" w:pos="4677"/>
            </w:tabs>
            <w:jc w:val="right"/>
            <w:rPr>
              <w:rFonts w:ascii="Cambria" w:hAnsi="Cambria"/>
              <w:b/>
              <w:color w:val="D9D9D9" w:themeColor="background1" w:themeShade="D9"/>
              <w:sz w:val="22"/>
              <w:szCs w:val="22"/>
            </w:rPr>
          </w:pPr>
          <w:r w:rsidRPr="00C05A17">
            <w:rPr>
              <w:rFonts w:ascii="Arial" w:hAnsi="Arial" w:cs="Arial"/>
              <w:b/>
              <w:bCs/>
              <w:color w:val="D9D9D9" w:themeColor="background1" w:themeShade="D9"/>
              <w:sz w:val="22"/>
              <w:szCs w:val="22"/>
              <w:lang w:val="en-US"/>
            </w:rPr>
            <w:t xml:space="preserve">I </w:t>
          </w:r>
          <w:r w:rsidRPr="00C05A17">
            <w:rPr>
              <w:rFonts w:ascii="Arial" w:hAnsi="Arial" w:cs="Arial"/>
              <w:b/>
              <w:bCs/>
              <w:color w:val="D9D9D9" w:themeColor="background1" w:themeShade="D9"/>
              <w:sz w:val="22"/>
              <w:szCs w:val="22"/>
            </w:rPr>
            <w:t>ОСНОВНАЯ ЧАСТЬ</w:t>
          </w:r>
        </w:p>
      </w:tc>
    </w:tr>
  </w:tbl>
  <w:p w:rsidR="005F595E" w:rsidRDefault="005F595E" w:rsidP="00900374">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8" w:type="pct"/>
      <w:tblCellMar>
        <w:top w:w="58" w:type="dxa"/>
        <w:left w:w="115" w:type="dxa"/>
        <w:bottom w:w="58" w:type="dxa"/>
        <w:right w:w="115" w:type="dxa"/>
      </w:tblCellMar>
      <w:tblLook w:val="04A0"/>
    </w:tblPr>
    <w:tblGrid>
      <w:gridCol w:w="9705"/>
    </w:tblGrid>
    <w:tr w:rsidR="005F595E" w:rsidRPr="0097733E" w:rsidTr="008E39C3">
      <w:tc>
        <w:tcPr>
          <w:tcW w:w="5000" w:type="pct"/>
          <w:shd w:val="clear" w:color="auto" w:fill="auto"/>
        </w:tcPr>
        <w:p w:rsidR="005F595E" w:rsidRPr="00C05A17" w:rsidRDefault="005F595E" w:rsidP="0097733E">
          <w:pPr>
            <w:pStyle w:val="a7"/>
            <w:tabs>
              <w:tab w:val="clear" w:pos="9355"/>
              <w:tab w:val="left" w:pos="4677"/>
            </w:tabs>
            <w:jc w:val="right"/>
            <w:rPr>
              <w:rFonts w:ascii="Cambria" w:hAnsi="Cambria"/>
              <w:b/>
              <w:color w:val="D9D9D9" w:themeColor="background1" w:themeShade="D9"/>
              <w:sz w:val="22"/>
              <w:szCs w:val="22"/>
            </w:rPr>
          </w:pPr>
          <w:r w:rsidRPr="00C05A17">
            <w:rPr>
              <w:rFonts w:ascii="Arial" w:hAnsi="Arial" w:cs="Arial"/>
              <w:b/>
              <w:color w:val="D9D9D9" w:themeColor="background1" w:themeShade="D9"/>
              <w:sz w:val="22"/>
              <w:szCs w:val="22"/>
              <w:lang w:val="en-US"/>
            </w:rPr>
            <w:t xml:space="preserve">II </w:t>
          </w:r>
          <w:r w:rsidRPr="00C05A17">
            <w:rPr>
              <w:rFonts w:ascii="Arial" w:hAnsi="Arial" w:cs="Arial"/>
              <w:b/>
              <w:color w:val="D9D9D9" w:themeColor="background1" w:themeShade="D9"/>
              <w:sz w:val="22"/>
              <w:szCs w:val="22"/>
            </w:rPr>
            <w:t>МАТЕРИАЛЫ ПО ОБОСНОВАНИЮ</w:t>
          </w:r>
        </w:p>
      </w:tc>
    </w:tr>
  </w:tbl>
  <w:p w:rsidR="005F595E" w:rsidRDefault="005F595E" w:rsidP="00900374">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8" w:type="pct"/>
      <w:tblCellMar>
        <w:top w:w="58" w:type="dxa"/>
        <w:left w:w="115" w:type="dxa"/>
        <w:bottom w:w="58" w:type="dxa"/>
        <w:right w:w="115" w:type="dxa"/>
      </w:tblCellMar>
      <w:tblLook w:val="04A0"/>
    </w:tblPr>
    <w:tblGrid>
      <w:gridCol w:w="9563"/>
    </w:tblGrid>
    <w:tr w:rsidR="005F595E" w:rsidRPr="0097733E" w:rsidTr="008B244D">
      <w:tc>
        <w:tcPr>
          <w:tcW w:w="5000" w:type="pct"/>
        </w:tcPr>
        <w:p w:rsidR="005F595E" w:rsidRPr="00C05A17" w:rsidRDefault="005F595E" w:rsidP="008B244D">
          <w:pPr>
            <w:pStyle w:val="a7"/>
            <w:tabs>
              <w:tab w:val="clear" w:pos="9355"/>
              <w:tab w:val="left" w:pos="4677"/>
            </w:tabs>
            <w:jc w:val="right"/>
            <w:rPr>
              <w:rFonts w:ascii="Cambria" w:hAnsi="Cambria"/>
              <w:b/>
              <w:color w:val="D9D9D9" w:themeColor="background1" w:themeShade="D9"/>
              <w:sz w:val="22"/>
              <w:szCs w:val="22"/>
            </w:rPr>
          </w:pPr>
          <w:r w:rsidRPr="00C05A17">
            <w:rPr>
              <w:rFonts w:ascii="Arial" w:hAnsi="Arial" w:cs="Arial"/>
              <w:b/>
              <w:color w:val="D9D9D9" w:themeColor="background1" w:themeShade="D9"/>
              <w:sz w:val="22"/>
              <w:szCs w:val="22"/>
              <w:lang w:val="en-US"/>
            </w:rPr>
            <w:t>III</w:t>
          </w:r>
          <w:r w:rsidRPr="00C05A17">
            <w:rPr>
              <w:rFonts w:ascii="Arial" w:hAnsi="Arial" w:cs="Arial"/>
              <w:b/>
              <w:color w:val="D9D9D9" w:themeColor="background1" w:themeShade="D9"/>
              <w:sz w:val="22"/>
              <w:szCs w:val="22"/>
            </w:rPr>
            <w:t xml:space="preserve"> ПРАВИЛА И ОБЛАСТЬ ПРИМЕНЕНИЯ</w:t>
          </w:r>
        </w:p>
      </w:tc>
    </w:tr>
  </w:tbl>
  <w:p w:rsidR="005F595E" w:rsidRDefault="005F595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6A3"/>
    <w:multiLevelType w:val="hybridMultilevel"/>
    <w:tmpl w:val="380EBF24"/>
    <w:lvl w:ilvl="0" w:tplc="22324C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0B398B"/>
    <w:multiLevelType w:val="hybridMultilevel"/>
    <w:tmpl w:val="8566FD9C"/>
    <w:lvl w:ilvl="0" w:tplc="22324C42">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2">
    <w:nsid w:val="17332329"/>
    <w:multiLevelType w:val="hybridMultilevel"/>
    <w:tmpl w:val="3CFE5B00"/>
    <w:lvl w:ilvl="0" w:tplc="22324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FB06101"/>
    <w:multiLevelType w:val="hybridMultilevel"/>
    <w:tmpl w:val="3BC21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9161F"/>
    <w:multiLevelType w:val="hybridMultilevel"/>
    <w:tmpl w:val="B3F2EF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D9443DB"/>
    <w:multiLevelType w:val="multilevel"/>
    <w:tmpl w:val="E39A37C6"/>
    <w:lvl w:ilvl="0">
      <w:start w:val="1"/>
      <w:numFmt w:val="bullet"/>
      <w:pStyle w:val="a"/>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E31B85"/>
    <w:multiLevelType w:val="hybridMultilevel"/>
    <w:tmpl w:val="DD405A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486140B"/>
    <w:multiLevelType w:val="hybridMultilevel"/>
    <w:tmpl w:val="1CAC68A0"/>
    <w:lvl w:ilvl="0" w:tplc="22324C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78D2C91"/>
    <w:multiLevelType w:val="hybridMultilevel"/>
    <w:tmpl w:val="0A3C2092"/>
    <w:lvl w:ilvl="0" w:tplc="22324C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D95E98"/>
    <w:multiLevelType w:val="hybridMultilevel"/>
    <w:tmpl w:val="81EA8376"/>
    <w:lvl w:ilvl="0" w:tplc="22324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FB17570"/>
    <w:multiLevelType w:val="hybridMultilevel"/>
    <w:tmpl w:val="2938CE5C"/>
    <w:lvl w:ilvl="0" w:tplc="22324C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2D73D98"/>
    <w:multiLevelType w:val="hybridMultilevel"/>
    <w:tmpl w:val="740E972A"/>
    <w:lvl w:ilvl="0" w:tplc="22324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432458F"/>
    <w:multiLevelType w:val="hybridMultilevel"/>
    <w:tmpl w:val="6772167A"/>
    <w:lvl w:ilvl="0" w:tplc="22324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4603736"/>
    <w:multiLevelType w:val="hybridMultilevel"/>
    <w:tmpl w:val="ABDEDCCE"/>
    <w:lvl w:ilvl="0" w:tplc="22324C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D75312"/>
    <w:multiLevelType w:val="hybridMultilevel"/>
    <w:tmpl w:val="4A283F3E"/>
    <w:lvl w:ilvl="0" w:tplc="22324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EBB63CD"/>
    <w:multiLevelType w:val="hybridMultilevel"/>
    <w:tmpl w:val="F80C84F2"/>
    <w:lvl w:ilvl="0" w:tplc="22324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57B73D4"/>
    <w:multiLevelType w:val="hybridMultilevel"/>
    <w:tmpl w:val="BBFC34EA"/>
    <w:lvl w:ilvl="0" w:tplc="22324C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BD1F11"/>
    <w:multiLevelType w:val="hybridMultilevel"/>
    <w:tmpl w:val="0C22E3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5201DCF"/>
    <w:multiLevelType w:val="hybridMultilevel"/>
    <w:tmpl w:val="85FCB3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5632DD"/>
    <w:multiLevelType w:val="hybridMultilevel"/>
    <w:tmpl w:val="2692035A"/>
    <w:lvl w:ilvl="0" w:tplc="22324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7"/>
  </w:num>
  <w:num w:numId="5">
    <w:abstractNumId w:val="4"/>
  </w:num>
  <w:num w:numId="6">
    <w:abstractNumId w:val="13"/>
  </w:num>
  <w:num w:numId="7">
    <w:abstractNumId w:val="1"/>
  </w:num>
  <w:num w:numId="8">
    <w:abstractNumId w:val="6"/>
  </w:num>
  <w:num w:numId="9">
    <w:abstractNumId w:val="10"/>
  </w:num>
  <w:num w:numId="10">
    <w:abstractNumId w:val="12"/>
  </w:num>
  <w:num w:numId="11">
    <w:abstractNumId w:val="9"/>
  </w:num>
  <w:num w:numId="12">
    <w:abstractNumId w:val="14"/>
  </w:num>
  <w:num w:numId="13">
    <w:abstractNumId w:val="19"/>
  </w:num>
  <w:num w:numId="14">
    <w:abstractNumId w:val="11"/>
  </w:num>
  <w:num w:numId="15">
    <w:abstractNumId w:val="15"/>
  </w:num>
  <w:num w:numId="16">
    <w:abstractNumId w:val="2"/>
  </w:num>
  <w:num w:numId="17">
    <w:abstractNumId w:val="3"/>
  </w:num>
  <w:num w:numId="18">
    <w:abstractNumId w:val="0"/>
  </w:num>
  <w:num w:numId="19">
    <w:abstractNumId w:val="8"/>
  </w:num>
  <w:num w:numId="20">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9394"/>
    <o:shapelayout v:ext="edit">
      <o:idmap v:ext="edit" data="2"/>
    </o:shapelayout>
  </w:hdrShapeDefaults>
  <w:footnotePr>
    <w:footnote w:id="0"/>
    <w:footnote w:id="1"/>
  </w:footnotePr>
  <w:endnotePr>
    <w:endnote w:id="0"/>
    <w:endnote w:id="1"/>
  </w:endnotePr>
  <w:compat/>
  <w:rsids>
    <w:rsidRoot w:val="00153712"/>
    <w:rsid w:val="00000228"/>
    <w:rsid w:val="00000A4C"/>
    <w:rsid w:val="0000131F"/>
    <w:rsid w:val="00001707"/>
    <w:rsid w:val="00001E66"/>
    <w:rsid w:val="0000283C"/>
    <w:rsid w:val="0000321C"/>
    <w:rsid w:val="000040E0"/>
    <w:rsid w:val="000062A9"/>
    <w:rsid w:val="00014405"/>
    <w:rsid w:val="000150C3"/>
    <w:rsid w:val="0001593F"/>
    <w:rsid w:val="00015C54"/>
    <w:rsid w:val="00015CEC"/>
    <w:rsid w:val="00017BAE"/>
    <w:rsid w:val="00020497"/>
    <w:rsid w:val="0002114E"/>
    <w:rsid w:val="000212EF"/>
    <w:rsid w:val="000244D2"/>
    <w:rsid w:val="00024EC2"/>
    <w:rsid w:val="000257D6"/>
    <w:rsid w:val="00025A90"/>
    <w:rsid w:val="000315B5"/>
    <w:rsid w:val="000316FF"/>
    <w:rsid w:val="000336DB"/>
    <w:rsid w:val="000339EC"/>
    <w:rsid w:val="00034BD3"/>
    <w:rsid w:val="0003689C"/>
    <w:rsid w:val="00036B8E"/>
    <w:rsid w:val="00041578"/>
    <w:rsid w:val="00041C02"/>
    <w:rsid w:val="000462B2"/>
    <w:rsid w:val="000465FF"/>
    <w:rsid w:val="00050EFC"/>
    <w:rsid w:val="00053538"/>
    <w:rsid w:val="00053664"/>
    <w:rsid w:val="000536A5"/>
    <w:rsid w:val="00053AB8"/>
    <w:rsid w:val="00053F44"/>
    <w:rsid w:val="000549AF"/>
    <w:rsid w:val="00056139"/>
    <w:rsid w:val="0005638F"/>
    <w:rsid w:val="00056D25"/>
    <w:rsid w:val="00057450"/>
    <w:rsid w:val="00060F1C"/>
    <w:rsid w:val="000638A7"/>
    <w:rsid w:val="000645FC"/>
    <w:rsid w:val="000652EC"/>
    <w:rsid w:val="000709B4"/>
    <w:rsid w:val="00070B8E"/>
    <w:rsid w:val="000738B8"/>
    <w:rsid w:val="00075FE5"/>
    <w:rsid w:val="00076A2F"/>
    <w:rsid w:val="00080D0B"/>
    <w:rsid w:val="00082101"/>
    <w:rsid w:val="00083AFF"/>
    <w:rsid w:val="00083D22"/>
    <w:rsid w:val="00086CE1"/>
    <w:rsid w:val="00086DF5"/>
    <w:rsid w:val="00086F73"/>
    <w:rsid w:val="00087041"/>
    <w:rsid w:val="00087469"/>
    <w:rsid w:val="00087A0A"/>
    <w:rsid w:val="000909EA"/>
    <w:rsid w:val="00090EB5"/>
    <w:rsid w:val="00091435"/>
    <w:rsid w:val="0009162B"/>
    <w:rsid w:val="000950AD"/>
    <w:rsid w:val="00097705"/>
    <w:rsid w:val="000A0F19"/>
    <w:rsid w:val="000A144E"/>
    <w:rsid w:val="000A1E60"/>
    <w:rsid w:val="000A2E69"/>
    <w:rsid w:val="000A3FFD"/>
    <w:rsid w:val="000A4C31"/>
    <w:rsid w:val="000A5A78"/>
    <w:rsid w:val="000A5DD9"/>
    <w:rsid w:val="000A7C2E"/>
    <w:rsid w:val="000B197B"/>
    <w:rsid w:val="000B42F5"/>
    <w:rsid w:val="000B648F"/>
    <w:rsid w:val="000B68CC"/>
    <w:rsid w:val="000B6E72"/>
    <w:rsid w:val="000C0195"/>
    <w:rsid w:val="000C09A1"/>
    <w:rsid w:val="000C0C65"/>
    <w:rsid w:val="000C27F3"/>
    <w:rsid w:val="000C3026"/>
    <w:rsid w:val="000C333C"/>
    <w:rsid w:val="000C38D8"/>
    <w:rsid w:val="000C45EB"/>
    <w:rsid w:val="000C4C97"/>
    <w:rsid w:val="000C6322"/>
    <w:rsid w:val="000C7C89"/>
    <w:rsid w:val="000D21B3"/>
    <w:rsid w:val="000D2BBB"/>
    <w:rsid w:val="000D31EC"/>
    <w:rsid w:val="000D411E"/>
    <w:rsid w:val="000D454F"/>
    <w:rsid w:val="000D477E"/>
    <w:rsid w:val="000D4DBB"/>
    <w:rsid w:val="000D54FA"/>
    <w:rsid w:val="000D5792"/>
    <w:rsid w:val="000D7984"/>
    <w:rsid w:val="000E288D"/>
    <w:rsid w:val="000E3AA9"/>
    <w:rsid w:val="000E40A9"/>
    <w:rsid w:val="000E507C"/>
    <w:rsid w:val="000E5774"/>
    <w:rsid w:val="000E7558"/>
    <w:rsid w:val="000E7616"/>
    <w:rsid w:val="000F3DBE"/>
    <w:rsid w:val="000F5517"/>
    <w:rsid w:val="000F55F7"/>
    <w:rsid w:val="000F710F"/>
    <w:rsid w:val="00101B84"/>
    <w:rsid w:val="0010276D"/>
    <w:rsid w:val="0010351F"/>
    <w:rsid w:val="00103A27"/>
    <w:rsid w:val="00104CDA"/>
    <w:rsid w:val="00106219"/>
    <w:rsid w:val="00106420"/>
    <w:rsid w:val="00110CEE"/>
    <w:rsid w:val="00111EC2"/>
    <w:rsid w:val="00115F94"/>
    <w:rsid w:val="00116247"/>
    <w:rsid w:val="00116F63"/>
    <w:rsid w:val="00117196"/>
    <w:rsid w:val="001202E2"/>
    <w:rsid w:val="001204C6"/>
    <w:rsid w:val="001229CC"/>
    <w:rsid w:val="001231C8"/>
    <w:rsid w:val="00125032"/>
    <w:rsid w:val="00127B1C"/>
    <w:rsid w:val="00127DDF"/>
    <w:rsid w:val="00130B4A"/>
    <w:rsid w:val="00136139"/>
    <w:rsid w:val="0014057B"/>
    <w:rsid w:val="00140683"/>
    <w:rsid w:val="0014114B"/>
    <w:rsid w:val="00141CB9"/>
    <w:rsid w:val="00144A90"/>
    <w:rsid w:val="001502F4"/>
    <w:rsid w:val="00150A54"/>
    <w:rsid w:val="001516EB"/>
    <w:rsid w:val="0015235B"/>
    <w:rsid w:val="00153712"/>
    <w:rsid w:val="00153EFB"/>
    <w:rsid w:val="00154A44"/>
    <w:rsid w:val="0015531A"/>
    <w:rsid w:val="001553D7"/>
    <w:rsid w:val="00155F19"/>
    <w:rsid w:val="001600A7"/>
    <w:rsid w:val="00160451"/>
    <w:rsid w:val="0016260E"/>
    <w:rsid w:val="0016419B"/>
    <w:rsid w:val="00164AD2"/>
    <w:rsid w:val="00165621"/>
    <w:rsid w:val="00170F6A"/>
    <w:rsid w:val="0017417B"/>
    <w:rsid w:val="0017452F"/>
    <w:rsid w:val="00176499"/>
    <w:rsid w:val="001766D5"/>
    <w:rsid w:val="00176BC2"/>
    <w:rsid w:val="001817B9"/>
    <w:rsid w:val="00181DB3"/>
    <w:rsid w:val="00182971"/>
    <w:rsid w:val="00185217"/>
    <w:rsid w:val="001855D4"/>
    <w:rsid w:val="001922EB"/>
    <w:rsid w:val="0019242B"/>
    <w:rsid w:val="0019277F"/>
    <w:rsid w:val="00192F14"/>
    <w:rsid w:val="001A1BFA"/>
    <w:rsid w:val="001A2657"/>
    <w:rsid w:val="001A7578"/>
    <w:rsid w:val="001A7E00"/>
    <w:rsid w:val="001B0090"/>
    <w:rsid w:val="001B0FFD"/>
    <w:rsid w:val="001B3ED6"/>
    <w:rsid w:val="001B425A"/>
    <w:rsid w:val="001B5BBD"/>
    <w:rsid w:val="001B5CA7"/>
    <w:rsid w:val="001B7206"/>
    <w:rsid w:val="001B7859"/>
    <w:rsid w:val="001B7F7A"/>
    <w:rsid w:val="001C0D52"/>
    <w:rsid w:val="001C1842"/>
    <w:rsid w:val="001C1875"/>
    <w:rsid w:val="001C1B52"/>
    <w:rsid w:val="001C4DAA"/>
    <w:rsid w:val="001C5C64"/>
    <w:rsid w:val="001C75E1"/>
    <w:rsid w:val="001C7D9D"/>
    <w:rsid w:val="001D094A"/>
    <w:rsid w:val="001D1921"/>
    <w:rsid w:val="001D2531"/>
    <w:rsid w:val="001D2A51"/>
    <w:rsid w:val="001D4A88"/>
    <w:rsid w:val="001D58E0"/>
    <w:rsid w:val="001D5A10"/>
    <w:rsid w:val="001D6517"/>
    <w:rsid w:val="001D7064"/>
    <w:rsid w:val="001D7BFB"/>
    <w:rsid w:val="001E0299"/>
    <w:rsid w:val="001E057C"/>
    <w:rsid w:val="001E065F"/>
    <w:rsid w:val="001E173E"/>
    <w:rsid w:val="001E2F53"/>
    <w:rsid w:val="001E33BF"/>
    <w:rsid w:val="001E48ED"/>
    <w:rsid w:val="001F1423"/>
    <w:rsid w:val="001F21BB"/>
    <w:rsid w:val="001F5CA6"/>
    <w:rsid w:val="001F683F"/>
    <w:rsid w:val="001F7309"/>
    <w:rsid w:val="001F7782"/>
    <w:rsid w:val="002026F2"/>
    <w:rsid w:val="00202C2F"/>
    <w:rsid w:val="00203D84"/>
    <w:rsid w:val="0020410C"/>
    <w:rsid w:val="00204546"/>
    <w:rsid w:val="0020499C"/>
    <w:rsid w:val="00204EE1"/>
    <w:rsid w:val="0020755D"/>
    <w:rsid w:val="00207619"/>
    <w:rsid w:val="00207C71"/>
    <w:rsid w:val="002105DF"/>
    <w:rsid w:val="0021169C"/>
    <w:rsid w:val="00212593"/>
    <w:rsid w:val="00213BA3"/>
    <w:rsid w:val="00213DD0"/>
    <w:rsid w:val="00213EC6"/>
    <w:rsid w:val="00215CBB"/>
    <w:rsid w:val="00216733"/>
    <w:rsid w:val="00217201"/>
    <w:rsid w:val="002206F5"/>
    <w:rsid w:val="002236AC"/>
    <w:rsid w:val="00223E53"/>
    <w:rsid w:val="00224B7E"/>
    <w:rsid w:val="0022613E"/>
    <w:rsid w:val="00226525"/>
    <w:rsid w:val="002265B1"/>
    <w:rsid w:val="00226A4F"/>
    <w:rsid w:val="0023046C"/>
    <w:rsid w:val="00230A08"/>
    <w:rsid w:val="002315FD"/>
    <w:rsid w:val="00232270"/>
    <w:rsid w:val="00232304"/>
    <w:rsid w:val="002335A9"/>
    <w:rsid w:val="00240EE5"/>
    <w:rsid w:val="00242B65"/>
    <w:rsid w:val="00244C99"/>
    <w:rsid w:val="0024552A"/>
    <w:rsid w:val="00245CFF"/>
    <w:rsid w:val="00245D7B"/>
    <w:rsid w:val="00246259"/>
    <w:rsid w:val="00247718"/>
    <w:rsid w:val="00250715"/>
    <w:rsid w:val="00252164"/>
    <w:rsid w:val="0025226A"/>
    <w:rsid w:val="00252BE1"/>
    <w:rsid w:val="002531ED"/>
    <w:rsid w:val="00253433"/>
    <w:rsid w:val="00253775"/>
    <w:rsid w:val="0025443E"/>
    <w:rsid w:val="0025552D"/>
    <w:rsid w:val="0025595A"/>
    <w:rsid w:val="00256346"/>
    <w:rsid w:val="0025732C"/>
    <w:rsid w:val="00257581"/>
    <w:rsid w:val="00257E20"/>
    <w:rsid w:val="0026171C"/>
    <w:rsid w:val="00261ED1"/>
    <w:rsid w:val="002633DB"/>
    <w:rsid w:val="0026425B"/>
    <w:rsid w:val="00266340"/>
    <w:rsid w:val="00267F22"/>
    <w:rsid w:val="00270663"/>
    <w:rsid w:val="002727EB"/>
    <w:rsid w:val="00272B7A"/>
    <w:rsid w:val="00273323"/>
    <w:rsid w:val="00273F3C"/>
    <w:rsid w:val="00275CFC"/>
    <w:rsid w:val="002767A0"/>
    <w:rsid w:val="002771F1"/>
    <w:rsid w:val="00277CD4"/>
    <w:rsid w:val="002802C8"/>
    <w:rsid w:val="0028075B"/>
    <w:rsid w:val="0028303C"/>
    <w:rsid w:val="00284696"/>
    <w:rsid w:val="0028499F"/>
    <w:rsid w:val="002856FD"/>
    <w:rsid w:val="00286751"/>
    <w:rsid w:val="002905FF"/>
    <w:rsid w:val="0029194F"/>
    <w:rsid w:val="002930CC"/>
    <w:rsid w:val="002A1095"/>
    <w:rsid w:val="002A190E"/>
    <w:rsid w:val="002A4EA1"/>
    <w:rsid w:val="002A6DB2"/>
    <w:rsid w:val="002A70AD"/>
    <w:rsid w:val="002A71C0"/>
    <w:rsid w:val="002A7FF3"/>
    <w:rsid w:val="002B0A36"/>
    <w:rsid w:val="002B37D5"/>
    <w:rsid w:val="002B3FB3"/>
    <w:rsid w:val="002C01A5"/>
    <w:rsid w:val="002C0F5D"/>
    <w:rsid w:val="002C553F"/>
    <w:rsid w:val="002C6373"/>
    <w:rsid w:val="002D0B18"/>
    <w:rsid w:val="002D56E7"/>
    <w:rsid w:val="002D6B5D"/>
    <w:rsid w:val="002E01C2"/>
    <w:rsid w:val="002E0667"/>
    <w:rsid w:val="002E0EA2"/>
    <w:rsid w:val="002E158D"/>
    <w:rsid w:val="002E1C55"/>
    <w:rsid w:val="002E266E"/>
    <w:rsid w:val="002E269B"/>
    <w:rsid w:val="002E2FC6"/>
    <w:rsid w:val="002E3C1D"/>
    <w:rsid w:val="002E4682"/>
    <w:rsid w:val="002E4EB9"/>
    <w:rsid w:val="002E52C3"/>
    <w:rsid w:val="002E5DA8"/>
    <w:rsid w:val="002F042D"/>
    <w:rsid w:val="002F190A"/>
    <w:rsid w:val="002F3A59"/>
    <w:rsid w:val="002F4047"/>
    <w:rsid w:val="002F43EC"/>
    <w:rsid w:val="00300FFA"/>
    <w:rsid w:val="0030113F"/>
    <w:rsid w:val="003019ED"/>
    <w:rsid w:val="00303B65"/>
    <w:rsid w:val="00304E6A"/>
    <w:rsid w:val="00306AC7"/>
    <w:rsid w:val="0030725D"/>
    <w:rsid w:val="00307A5D"/>
    <w:rsid w:val="0031076B"/>
    <w:rsid w:val="00312551"/>
    <w:rsid w:val="00312618"/>
    <w:rsid w:val="0031590E"/>
    <w:rsid w:val="00315CA2"/>
    <w:rsid w:val="00315EAB"/>
    <w:rsid w:val="003169A2"/>
    <w:rsid w:val="00317097"/>
    <w:rsid w:val="00317579"/>
    <w:rsid w:val="00317CF3"/>
    <w:rsid w:val="003249C1"/>
    <w:rsid w:val="00327AF8"/>
    <w:rsid w:val="00331207"/>
    <w:rsid w:val="0033120C"/>
    <w:rsid w:val="00336A2E"/>
    <w:rsid w:val="003401FC"/>
    <w:rsid w:val="00340C48"/>
    <w:rsid w:val="003416EE"/>
    <w:rsid w:val="00341BC5"/>
    <w:rsid w:val="00342754"/>
    <w:rsid w:val="00342C59"/>
    <w:rsid w:val="00343701"/>
    <w:rsid w:val="00343ADE"/>
    <w:rsid w:val="0034465C"/>
    <w:rsid w:val="003457C0"/>
    <w:rsid w:val="00350793"/>
    <w:rsid w:val="0035275B"/>
    <w:rsid w:val="00352A5F"/>
    <w:rsid w:val="00352F92"/>
    <w:rsid w:val="0035304F"/>
    <w:rsid w:val="003537BA"/>
    <w:rsid w:val="003540C3"/>
    <w:rsid w:val="003549D0"/>
    <w:rsid w:val="00354D2D"/>
    <w:rsid w:val="00356A6F"/>
    <w:rsid w:val="00356EE7"/>
    <w:rsid w:val="0035768A"/>
    <w:rsid w:val="00363EE8"/>
    <w:rsid w:val="00365163"/>
    <w:rsid w:val="00365807"/>
    <w:rsid w:val="00366AA8"/>
    <w:rsid w:val="00370D06"/>
    <w:rsid w:val="00370D52"/>
    <w:rsid w:val="003719EA"/>
    <w:rsid w:val="00372296"/>
    <w:rsid w:val="00372CCF"/>
    <w:rsid w:val="0037364A"/>
    <w:rsid w:val="00373C57"/>
    <w:rsid w:val="00375825"/>
    <w:rsid w:val="00376232"/>
    <w:rsid w:val="0038024B"/>
    <w:rsid w:val="00381258"/>
    <w:rsid w:val="00381526"/>
    <w:rsid w:val="00381B53"/>
    <w:rsid w:val="00385CEF"/>
    <w:rsid w:val="00385F5C"/>
    <w:rsid w:val="00386F42"/>
    <w:rsid w:val="00392F62"/>
    <w:rsid w:val="00396669"/>
    <w:rsid w:val="00396930"/>
    <w:rsid w:val="003A0549"/>
    <w:rsid w:val="003A32A1"/>
    <w:rsid w:val="003A34EE"/>
    <w:rsid w:val="003A3B62"/>
    <w:rsid w:val="003A414F"/>
    <w:rsid w:val="003A41B0"/>
    <w:rsid w:val="003B1297"/>
    <w:rsid w:val="003C56C3"/>
    <w:rsid w:val="003C6B20"/>
    <w:rsid w:val="003C6B85"/>
    <w:rsid w:val="003D0773"/>
    <w:rsid w:val="003D1815"/>
    <w:rsid w:val="003D277E"/>
    <w:rsid w:val="003D371A"/>
    <w:rsid w:val="003D3859"/>
    <w:rsid w:val="003D39BF"/>
    <w:rsid w:val="003D5C27"/>
    <w:rsid w:val="003D64CC"/>
    <w:rsid w:val="003D7D40"/>
    <w:rsid w:val="003D7F16"/>
    <w:rsid w:val="003E023D"/>
    <w:rsid w:val="003E1458"/>
    <w:rsid w:val="003E2058"/>
    <w:rsid w:val="003E4332"/>
    <w:rsid w:val="003E627F"/>
    <w:rsid w:val="003E643B"/>
    <w:rsid w:val="003E6934"/>
    <w:rsid w:val="003E7810"/>
    <w:rsid w:val="003E7B40"/>
    <w:rsid w:val="003F4728"/>
    <w:rsid w:val="003F59A1"/>
    <w:rsid w:val="003F5D59"/>
    <w:rsid w:val="003F5EB0"/>
    <w:rsid w:val="003F6F60"/>
    <w:rsid w:val="003F7BF8"/>
    <w:rsid w:val="003F7DD9"/>
    <w:rsid w:val="003F7F3C"/>
    <w:rsid w:val="004015AF"/>
    <w:rsid w:val="004041D0"/>
    <w:rsid w:val="00405B93"/>
    <w:rsid w:val="00410318"/>
    <w:rsid w:val="00410A12"/>
    <w:rsid w:val="00411608"/>
    <w:rsid w:val="00411DA7"/>
    <w:rsid w:val="004137D4"/>
    <w:rsid w:val="004145A5"/>
    <w:rsid w:val="004206CE"/>
    <w:rsid w:val="00421BC2"/>
    <w:rsid w:val="00421E05"/>
    <w:rsid w:val="00422795"/>
    <w:rsid w:val="004227B7"/>
    <w:rsid w:val="004229E4"/>
    <w:rsid w:val="00423BC9"/>
    <w:rsid w:val="00430EFC"/>
    <w:rsid w:val="00432252"/>
    <w:rsid w:val="004328F1"/>
    <w:rsid w:val="00436DB7"/>
    <w:rsid w:val="00436E40"/>
    <w:rsid w:val="0044010A"/>
    <w:rsid w:val="004401E5"/>
    <w:rsid w:val="004419DC"/>
    <w:rsid w:val="00441C24"/>
    <w:rsid w:val="004442F8"/>
    <w:rsid w:val="00444EDE"/>
    <w:rsid w:val="00445639"/>
    <w:rsid w:val="00446A9E"/>
    <w:rsid w:val="00452F7D"/>
    <w:rsid w:val="0045322E"/>
    <w:rsid w:val="0045440B"/>
    <w:rsid w:val="0045663D"/>
    <w:rsid w:val="00456A34"/>
    <w:rsid w:val="00456B77"/>
    <w:rsid w:val="00462791"/>
    <w:rsid w:val="00463F3F"/>
    <w:rsid w:val="00464048"/>
    <w:rsid w:val="00467B71"/>
    <w:rsid w:val="0047014D"/>
    <w:rsid w:val="00471009"/>
    <w:rsid w:val="00476563"/>
    <w:rsid w:val="004766AD"/>
    <w:rsid w:val="0047795C"/>
    <w:rsid w:val="004806E5"/>
    <w:rsid w:val="00481D5A"/>
    <w:rsid w:val="004846AB"/>
    <w:rsid w:val="00486426"/>
    <w:rsid w:val="00487C43"/>
    <w:rsid w:val="004916F7"/>
    <w:rsid w:val="00492318"/>
    <w:rsid w:val="00492F5D"/>
    <w:rsid w:val="004936A5"/>
    <w:rsid w:val="00494926"/>
    <w:rsid w:val="00495CB1"/>
    <w:rsid w:val="00497C08"/>
    <w:rsid w:val="004A0E65"/>
    <w:rsid w:val="004A1424"/>
    <w:rsid w:val="004A15A7"/>
    <w:rsid w:val="004A1D67"/>
    <w:rsid w:val="004A31E2"/>
    <w:rsid w:val="004A3FBD"/>
    <w:rsid w:val="004A576A"/>
    <w:rsid w:val="004A6C92"/>
    <w:rsid w:val="004A6FBF"/>
    <w:rsid w:val="004A7E19"/>
    <w:rsid w:val="004B28AE"/>
    <w:rsid w:val="004B3251"/>
    <w:rsid w:val="004B7BF1"/>
    <w:rsid w:val="004C000C"/>
    <w:rsid w:val="004C1FC7"/>
    <w:rsid w:val="004C217E"/>
    <w:rsid w:val="004C2367"/>
    <w:rsid w:val="004C4093"/>
    <w:rsid w:val="004C67A9"/>
    <w:rsid w:val="004C6CD1"/>
    <w:rsid w:val="004D1101"/>
    <w:rsid w:val="004D19E9"/>
    <w:rsid w:val="004D3415"/>
    <w:rsid w:val="004D4C42"/>
    <w:rsid w:val="004D57E4"/>
    <w:rsid w:val="004D69D6"/>
    <w:rsid w:val="004D6BE8"/>
    <w:rsid w:val="004D7C59"/>
    <w:rsid w:val="004E3D84"/>
    <w:rsid w:val="004E454E"/>
    <w:rsid w:val="004E557E"/>
    <w:rsid w:val="004E6CA8"/>
    <w:rsid w:val="004F1AF3"/>
    <w:rsid w:val="004F1CB2"/>
    <w:rsid w:val="004F2217"/>
    <w:rsid w:val="004F3C36"/>
    <w:rsid w:val="004F67FF"/>
    <w:rsid w:val="004F72DF"/>
    <w:rsid w:val="004F7DA3"/>
    <w:rsid w:val="00500A33"/>
    <w:rsid w:val="00500ACB"/>
    <w:rsid w:val="00501967"/>
    <w:rsid w:val="00501B29"/>
    <w:rsid w:val="0050450F"/>
    <w:rsid w:val="00504839"/>
    <w:rsid w:val="005049EA"/>
    <w:rsid w:val="00504F7F"/>
    <w:rsid w:val="00505C07"/>
    <w:rsid w:val="00506CE2"/>
    <w:rsid w:val="0051079B"/>
    <w:rsid w:val="00511F8A"/>
    <w:rsid w:val="00513DB5"/>
    <w:rsid w:val="005154F2"/>
    <w:rsid w:val="00515AAF"/>
    <w:rsid w:val="005162F7"/>
    <w:rsid w:val="005169D7"/>
    <w:rsid w:val="00516A19"/>
    <w:rsid w:val="00516E17"/>
    <w:rsid w:val="00521E28"/>
    <w:rsid w:val="0052217C"/>
    <w:rsid w:val="00522B17"/>
    <w:rsid w:val="00523C6A"/>
    <w:rsid w:val="005272B9"/>
    <w:rsid w:val="005340A2"/>
    <w:rsid w:val="0053464D"/>
    <w:rsid w:val="0053685E"/>
    <w:rsid w:val="00537253"/>
    <w:rsid w:val="00537359"/>
    <w:rsid w:val="00537E2A"/>
    <w:rsid w:val="00541830"/>
    <w:rsid w:val="005427D7"/>
    <w:rsid w:val="00546818"/>
    <w:rsid w:val="005501FB"/>
    <w:rsid w:val="00554602"/>
    <w:rsid w:val="00555719"/>
    <w:rsid w:val="00555D92"/>
    <w:rsid w:val="0056201C"/>
    <w:rsid w:val="0056313E"/>
    <w:rsid w:val="00563554"/>
    <w:rsid w:val="005646B6"/>
    <w:rsid w:val="00567B29"/>
    <w:rsid w:val="005747DA"/>
    <w:rsid w:val="005763D9"/>
    <w:rsid w:val="00580173"/>
    <w:rsid w:val="00580426"/>
    <w:rsid w:val="005831EA"/>
    <w:rsid w:val="00584ADD"/>
    <w:rsid w:val="0058745E"/>
    <w:rsid w:val="005925D7"/>
    <w:rsid w:val="005938C3"/>
    <w:rsid w:val="0059427B"/>
    <w:rsid w:val="00594508"/>
    <w:rsid w:val="00594875"/>
    <w:rsid w:val="005950AC"/>
    <w:rsid w:val="005963CF"/>
    <w:rsid w:val="005A0DDF"/>
    <w:rsid w:val="005A2A4E"/>
    <w:rsid w:val="005A39DD"/>
    <w:rsid w:val="005A642E"/>
    <w:rsid w:val="005A6637"/>
    <w:rsid w:val="005A6916"/>
    <w:rsid w:val="005B024B"/>
    <w:rsid w:val="005B3BCB"/>
    <w:rsid w:val="005C15F6"/>
    <w:rsid w:val="005C18C2"/>
    <w:rsid w:val="005C21F1"/>
    <w:rsid w:val="005C2EC6"/>
    <w:rsid w:val="005C49DC"/>
    <w:rsid w:val="005C71D8"/>
    <w:rsid w:val="005C7789"/>
    <w:rsid w:val="005D0869"/>
    <w:rsid w:val="005D10D3"/>
    <w:rsid w:val="005D21ED"/>
    <w:rsid w:val="005D4FB0"/>
    <w:rsid w:val="005D4FFF"/>
    <w:rsid w:val="005D7587"/>
    <w:rsid w:val="005E4188"/>
    <w:rsid w:val="005E4983"/>
    <w:rsid w:val="005E4B67"/>
    <w:rsid w:val="005E546C"/>
    <w:rsid w:val="005E5C37"/>
    <w:rsid w:val="005E60DF"/>
    <w:rsid w:val="005E6814"/>
    <w:rsid w:val="005E6AB9"/>
    <w:rsid w:val="005F2897"/>
    <w:rsid w:val="005F4339"/>
    <w:rsid w:val="005F595E"/>
    <w:rsid w:val="005F6956"/>
    <w:rsid w:val="005F6960"/>
    <w:rsid w:val="005F7B37"/>
    <w:rsid w:val="005F7C2A"/>
    <w:rsid w:val="005F7E31"/>
    <w:rsid w:val="00602323"/>
    <w:rsid w:val="0060606A"/>
    <w:rsid w:val="00607224"/>
    <w:rsid w:val="00610D9F"/>
    <w:rsid w:val="006110F9"/>
    <w:rsid w:val="0061315A"/>
    <w:rsid w:val="006203DD"/>
    <w:rsid w:val="00621F18"/>
    <w:rsid w:val="00623C8B"/>
    <w:rsid w:val="00623E91"/>
    <w:rsid w:val="0062438E"/>
    <w:rsid w:val="00624984"/>
    <w:rsid w:val="006253F7"/>
    <w:rsid w:val="006262FB"/>
    <w:rsid w:val="006302A3"/>
    <w:rsid w:val="006302E5"/>
    <w:rsid w:val="0063044A"/>
    <w:rsid w:val="0063065D"/>
    <w:rsid w:val="006320A1"/>
    <w:rsid w:val="00633A4A"/>
    <w:rsid w:val="00635DC0"/>
    <w:rsid w:val="00635F50"/>
    <w:rsid w:val="00641957"/>
    <w:rsid w:val="006426D0"/>
    <w:rsid w:val="00644371"/>
    <w:rsid w:val="00644D10"/>
    <w:rsid w:val="00645621"/>
    <w:rsid w:val="00650A18"/>
    <w:rsid w:val="0065209F"/>
    <w:rsid w:val="00654C0C"/>
    <w:rsid w:val="0065591F"/>
    <w:rsid w:val="006570AB"/>
    <w:rsid w:val="00657FE2"/>
    <w:rsid w:val="00660CE1"/>
    <w:rsid w:val="00660D5E"/>
    <w:rsid w:val="0066105C"/>
    <w:rsid w:val="00661D9A"/>
    <w:rsid w:val="00661ED4"/>
    <w:rsid w:val="0066295B"/>
    <w:rsid w:val="006633D5"/>
    <w:rsid w:val="006635F5"/>
    <w:rsid w:val="00665C1D"/>
    <w:rsid w:val="00666108"/>
    <w:rsid w:val="00667452"/>
    <w:rsid w:val="0067549B"/>
    <w:rsid w:val="00675E93"/>
    <w:rsid w:val="00677A34"/>
    <w:rsid w:val="006806F8"/>
    <w:rsid w:val="00680C36"/>
    <w:rsid w:val="00681DA6"/>
    <w:rsid w:val="006835E9"/>
    <w:rsid w:val="00683D19"/>
    <w:rsid w:val="00683E01"/>
    <w:rsid w:val="0068405E"/>
    <w:rsid w:val="006847CC"/>
    <w:rsid w:val="006929D6"/>
    <w:rsid w:val="00693E7D"/>
    <w:rsid w:val="006950B6"/>
    <w:rsid w:val="006951B5"/>
    <w:rsid w:val="006956C4"/>
    <w:rsid w:val="00696914"/>
    <w:rsid w:val="00697301"/>
    <w:rsid w:val="006A12F9"/>
    <w:rsid w:val="006A31FF"/>
    <w:rsid w:val="006A397E"/>
    <w:rsid w:val="006A5686"/>
    <w:rsid w:val="006B13C1"/>
    <w:rsid w:val="006B1569"/>
    <w:rsid w:val="006B2244"/>
    <w:rsid w:val="006B2F80"/>
    <w:rsid w:val="006C23AA"/>
    <w:rsid w:val="006C2B04"/>
    <w:rsid w:val="006C553C"/>
    <w:rsid w:val="006C58C2"/>
    <w:rsid w:val="006C58D2"/>
    <w:rsid w:val="006C6AAA"/>
    <w:rsid w:val="006D0B86"/>
    <w:rsid w:val="006D1483"/>
    <w:rsid w:val="006D24F3"/>
    <w:rsid w:val="006D2CC5"/>
    <w:rsid w:val="006D6039"/>
    <w:rsid w:val="006D6810"/>
    <w:rsid w:val="006D75DC"/>
    <w:rsid w:val="006E34F4"/>
    <w:rsid w:val="006E5E8A"/>
    <w:rsid w:val="006E788A"/>
    <w:rsid w:val="006F3E49"/>
    <w:rsid w:val="006F4025"/>
    <w:rsid w:val="006F5F8F"/>
    <w:rsid w:val="006F6202"/>
    <w:rsid w:val="0070192E"/>
    <w:rsid w:val="00703909"/>
    <w:rsid w:val="00703D3C"/>
    <w:rsid w:val="00703EAE"/>
    <w:rsid w:val="0070466D"/>
    <w:rsid w:val="00705038"/>
    <w:rsid w:val="00711AA5"/>
    <w:rsid w:val="00712239"/>
    <w:rsid w:val="00713E0C"/>
    <w:rsid w:val="00715748"/>
    <w:rsid w:val="00716B20"/>
    <w:rsid w:val="00720D81"/>
    <w:rsid w:val="007235EA"/>
    <w:rsid w:val="00724347"/>
    <w:rsid w:val="00725933"/>
    <w:rsid w:val="00727FD8"/>
    <w:rsid w:val="007308BC"/>
    <w:rsid w:val="00733218"/>
    <w:rsid w:val="007345B7"/>
    <w:rsid w:val="007358DF"/>
    <w:rsid w:val="0073684C"/>
    <w:rsid w:val="007373DA"/>
    <w:rsid w:val="007420C7"/>
    <w:rsid w:val="00742D10"/>
    <w:rsid w:val="00751E0E"/>
    <w:rsid w:val="007522E4"/>
    <w:rsid w:val="00753C30"/>
    <w:rsid w:val="00754042"/>
    <w:rsid w:val="0075430D"/>
    <w:rsid w:val="0075557C"/>
    <w:rsid w:val="007619AD"/>
    <w:rsid w:val="00762A88"/>
    <w:rsid w:val="00764694"/>
    <w:rsid w:val="00765474"/>
    <w:rsid w:val="00765A16"/>
    <w:rsid w:val="00766A86"/>
    <w:rsid w:val="00767D85"/>
    <w:rsid w:val="00770A83"/>
    <w:rsid w:val="0077176B"/>
    <w:rsid w:val="00774EA2"/>
    <w:rsid w:val="007755EA"/>
    <w:rsid w:val="00777B2E"/>
    <w:rsid w:val="00777FE4"/>
    <w:rsid w:val="007813BD"/>
    <w:rsid w:val="00781EE7"/>
    <w:rsid w:val="007836C9"/>
    <w:rsid w:val="007848F4"/>
    <w:rsid w:val="0078512B"/>
    <w:rsid w:val="007857B7"/>
    <w:rsid w:val="007868ED"/>
    <w:rsid w:val="00786E36"/>
    <w:rsid w:val="0078701B"/>
    <w:rsid w:val="007875CB"/>
    <w:rsid w:val="00790136"/>
    <w:rsid w:val="00790B69"/>
    <w:rsid w:val="00790C4C"/>
    <w:rsid w:val="00792C51"/>
    <w:rsid w:val="007930A9"/>
    <w:rsid w:val="00793705"/>
    <w:rsid w:val="00795149"/>
    <w:rsid w:val="00795718"/>
    <w:rsid w:val="007971FB"/>
    <w:rsid w:val="00797B85"/>
    <w:rsid w:val="007A0E88"/>
    <w:rsid w:val="007A18C1"/>
    <w:rsid w:val="007A4213"/>
    <w:rsid w:val="007A5E72"/>
    <w:rsid w:val="007B2461"/>
    <w:rsid w:val="007B56F1"/>
    <w:rsid w:val="007B6884"/>
    <w:rsid w:val="007C0495"/>
    <w:rsid w:val="007C14A2"/>
    <w:rsid w:val="007C167A"/>
    <w:rsid w:val="007C48A1"/>
    <w:rsid w:val="007C4944"/>
    <w:rsid w:val="007C6564"/>
    <w:rsid w:val="007C7F8D"/>
    <w:rsid w:val="007D257B"/>
    <w:rsid w:val="007D3560"/>
    <w:rsid w:val="007D6915"/>
    <w:rsid w:val="007E0616"/>
    <w:rsid w:val="007E08C3"/>
    <w:rsid w:val="007E2D99"/>
    <w:rsid w:val="007E3BD9"/>
    <w:rsid w:val="007E6F11"/>
    <w:rsid w:val="007E7FF1"/>
    <w:rsid w:val="007F03D8"/>
    <w:rsid w:val="007F08C9"/>
    <w:rsid w:val="007F0EE1"/>
    <w:rsid w:val="007F1663"/>
    <w:rsid w:val="007F17C9"/>
    <w:rsid w:val="007F46A1"/>
    <w:rsid w:val="007F4E43"/>
    <w:rsid w:val="007F6E0F"/>
    <w:rsid w:val="007F6EFC"/>
    <w:rsid w:val="007F75B0"/>
    <w:rsid w:val="007F7878"/>
    <w:rsid w:val="0080328B"/>
    <w:rsid w:val="00803695"/>
    <w:rsid w:val="008056A9"/>
    <w:rsid w:val="0080683C"/>
    <w:rsid w:val="008110E6"/>
    <w:rsid w:val="00812192"/>
    <w:rsid w:val="0081240E"/>
    <w:rsid w:val="00813B1F"/>
    <w:rsid w:val="00814258"/>
    <w:rsid w:val="008177FC"/>
    <w:rsid w:val="00821D83"/>
    <w:rsid w:val="008226EB"/>
    <w:rsid w:val="00825630"/>
    <w:rsid w:val="008261AC"/>
    <w:rsid w:val="0083059E"/>
    <w:rsid w:val="008310C9"/>
    <w:rsid w:val="00833400"/>
    <w:rsid w:val="008342E8"/>
    <w:rsid w:val="00834366"/>
    <w:rsid w:val="008363E4"/>
    <w:rsid w:val="00836785"/>
    <w:rsid w:val="00836B53"/>
    <w:rsid w:val="00837A8C"/>
    <w:rsid w:val="00837B6E"/>
    <w:rsid w:val="00837E06"/>
    <w:rsid w:val="00842198"/>
    <w:rsid w:val="00846F73"/>
    <w:rsid w:val="0084712F"/>
    <w:rsid w:val="008471D8"/>
    <w:rsid w:val="00850A6A"/>
    <w:rsid w:val="00853244"/>
    <w:rsid w:val="008565B8"/>
    <w:rsid w:val="0086102D"/>
    <w:rsid w:val="008617E8"/>
    <w:rsid w:val="00863ECF"/>
    <w:rsid w:val="0086457B"/>
    <w:rsid w:val="00864950"/>
    <w:rsid w:val="00867556"/>
    <w:rsid w:val="0087102C"/>
    <w:rsid w:val="008715A4"/>
    <w:rsid w:val="008732DF"/>
    <w:rsid w:val="00873E51"/>
    <w:rsid w:val="008757AC"/>
    <w:rsid w:val="00875D24"/>
    <w:rsid w:val="00875ED2"/>
    <w:rsid w:val="00876D09"/>
    <w:rsid w:val="00880AFF"/>
    <w:rsid w:val="00881E56"/>
    <w:rsid w:val="00882E58"/>
    <w:rsid w:val="008840D3"/>
    <w:rsid w:val="00886360"/>
    <w:rsid w:val="008904B0"/>
    <w:rsid w:val="0089055C"/>
    <w:rsid w:val="00894994"/>
    <w:rsid w:val="00894E9C"/>
    <w:rsid w:val="008A04F6"/>
    <w:rsid w:val="008A07F9"/>
    <w:rsid w:val="008A15B7"/>
    <w:rsid w:val="008A1B7F"/>
    <w:rsid w:val="008A5247"/>
    <w:rsid w:val="008A5476"/>
    <w:rsid w:val="008A5B2C"/>
    <w:rsid w:val="008A60E7"/>
    <w:rsid w:val="008B03B6"/>
    <w:rsid w:val="008B1714"/>
    <w:rsid w:val="008B244D"/>
    <w:rsid w:val="008B26E9"/>
    <w:rsid w:val="008B31FE"/>
    <w:rsid w:val="008B340C"/>
    <w:rsid w:val="008B384B"/>
    <w:rsid w:val="008B4538"/>
    <w:rsid w:val="008B5D64"/>
    <w:rsid w:val="008B6311"/>
    <w:rsid w:val="008B643C"/>
    <w:rsid w:val="008C0101"/>
    <w:rsid w:val="008C01BA"/>
    <w:rsid w:val="008C0EDF"/>
    <w:rsid w:val="008C120A"/>
    <w:rsid w:val="008C211B"/>
    <w:rsid w:val="008C233E"/>
    <w:rsid w:val="008C3CD0"/>
    <w:rsid w:val="008C556C"/>
    <w:rsid w:val="008C55FA"/>
    <w:rsid w:val="008C6752"/>
    <w:rsid w:val="008D052F"/>
    <w:rsid w:val="008D05E2"/>
    <w:rsid w:val="008D21AC"/>
    <w:rsid w:val="008D2CE0"/>
    <w:rsid w:val="008D353A"/>
    <w:rsid w:val="008D3B99"/>
    <w:rsid w:val="008D4987"/>
    <w:rsid w:val="008E1003"/>
    <w:rsid w:val="008E168A"/>
    <w:rsid w:val="008E39C3"/>
    <w:rsid w:val="008E3BC8"/>
    <w:rsid w:val="008E4FAD"/>
    <w:rsid w:val="008E6218"/>
    <w:rsid w:val="008E7037"/>
    <w:rsid w:val="008F0731"/>
    <w:rsid w:val="008F0CBD"/>
    <w:rsid w:val="008F17CA"/>
    <w:rsid w:val="008F1D6E"/>
    <w:rsid w:val="008F1D7E"/>
    <w:rsid w:val="008F32B0"/>
    <w:rsid w:val="008F452D"/>
    <w:rsid w:val="008F52DF"/>
    <w:rsid w:val="008F5633"/>
    <w:rsid w:val="008F5DEB"/>
    <w:rsid w:val="008F7028"/>
    <w:rsid w:val="008F7B27"/>
    <w:rsid w:val="008F7BAA"/>
    <w:rsid w:val="009001DF"/>
    <w:rsid w:val="00900374"/>
    <w:rsid w:val="00900A18"/>
    <w:rsid w:val="00902C9C"/>
    <w:rsid w:val="009030B8"/>
    <w:rsid w:val="00903574"/>
    <w:rsid w:val="009053D5"/>
    <w:rsid w:val="00905EE6"/>
    <w:rsid w:val="00906A81"/>
    <w:rsid w:val="00907AA7"/>
    <w:rsid w:val="009102B9"/>
    <w:rsid w:val="00910358"/>
    <w:rsid w:val="00910E5B"/>
    <w:rsid w:val="009129EA"/>
    <w:rsid w:val="0091310B"/>
    <w:rsid w:val="00913348"/>
    <w:rsid w:val="00917706"/>
    <w:rsid w:val="00920E6B"/>
    <w:rsid w:val="00921E34"/>
    <w:rsid w:val="009223F3"/>
    <w:rsid w:val="00923230"/>
    <w:rsid w:val="00923418"/>
    <w:rsid w:val="00924B53"/>
    <w:rsid w:val="00926363"/>
    <w:rsid w:val="009267D9"/>
    <w:rsid w:val="00926B8A"/>
    <w:rsid w:val="009309C2"/>
    <w:rsid w:val="00930BA5"/>
    <w:rsid w:val="00932789"/>
    <w:rsid w:val="00932EBB"/>
    <w:rsid w:val="00933B42"/>
    <w:rsid w:val="0093415D"/>
    <w:rsid w:val="00934A55"/>
    <w:rsid w:val="00935ECB"/>
    <w:rsid w:val="00936A9E"/>
    <w:rsid w:val="009408D7"/>
    <w:rsid w:val="00941858"/>
    <w:rsid w:val="00943183"/>
    <w:rsid w:val="00943D42"/>
    <w:rsid w:val="00943E8A"/>
    <w:rsid w:val="00944A61"/>
    <w:rsid w:val="00947355"/>
    <w:rsid w:val="009502C5"/>
    <w:rsid w:val="00950B60"/>
    <w:rsid w:val="009535CD"/>
    <w:rsid w:val="00954356"/>
    <w:rsid w:val="009554FE"/>
    <w:rsid w:val="009564E1"/>
    <w:rsid w:val="009619F1"/>
    <w:rsid w:val="00961D29"/>
    <w:rsid w:val="00962617"/>
    <w:rsid w:val="00964487"/>
    <w:rsid w:val="00967C63"/>
    <w:rsid w:val="00967D38"/>
    <w:rsid w:val="00972398"/>
    <w:rsid w:val="00972C36"/>
    <w:rsid w:val="00973434"/>
    <w:rsid w:val="00973E08"/>
    <w:rsid w:val="0097733E"/>
    <w:rsid w:val="00981785"/>
    <w:rsid w:val="009825D6"/>
    <w:rsid w:val="009832C5"/>
    <w:rsid w:val="00983351"/>
    <w:rsid w:val="00983974"/>
    <w:rsid w:val="00983C21"/>
    <w:rsid w:val="0098486C"/>
    <w:rsid w:val="00986602"/>
    <w:rsid w:val="00987923"/>
    <w:rsid w:val="00991F63"/>
    <w:rsid w:val="009926C4"/>
    <w:rsid w:val="009944DE"/>
    <w:rsid w:val="009A31F5"/>
    <w:rsid w:val="009A495B"/>
    <w:rsid w:val="009A52D8"/>
    <w:rsid w:val="009A57C4"/>
    <w:rsid w:val="009A6AD6"/>
    <w:rsid w:val="009B043C"/>
    <w:rsid w:val="009B1B54"/>
    <w:rsid w:val="009B1EED"/>
    <w:rsid w:val="009B4C16"/>
    <w:rsid w:val="009B6E8B"/>
    <w:rsid w:val="009C1B89"/>
    <w:rsid w:val="009C3D06"/>
    <w:rsid w:val="009C5669"/>
    <w:rsid w:val="009C6D7E"/>
    <w:rsid w:val="009D0E39"/>
    <w:rsid w:val="009D1F1E"/>
    <w:rsid w:val="009D2F66"/>
    <w:rsid w:val="009D3087"/>
    <w:rsid w:val="009D3110"/>
    <w:rsid w:val="009D3880"/>
    <w:rsid w:val="009D6522"/>
    <w:rsid w:val="009D7CCB"/>
    <w:rsid w:val="009E0E7B"/>
    <w:rsid w:val="009E164C"/>
    <w:rsid w:val="009E206C"/>
    <w:rsid w:val="009E2548"/>
    <w:rsid w:val="009E5127"/>
    <w:rsid w:val="009E5518"/>
    <w:rsid w:val="009E58D9"/>
    <w:rsid w:val="009E5918"/>
    <w:rsid w:val="009F1B1B"/>
    <w:rsid w:val="009F3AD8"/>
    <w:rsid w:val="009F49E0"/>
    <w:rsid w:val="009F5542"/>
    <w:rsid w:val="009F66E0"/>
    <w:rsid w:val="009F689B"/>
    <w:rsid w:val="009F68E1"/>
    <w:rsid w:val="00A0566A"/>
    <w:rsid w:val="00A058A5"/>
    <w:rsid w:val="00A05C7C"/>
    <w:rsid w:val="00A11360"/>
    <w:rsid w:val="00A1206A"/>
    <w:rsid w:val="00A12BE8"/>
    <w:rsid w:val="00A1323C"/>
    <w:rsid w:val="00A1496B"/>
    <w:rsid w:val="00A16B5D"/>
    <w:rsid w:val="00A1703C"/>
    <w:rsid w:val="00A22614"/>
    <w:rsid w:val="00A229D4"/>
    <w:rsid w:val="00A241CC"/>
    <w:rsid w:val="00A24FB9"/>
    <w:rsid w:val="00A25DB0"/>
    <w:rsid w:val="00A25E74"/>
    <w:rsid w:val="00A2765B"/>
    <w:rsid w:val="00A33AC4"/>
    <w:rsid w:val="00A369D8"/>
    <w:rsid w:val="00A4020D"/>
    <w:rsid w:val="00A424C9"/>
    <w:rsid w:val="00A43D10"/>
    <w:rsid w:val="00A4678C"/>
    <w:rsid w:val="00A474A9"/>
    <w:rsid w:val="00A503D7"/>
    <w:rsid w:val="00A50D5A"/>
    <w:rsid w:val="00A51132"/>
    <w:rsid w:val="00A512B2"/>
    <w:rsid w:val="00A51604"/>
    <w:rsid w:val="00A53182"/>
    <w:rsid w:val="00A546E0"/>
    <w:rsid w:val="00A55E2D"/>
    <w:rsid w:val="00A560EF"/>
    <w:rsid w:val="00A562AF"/>
    <w:rsid w:val="00A57032"/>
    <w:rsid w:val="00A57995"/>
    <w:rsid w:val="00A6042D"/>
    <w:rsid w:val="00A61337"/>
    <w:rsid w:val="00A61A5B"/>
    <w:rsid w:val="00A61E36"/>
    <w:rsid w:val="00A627F3"/>
    <w:rsid w:val="00A62D72"/>
    <w:rsid w:val="00A654AA"/>
    <w:rsid w:val="00A66485"/>
    <w:rsid w:val="00A7005E"/>
    <w:rsid w:val="00A70C4A"/>
    <w:rsid w:val="00A72551"/>
    <w:rsid w:val="00A7271B"/>
    <w:rsid w:val="00A75709"/>
    <w:rsid w:val="00A76823"/>
    <w:rsid w:val="00A80711"/>
    <w:rsid w:val="00A84E41"/>
    <w:rsid w:val="00A85938"/>
    <w:rsid w:val="00A87728"/>
    <w:rsid w:val="00A87C4F"/>
    <w:rsid w:val="00A87E82"/>
    <w:rsid w:val="00A87F9B"/>
    <w:rsid w:val="00A9153B"/>
    <w:rsid w:val="00A91A98"/>
    <w:rsid w:val="00A91C11"/>
    <w:rsid w:val="00A91D11"/>
    <w:rsid w:val="00A9264C"/>
    <w:rsid w:val="00A9344B"/>
    <w:rsid w:val="00A94B34"/>
    <w:rsid w:val="00A94FC1"/>
    <w:rsid w:val="00A953DA"/>
    <w:rsid w:val="00A95B8A"/>
    <w:rsid w:val="00A96280"/>
    <w:rsid w:val="00AA1BCB"/>
    <w:rsid w:val="00AA1D9E"/>
    <w:rsid w:val="00AA1EFA"/>
    <w:rsid w:val="00AA2535"/>
    <w:rsid w:val="00AA3A3D"/>
    <w:rsid w:val="00AA513C"/>
    <w:rsid w:val="00AA59D8"/>
    <w:rsid w:val="00AA5DBC"/>
    <w:rsid w:val="00AA5F9F"/>
    <w:rsid w:val="00AA7004"/>
    <w:rsid w:val="00AA700E"/>
    <w:rsid w:val="00AB181B"/>
    <w:rsid w:val="00AB199B"/>
    <w:rsid w:val="00AB2515"/>
    <w:rsid w:val="00AB447C"/>
    <w:rsid w:val="00AB4A42"/>
    <w:rsid w:val="00AB73CF"/>
    <w:rsid w:val="00AC2B54"/>
    <w:rsid w:val="00AC63B2"/>
    <w:rsid w:val="00AC7523"/>
    <w:rsid w:val="00AD013E"/>
    <w:rsid w:val="00AD0D8C"/>
    <w:rsid w:val="00AD1648"/>
    <w:rsid w:val="00AD21A6"/>
    <w:rsid w:val="00AD2554"/>
    <w:rsid w:val="00AD34EE"/>
    <w:rsid w:val="00AD48D6"/>
    <w:rsid w:val="00AD597B"/>
    <w:rsid w:val="00AD5D8D"/>
    <w:rsid w:val="00AD697A"/>
    <w:rsid w:val="00AE334B"/>
    <w:rsid w:val="00AE4F1A"/>
    <w:rsid w:val="00AE7348"/>
    <w:rsid w:val="00AE7C1F"/>
    <w:rsid w:val="00AF26F9"/>
    <w:rsid w:val="00AF282F"/>
    <w:rsid w:val="00AF4657"/>
    <w:rsid w:val="00AF485C"/>
    <w:rsid w:val="00AF492D"/>
    <w:rsid w:val="00AF53BA"/>
    <w:rsid w:val="00AF681F"/>
    <w:rsid w:val="00B043E4"/>
    <w:rsid w:val="00B044CC"/>
    <w:rsid w:val="00B12020"/>
    <w:rsid w:val="00B1335A"/>
    <w:rsid w:val="00B15D2A"/>
    <w:rsid w:val="00B1623B"/>
    <w:rsid w:val="00B17EF4"/>
    <w:rsid w:val="00B20BBA"/>
    <w:rsid w:val="00B2318B"/>
    <w:rsid w:val="00B30901"/>
    <w:rsid w:val="00B322C2"/>
    <w:rsid w:val="00B32DB8"/>
    <w:rsid w:val="00B32DBF"/>
    <w:rsid w:val="00B338A3"/>
    <w:rsid w:val="00B340D5"/>
    <w:rsid w:val="00B40ECA"/>
    <w:rsid w:val="00B41D64"/>
    <w:rsid w:val="00B42972"/>
    <w:rsid w:val="00B46EDE"/>
    <w:rsid w:val="00B478CC"/>
    <w:rsid w:val="00B51243"/>
    <w:rsid w:val="00B5174A"/>
    <w:rsid w:val="00B51A4E"/>
    <w:rsid w:val="00B53788"/>
    <w:rsid w:val="00B54209"/>
    <w:rsid w:val="00B5624C"/>
    <w:rsid w:val="00B579D3"/>
    <w:rsid w:val="00B601D7"/>
    <w:rsid w:val="00B6037A"/>
    <w:rsid w:val="00B622DA"/>
    <w:rsid w:val="00B64520"/>
    <w:rsid w:val="00B64E69"/>
    <w:rsid w:val="00B65910"/>
    <w:rsid w:val="00B667D6"/>
    <w:rsid w:val="00B70D9C"/>
    <w:rsid w:val="00B7178A"/>
    <w:rsid w:val="00B7270A"/>
    <w:rsid w:val="00B73058"/>
    <w:rsid w:val="00B73A85"/>
    <w:rsid w:val="00B73C8C"/>
    <w:rsid w:val="00B73CA1"/>
    <w:rsid w:val="00B76518"/>
    <w:rsid w:val="00B765CD"/>
    <w:rsid w:val="00B766C7"/>
    <w:rsid w:val="00B77DB2"/>
    <w:rsid w:val="00B805D4"/>
    <w:rsid w:val="00B81FE2"/>
    <w:rsid w:val="00B82C1E"/>
    <w:rsid w:val="00B831E4"/>
    <w:rsid w:val="00B852A5"/>
    <w:rsid w:val="00B85C6C"/>
    <w:rsid w:val="00B865E4"/>
    <w:rsid w:val="00B86E74"/>
    <w:rsid w:val="00B87F8D"/>
    <w:rsid w:val="00B909A0"/>
    <w:rsid w:val="00B9112A"/>
    <w:rsid w:val="00B93017"/>
    <w:rsid w:val="00B94688"/>
    <w:rsid w:val="00B948A2"/>
    <w:rsid w:val="00B95EE6"/>
    <w:rsid w:val="00B95F86"/>
    <w:rsid w:val="00BA00A0"/>
    <w:rsid w:val="00BA049F"/>
    <w:rsid w:val="00BA1FAD"/>
    <w:rsid w:val="00BA2565"/>
    <w:rsid w:val="00BA3CB1"/>
    <w:rsid w:val="00BA542C"/>
    <w:rsid w:val="00BA5E27"/>
    <w:rsid w:val="00BA6042"/>
    <w:rsid w:val="00BA76D4"/>
    <w:rsid w:val="00BB12E2"/>
    <w:rsid w:val="00BB3471"/>
    <w:rsid w:val="00BB380D"/>
    <w:rsid w:val="00BB3977"/>
    <w:rsid w:val="00BB39F1"/>
    <w:rsid w:val="00BB62F9"/>
    <w:rsid w:val="00BC0289"/>
    <w:rsid w:val="00BC2503"/>
    <w:rsid w:val="00BC3547"/>
    <w:rsid w:val="00BC3BFA"/>
    <w:rsid w:val="00BC4ABF"/>
    <w:rsid w:val="00BC4C13"/>
    <w:rsid w:val="00BC6FC9"/>
    <w:rsid w:val="00BC7030"/>
    <w:rsid w:val="00BC7AA9"/>
    <w:rsid w:val="00BD24DF"/>
    <w:rsid w:val="00BD2629"/>
    <w:rsid w:val="00BD39B0"/>
    <w:rsid w:val="00BD3FD0"/>
    <w:rsid w:val="00BD44AA"/>
    <w:rsid w:val="00BD5278"/>
    <w:rsid w:val="00BD5591"/>
    <w:rsid w:val="00BD55E7"/>
    <w:rsid w:val="00BE4D88"/>
    <w:rsid w:val="00BE7EEC"/>
    <w:rsid w:val="00BF04FF"/>
    <w:rsid w:val="00BF6A43"/>
    <w:rsid w:val="00C00F08"/>
    <w:rsid w:val="00C01604"/>
    <w:rsid w:val="00C02770"/>
    <w:rsid w:val="00C05A17"/>
    <w:rsid w:val="00C07898"/>
    <w:rsid w:val="00C10066"/>
    <w:rsid w:val="00C11C34"/>
    <w:rsid w:val="00C1444A"/>
    <w:rsid w:val="00C15743"/>
    <w:rsid w:val="00C2337B"/>
    <w:rsid w:val="00C2393A"/>
    <w:rsid w:val="00C25105"/>
    <w:rsid w:val="00C251D0"/>
    <w:rsid w:val="00C25F96"/>
    <w:rsid w:val="00C26EE2"/>
    <w:rsid w:val="00C2703B"/>
    <w:rsid w:val="00C27257"/>
    <w:rsid w:val="00C27B84"/>
    <w:rsid w:val="00C35D7A"/>
    <w:rsid w:val="00C36E7D"/>
    <w:rsid w:val="00C37E32"/>
    <w:rsid w:val="00C40912"/>
    <w:rsid w:val="00C413E6"/>
    <w:rsid w:val="00C41416"/>
    <w:rsid w:val="00C41B3C"/>
    <w:rsid w:val="00C44F47"/>
    <w:rsid w:val="00C462AE"/>
    <w:rsid w:val="00C4643E"/>
    <w:rsid w:val="00C46E07"/>
    <w:rsid w:val="00C47A94"/>
    <w:rsid w:val="00C47E05"/>
    <w:rsid w:val="00C5070B"/>
    <w:rsid w:val="00C50E61"/>
    <w:rsid w:val="00C50F42"/>
    <w:rsid w:val="00C522D8"/>
    <w:rsid w:val="00C5230D"/>
    <w:rsid w:val="00C53237"/>
    <w:rsid w:val="00C53EC6"/>
    <w:rsid w:val="00C555F6"/>
    <w:rsid w:val="00C565C2"/>
    <w:rsid w:val="00C60A9A"/>
    <w:rsid w:val="00C62047"/>
    <w:rsid w:val="00C62693"/>
    <w:rsid w:val="00C65C9D"/>
    <w:rsid w:val="00C726BA"/>
    <w:rsid w:val="00C76809"/>
    <w:rsid w:val="00C7727C"/>
    <w:rsid w:val="00C774AF"/>
    <w:rsid w:val="00C802FD"/>
    <w:rsid w:val="00C82446"/>
    <w:rsid w:val="00C82775"/>
    <w:rsid w:val="00C83E40"/>
    <w:rsid w:val="00C877D5"/>
    <w:rsid w:val="00C90885"/>
    <w:rsid w:val="00C91DEB"/>
    <w:rsid w:val="00C92A26"/>
    <w:rsid w:val="00C94A26"/>
    <w:rsid w:val="00C94D9A"/>
    <w:rsid w:val="00C950E9"/>
    <w:rsid w:val="00C96C69"/>
    <w:rsid w:val="00C96FC2"/>
    <w:rsid w:val="00C97853"/>
    <w:rsid w:val="00CA0738"/>
    <w:rsid w:val="00CA099D"/>
    <w:rsid w:val="00CA1CFA"/>
    <w:rsid w:val="00CA1E3E"/>
    <w:rsid w:val="00CA2ED4"/>
    <w:rsid w:val="00CA3D56"/>
    <w:rsid w:val="00CA3F89"/>
    <w:rsid w:val="00CA4742"/>
    <w:rsid w:val="00CA4B38"/>
    <w:rsid w:val="00CA515A"/>
    <w:rsid w:val="00CA6B7B"/>
    <w:rsid w:val="00CA76B4"/>
    <w:rsid w:val="00CB0BCB"/>
    <w:rsid w:val="00CB113C"/>
    <w:rsid w:val="00CB1439"/>
    <w:rsid w:val="00CB7F81"/>
    <w:rsid w:val="00CC0579"/>
    <w:rsid w:val="00CC05F1"/>
    <w:rsid w:val="00CC0934"/>
    <w:rsid w:val="00CC3E13"/>
    <w:rsid w:val="00CC3F35"/>
    <w:rsid w:val="00CC48B4"/>
    <w:rsid w:val="00CC4DA4"/>
    <w:rsid w:val="00CC5169"/>
    <w:rsid w:val="00CC7D16"/>
    <w:rsid w:val="00CD2A00"/>
    <w:rsid w:val="00CD4C79"/>
    <w:rsid w:val="00CD6E25"/>
    <w:rsid w:val="00CE34C2"/>
    <w:rsid w:val="00CE3A1C"/>
    <w:rsid w:val="00CE506D"/>
    <w:rsid w:val="00CE52A7"/>
    <w:rsid w:val="00CF109B"/>
    <w:rsid w:val="00CF152F"/>
    <w:rsid w:val="00CF19C2"/>
    <w:rsid w:val="00CF2345"/>
    <w:rsid w:val="00CF26A3"/>
    <w:rsid w:val="00CF4BD8"/>
    <w:rsid w:val="00CF5011"/>
    <w:rsid w:val="00CF6CD1"/>
    <w:rsid w:val="00CF7402"/>
    <w:rsid w:val="00CF7FB0"/>
    <w:rsid w:val="00D010DD"/>
    <w:rsid w:val="00D04761"/>
    <w:rsid w:val="00D054EB"/>
    <w:rsid w:val="00D05570"/>
    <w:rsid w:val="00D05D6E"/>
    <w:rsid w:val="00D05F34"/>
    <w:rsid w:val="00D0640B"/>
    <w:rsid w:val="00D06AD9"/>
    <w:rsid w:val="00D074A4"/>
    <w:rsid w:val="00D107F9"/>
    <w:rsid w:val="00D10ECE"/>
    <w:rsid w:val="00D113B5"/>
    <w:rsid w:val="00D124DF"/>
    <w:rsid w:val="00D131D3"/>
    <w:rsid w:val="00D137F5"/>
    <w:rsid w:val="00D1418A"/>
    <w:rsid w:val="00D151C3"/>
    <w:rsid w:val="00D16BCF"/>
    <w:rsid w:val="00D207F9"/>
    <w:rsid w:val="00D2083C"/>
    <w:rsid w:val="00D23FC5"/>
    <w:rsid w:val="00D25420"/>
    <w:rsid w:val="00D25B96"/>
    <w:rsid w:val="00D26C75"/>
    <w:rsid w:val="00D274C7"/>
    <w:rsid w:val="00D3138F"/>
    <w:rsid w:val="00D324DF"/>
    <w:rsid w:val="00D352AD"/>
    <w:rsid w:val="00D3628E"/>
    <w:rsid w:val="00D36FF7"/>
    <w:rsid w:val="00D3771D"/>
    <w:rsid w:val="00D42617"/>
    <w:rsid w:val="00D434E6"/>
    <w:rsid w:val="00D436E9"/>
    <w:rsid w:val="00D44969"/>
    <w:rsid w:val="00D44B41"/>
    <w:rsid w:val="00D46B20"/>
    <w:rsid w:val="00D46DF0"/>
    <w:rsid w:val="00D52C16"/>
    <w:rsid w:val="00D53B6F"/>
    <w:rsid w:val="00D5569E"/>
    <w:rsid w:val="00D56377"/>
    <w:rsid w:val="00D564D5"/>
    <w:rsid w:val="00D611FF"/>
    <w:rsid w:val="00D61FAE"/>
    <w:rsid w:val="00D63325"/>
    <w:rsid w:val="00D642E5"/>
    <w:rsid w:val="00D670B5"/>
    <w:rsid w:val="00D67BF0"/>
    <w:rsid w:val="00D71237"/>
    <w:rsid w:val="00D71BD7"/>
    <w:rsid w:val="00D7206A"/>
    <w:rsid w:val="00D72C85"/>
    <w:rsid w:val="00D73705"/>
    <w:rsid w:val="00D75A08"/>
    <w:rsid w:val="00D75D03"/>
    <w:rsid w:val="00D76201"/>
    <w:rsid w:val="00D77921"/>
    <w:rsid w:val="00D8077C"/>
    <w:rsid w:val="00D8214E"/>
    <w:rsid w:val="00D82432"/>
    <w:rsid w:val="00D85ED7"/>
    <w:rsid w:val="00D8748F"/>
    <w:rsid w:val="00D90C2A"/>
    <w:rsid w:val="00D925F1"/>
    <w:rsid w:val="00D929A2"/>
    <w:rsid w:val="00D92FCF"/>
    <w:rsid w:val="00D94A1C"/>
    <w:rsid w:val="00D95523"/>
    <w:rsid w:val="00D95729"/>
    <w:rsid w:val="00D959A2"/>
    <w:rsid w:val="00D9730E"/>
    <w:rsid w:val="00D97D7E"/>
    <w:rsid w:val="00DA0138"/>
    <w:rsid w:val="00DA1D4E"/>
    <w:rsid w:val="00DA2710"/>
    <w:rsid w:val="00DA2BF9"/>
    <w:rsid w:val="00DA3AF9"/>
    <w:rsid w:val="00DA585A"/>
    <w:rsid w:val="00DA635C"/>
    <w:rsid w:val="00DA7E9C"/>
    <w:rsid w:val="00DB0373"/>
    <w:rsid w:val="00DB1C25"/>
    <w:rsid w:val="00DB21CD"/>
    <w:rsid w:val="00DB47BF"/>
    <w:rsid w:val="00DB4D50"/>
    <w:rsid w:val="00DB517E"/>
    <w:rsid w:val="00DC1069"/>
    <w:rsid w:val="00DC29A8"/>
    <w:rsid w:val="00DC2E96"/>
    <w:rsid w:val="00DC47DC"/>
    <w:rsid w:val="00DC4DAD"/>
    <w:rsid w:val="00DC51F5"/>
    <w:rsid w:val="00DC533C"/>
    <w:rsid w:val="00DC5812"/>
    <w:rsid w:val="00DC68D1"/>
    <w:rsid w:val="00DC6AAD"/>
    <w:rsid w:val="00DC7336"/>
    <w:rsid w:val="00DD17F4"/>
    <w:rsid w:val="00DD2D69"/>
    <w:rsid w:val="00DD327C"/>
    <w:rsid w:val="00DD361B"/>
    <w:rsid w:val="00DD4005"/>
    <w:rsid w:val="00DD7080"/>
    <w:rsid w:val="00DE15A2"/>
    <w:rsid w:val="00DE3295"/>
    <w:rsid w:val="00DE4247"/>
    <w:rsid w:val="00DE4730"/>
    <w:rsid w:val="00DE6314"/>
    <w:rsid w:val="00DE6A66"/>
    <w:rsid w:val="00DF17D3"/>
    <w:rsid w:val="00DF2914"/>
    <w:rsid w:val="00DF2EEB"/>
    <w:rsid w:val="00DF50C6"/>
    <w:rsid w:val="00DF5BC6"/>
    <w:rsid w:val="00DF6280"/>
    <w:rsid w:val="00DF7261"/>
    <w:rsid w:val="00DF7465"/>
    <w:rsid w:val="00E04D61"/>
    <w:rsid w:val="00E0760F"/>
    <w:rsid w:val="00E07B78"/>
    <w:rsid w:val="00E10F64"/>
    <w:rsid w:val="00E11360"/>
    <w:rsid w:val="00E14F37"/>
    <w:rsid w:val="00E17AC0"/>
    <w:rsid w:val="00E20B31"/>
    <w:rsid w:val="00E21062"/>
    <w:rsid w:val="00E22B5F"/>
    <w:rsid w:val="00E22D6D"/>
    <w:rsid w:val="00E23FBB"/>
    <w:rsid w:val="00E24059"/>
    <w:rsid w:val="00E24D21"/>
    <w:rsid w:val="00E26731"/>
    <w:rsid w:val="00E2718C"/>
    <w:rsid w:val="00E278B2"/>
    <w:rsid w:val="00E3277D"/>
    <w:rsid w:val="00E3485D"/>
    <w:rsid w:val="00E377C3"/>
    <w:rsid w:val="00E40199"/>
    <w:rsid w:val="00E4048D"/>
    <w:rsid w:val="00E4136F"/>
    <w:rsid w:val="00E41606"/>
    <w:rsid w:val="00E41F0A"/>
    <w:rsid w:val="00E4466E"/>
    <w:rsid w:val="00E44DF5"/>
    <w:rsid w:val="00E451FD"/>
    <w:rsid w:val="00E5061A"/>
    <w:rsid w:val="00E50C24"/>
    <w:rsid w:val="00E51463"/>
    <w:rsid w:val="00E540AD"/>
    <w:rsid w:val="00E54600"/>
    <w:rsid w:val="00E54A39"/>
    <w:rsid w:val="00E55397"/>
    <w:rsid w:val="00E577CA"/>
    <w:rsid w:val="00E62C36"/>
    <w:rsid w:val="00E634E2"/>
    <w:rsid w:val="00E66173"/>
    <w:rsid w:val="00E67C5D"/>
    <w:rsid w:val="00E67FF9"/>
    <w:rsid w:val="00E70001"/>
    <w:rsid w:val="00E72B70"/>
    <w:rsid w:val="00E740EF"/>
    <w:rsid w:val="00E757B0"/>
    <w:rsid w:val="00E80E55"/>
    <w:rsid w:val="00E8332D"/>
    <w:rsid w:val="00E84F23"/>
    <w:rsid w:val="00E853A5"/>
    <w:rsid w:val="00E85A91"/>
    <w:rsid w:val="00E85C84"/>
    <w:rsid w:val="00E8633C"/>
    <w:rsid w:val="00E87310"/>
    <w:rsid w:val="00E9029C"/>
    <w:rsid w:val="00E91549"/>
    <w:rsid w:val="00E9313C"/>
    <w:rsid w:val="00E93F82"/>
    <w:rsid w:val="00E966BE"/>
    <w:rsid w:val="00E96F12"/>
    <w:rsid w:val="00EA0274"/>
    <w:rsid w:val="00EA6395"/>
    <w:rsid w:val="00EA7F12"/>
    <w:rsid w:val="00EB153B"/>
    <w:rsid w:val="00EB195A"/>
    <w:rsid w:val="00EB28D1"/>
    <w:rsid w:val="00EB45B8"/>
    <w:rsid w:val="00EB55C4"/>
    <w:rsid w:val="00EB7574"/>
    <w:rsid w:val="00EB76AD"/>
    <w:rsid w:val="00EB7C65"/>
    <w:rsid w:val="00EC1DDD"/>
    <w:rsid w:val="00EC25FC"/>
    <w:rsid w:val="00EC2C94"/>
    <w:rsid w:val="00EC31C4"/>
    <w:rsid w:val="00EC5501"/>
    <w:rsid w:val="00EC5551"/>
    <w:rsid w:val="00EC623E"/>
    <w:rsid w:val="00EC6AC4"/>
    <w:rsid w:val="00EC7660"/>
    <w:rsid w:val="00ED00B8"/>
    <w:rsid w:val="00ED1CA6"/>
    <w:rsid w:val="00ED3EFA"/>
    <w:rsid w:val="00ED4F4F"/>
    <w:rsid w:val="00EE0F50"/>
    <w:rsid w:val="00EE2072"/>
    <w:rsid w:val="00EE6416"/>
    <w:rsid w:val="00EE658B"/>
    <w:rsid w:val="00EE79B5"/>
    <w:rsid w:val="00EF0D5A"/>
    <w:rsid w:val="00EF1011"/>
    <w:rsid w:val="00EF1ECB"/>
    <w:rsid w:val="00EF272A"/>
    <w:rsid w:val="00EF28B7"/>
    <w:rsid w:val="00EF2D18"/>
    <w:rsid w:val="00EF3487"/>
    <w:rsid w:val="00EF64CC"/>
    <w:rsid w:val="00EF7E1B"/>
    <w:rsid w:val="00F016F8"/>
    <w:rsid w:val="00F021E6"/>
    <w:rsid w:val="00F04B3D"/>
    <w:rsid w:val="00F04B65"/>
    <w:rsid w:val="00F054DB"/>
    <w:rsid w:val="00F06062"/>
    <w:rsid w:val="00F1189A"/>
    <w:rsid w:val="00F121CA"/>
    <w:rsid w:val="00F12819"/>
    <w:rsid w:val="00F12A32"/>
    <w:rsid w:val="00F15902"/>
    <w:rsid w:val="00F15C6E"/>
    <w:rsid w:val="00F172F2"/>
    <w:rsid w:val="00F17DD5"/>
    <w:rsid w:val="00F23061"/>
    <w:rsid w:val="00F2309E"/>
    <w:rsid w:val="00F2355F"/>
    <w:rsid w:val="00F23FDC"/>
    <w:rsid w:val="00F248A9"/>
    <w:rsid w:val="00F2700F"/>
    <w:rsid w:val="00F276B8"/>
    <w:rsid w:val="00F3003E"/>
    <w:rsid w:val="00F30D50"/>
    <w:rsid w:val="00F329E1"/>
    <w:rsid w:val="00F37326"/>
    <w:rsid w:val="00F40CB7"/>
    <w:rsid w:val="00F4110A"/>
    <w:rsid w:val="00F438A9"/>
    <w:rsid w:val="00F45762"/>
    <w:rsid w:val="00F45818"/>
    <w:rsid w:val="00F458B0"/>
    <w:rsid w:val="00F45FD1"/>
    <w:rsid w:val="00F46530"/>
    <w:rsid w:val="00F46994"/>
    <w:rsid w:val="00F507DE"/>
    <w:rsid w:val="00F509D8"/>
    <w:rsid w:val="00F50AF5"/>
    <w:rsid w:val="00F50CE2"/>
    <w:rsid w:val="00F51EF7"/>
    <w:rsid w:val="00F5566E"/>
    <w:rsid w:val="00F619A6"/>
    <w:rsid w:val="00F6219A"/>
    <w:rsid w:val="00F65C88"/>
    <w:rsid w:val="00F65F65"/>
    <w:rsid w:val="00F66831"/>
    <w:rsid w:val="00F67ABE"/>
    <w:rsid w:val="00F70A2D"/>
    <w:rsid w:val="00F70C53"/>
    <w:rsid w:val="00F727EB"/>
    <w:rsid w:val="00F739FE"/>
    <w:rsid w:val="00F76647"/>
    <w:rsid w:val="00F8049A"/>
    <w:rsid w:val="00F80C5F"/>
    <w:rsid w:val="00F81937"/>
    <w:rsid w:val="00F827D3"/>
    <w:rsid w:val="00F82B1E"/>
    <w:rsid w:val="00F839C4"/>
    <w:rsid w:val="00F841A3"/>
    <w:rsid w:val="00F8696E"/>
    <w:rsid w:val="00F86E5D"/>
    <w:rsid w:val="00F87FF9"/>
    <w:rsid w:val="00F90591"/>
    <w:rsid w:val="00F9485C"/>
    <w:rsid w:val="00F97242"/>
    <w:rsid w:val="00F972EC"/>
    <w:rsid w:val="00F973FC"/>
    <w:rsid w:val="00F9752A"/>
    <w:rsid w:val="00F976E0"/>
    <w:rsid w:val="00FA1DFE"/>
    <w:rsid w:val="00FA3E66"/>
    <w:rsid w:val="00FA5A34"/>
    <w:rsid w:val="00FA711F"/>
    <w:rsid w:val="00FB0FD6"/>
    <w:rsid w:val="00FB2843"/>
    <w:rsid w:val="00FB3739"/>
    <w:rsid w:val="00FB50FE"/>
    <w:rsid w:val="00FB5142"/>
    <w:rsid w:val="00FB66D9"/>
    <w:rsid w:val="00FB7BA1"/>
    <w:rsid w:val="00FC232C"/>
    <w:rsid w:val="00FC2DA1"/>
    <w:rsid w:val="00FC4ACB"/>
    <w:rsid w:val="00FC56FB"/>
    <w:rsid w:val="00FC61D3"/>
    <w:rsid w:val="00FC688B"/>
    <w:rsid w:val="00FC6FA7"/>
    <w:rsid w:val="00FD058C"/>
    <w:rsid w:val="00FD3328"/>
    <w:rsid w:val="00FD385C"/>
    <w:rsid w:val="00FD386E"/>
    <w:rsid w:val="00FD480A"/>
    <w:rsid w:val="00FD5759"/>
    <w:rsid w:val="00FD5AA9"/>
    <w:rsid w:val="00FD71E0"/>
    <w:rsid w:val="00FE1359"/>
    <w:rsid w:val="00FE1652"/>
    <w:rsid w:val="00FE4218"/>
    <w:rsid w:val="00FE5F5C"/>
    <w:rsid w:val="00FE63A1"/>
    <w:rsid w:val="00FF038C"/>
    <w:rsid w:val="00FF0502"/>
    <w:rsid w:val="00FF19E0"/>
    <w:rsid w:val="00FF36D9"/>
    <w:rsid w:val="00FF3A83"/>
    <w:rsid w:val="00FF7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024B"/>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0"/>
    <w:next w:val="a0"/>
    <w:link w:val="10"/>
    <w:qFormat/>
    <w:rsid w:val="00D434E6"/>
    <w:pPr>
      <w:keepNext/>
      <w:keepLines/>
      <w:spacing w:before="480" w:after="0"/>
      <w:outlineLvl w:val="0"/>
    </w:pPr>
    <w:rPr>
      <w:rFonts w:ascii="Cambria" w:hAnsi="Cambria"/>
      <w:b/>
      <w:bCs/>
      <w:color w:val="365F91"/>
      <w:sz w:val="28"/>
      <w:szCs w:val="28"/>
    </w:rPr>
  </w:style>
  <w:style w:type="paragraph" w:styleId="2">
    <w:name w:val="heading 2"/>
    <w:basedOn w:val="a0"/>
    <w:next w:val="a0"/>
    <w:link w:val="20"/>
    <w:semiHidden/>
    <w:unhideWhenUsed/>
    <w:qFormat/>
    <w:rsid w:val="00A627F3"/>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155F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802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
    <w:name w:val="S_Титульный"/>
    <w:basedOn w:val="a0"/>
    <w:rsid w:val="0038024B"/>
    <w:pPr>
      <w:spacing w:after="0" w:line="360" w:lineRule="auto"/>
      <w:ind w:left="3060"/>
      <w:jc w:val="right"/>
    </w:pPr>
    <w:rPr>
      <w:rFonts w:ascii="Times New Roman" w:hAnsi="Times New Roman"/>
      <w:b/>
      <w:caps/>
      <w:sz w:val="24"/>
      <w:szCs w:val="24"/>
    </w:rPr>
  </w:style>
  <w:style w:type="paragraph" w:styleId="a5">
    <w:name w:val="Balloon Text"/>
    <w:basedOn w:val="a0"/>
    <w:link w:val="a6"/>
    <w:uiPriority w:val="99"/>
    <w:semiHidden/>
    <w:unhideWhenUsed/>
    <w:rsid w:val="0038024B"/>
    <w:pPr>
      <w:spacing w:after="0" w:line="240" w:lineRule="auto"/>
    </w:pPr>
    <w:rPr>
      <w:rFonts w:ascii="Tahoma" w:hAnsi="Tahoma"/>
      <w:sz w:val="16"/>
      <w:szCs w:val="16"/>
    </w:rPr>
  </w:style>
  <w:style w:type="character" w:customStyle="1" w:styleId="a6">
    <w:name w:val="Текст выноски Знак"/>
    <w:link w:val="a5"/>
    <w:uiPriority w:val="99"/>
    <w:semiHidden/>
    <w:rsid w:val="0038024B"/>
    <w:rPr>
      <w:rFonts w:ascii="Tahoma" w:eastAsia="Times New Roman" w:hAnsi="Tahoma" w:cs="Tahoma"/>
      <w:sz w:val="16"/>
      <w:szCs w:val="16"/>
      <w:lang w:eastAsia="ru-RU"/>
    </w:rPr>
  </w:style>
  <w:style w:type="paragraph" w:styleId="a7">
    <w:name w:val="header"/>
    <w:aliases w:val="ВерхКолонтитул, Знак4"/>
    <w:basedOn w:val="a0"/>
    <w:link w:val="a8"/>
    <w:uiPriority w:val="99"/>
    <w:unhideWhenUsed/>
    <w:rsid w:val="00555D92"/>
    <w:pPr>
      <w:tabs>
        <w:tab w:val="center" w:pos="4677"/>
        <w:tab w:val="right" w:pos="9355"/>
      </w:tabs>
      <w:spacing w:after="0" w:line="240" w:lineRule="auto"/>
    </w:pPr>
    <w:rPr>
      <w:sz w:val="20"/>
      <w:szCs w:val="20"/>
    </w:rPr>
  </w:style>
  <w:style w:type="character" w:customStyle="1" w:styleId="a8">
    <w:name w:val="Верхний колонтитул Знак"/>
    <w:aliases w:val="ВерхКолонтитул Знак, Знак4 Знак"/>
    <w:link w:val="a7"/>
    <w:uiPriority w:val="99"/>
    <w:rsid w:val="00555D92"/>
    <w:rPr>
      <w:rFonts w:eastAsia="Times New Roman"/>
      <w:lang w:eastAsia="ru-RU"/>
    </w:rPr>
  </w:style>
  <w:style w:type="paragraph" w:styleId="a9">
    <w:name w:val="footer"/>
    <w:aliases w:val=" Знак6"/>
    <w:basedOn w:val="a0"/>
    <w:link w:val="aa"/>
    <w:uiPriority w:val="99"/>
    <w:unhideWhenUsed/>
    <w:rsid w:val="00555D92"/>
    <w:pPr>
      <w:tabs>
        <w:tab w:val="center" w:pos="4677"/>
        <w:tab w:val="right" w:pos="9355"/>
      </w:tabs>
      <w:spacing w:after="0" w:line="240" w:lineRule="auto"/>
    </w:pPr>
    <w:rPr>
      <w:sz w:val="20"/>
      <w:szCs w:val="20"/>
    </w:rPr>
  </w:style>
  <w:style w:type="character" w:customStyle="1" w:styleId="aa">
    <w:name w:val="Нижний колонтитул Знак"/>
    <w:aliases w:val=" Знак6 Знак"/>
    <w:link w:val="a9"/>
    <w:uiPriority w:val="99"/>
    <w:rsid w:val="00555D92"/>
    <w:rPr>
      <w:rFonts w:eastAsia="Times New Roman"/>
      <w:lang w:eastAsia="ru-RU"/>
    </w:rPr>
  </w:style>
  <w:style w:type="paragraph" w:styleId="ab">
    <w:name w:val="No Spacing"/>
    <w:link w:val="ac"/>
    <w:uiPriority w:val="1"/>
    <w:qFormat/>
    <w:rsid w:val="00555D92"/>
    <w:rPr>
      <w:rFonts w:eastAsia="Times New Roman"/>
    </w:rPr>
  </w:style>
  <w:style w:type="character" w:customStyle="1" w:styleId="ac">
    <w:name w:val="Без интервала Знак"/>
    <w:link w:val="ab"/>
    <w:uiPriority w:val="1"/>
    <w:rsid w:val="00555D92"/>
    <w:rPr>
      <w:rFonts w:eastAsia="Times New Roman"/>
      <w:lang w:eastAsia="ru-RU" w:bidi="ar-SA"/>
    </w:rPr>
  </w:style>
  <w:style w:type="paragraph" w:styleId="ad">
    <w:name w:val="List Paragraph"/>
    <w:basedOn w:val="a0"/>
    <w:uiPriority w:val="99"/>
    <w:qFormat/>
    <w:rsid w:val="009E58D9"/>
    <w:pPr>
      <w:ind w:left="720"/>
      <w:contextualSpacing/>
    </w:pPr>
  </w:style>
  <w:style w:type="character" w:customStyle="1" w:styleId="10">
    <w:name w:val="Заголовок 1 Знак"/>
    <w:aliases w:val="Заголовок 1 Знак Знак Знак1,Заголовок 1 Знак Знак Знак Знак"/>
    <w:link w:val="1"/>
    <w:rsid w:val="00D434E6"/>
    <w:rPr>
      <w:rFonts w:ascii="Cambria" w:eastAsia="Times New Roman" w:hAnsi="Cambria" w:cs="Times New Roman"/>
      <w:b/>
      <w:bCs/>
      <w:color w:val="365F91"/>
      <w:sz w:val="28"/>
      <w:szCs w:val="28"/>
      <w:lang w:eastAsia="ru-RU"/>
    </w:rPr>
  </w:style>
  <w:style w:type="paragraph" w:customStyle="1" w:styleId="ConsPlusTitle">
    <w:name w:val="ConsPlusTitle"/>
    <w:rsid w:val="00FC232C"/>
    <w:pPr>
      <w:widowControl w:val="0"/>
      <w:autoSpaceDE w:val="0"/>
      <w:autoSpaceDN w:val="0"/>
      <w:adjustRightInd w:val="0"/>
    </w:pPr>
    <w:rPr>
      <w:rFonts w:ascii="Times New Roman" w:eastAsia="Times New Roman" w:hAnsi="Times New Roman"/>
      <w:b/>
      <w:bCs/>
      <w:sz w:val="24"/>
      <w:szCs w:val="24"/>
    </w:rPr>
  </w:style>
  <w:style w:type="paragraph" w:customStyle="1" w:styleId="4">
    <w:name w:val="Стиль4"/>
    <w:basedOn w:val="a0"/>
    <w:qFormat/>
    <w:rsid w:val="004A1424"/>
    <w:pPr>
      <w:suppressAutoHyphens/>
      <w:spacing w:after="0" w:line="240" w:lineRule="auto"/>
      <w:ind w:right="-73"/>
      <w:jc w:val="center"/>
    </w:pPr>
    <w:rPr>
      <w:rFonts w:ascii="Times New Roman" w:eastAsia="Calibri" w:hAnsi="Times New Roman"/>
      <w:b/>
      <w:bCs/>
      <w:sz w:val="20"/>
      <w:szCs w:val="20"/>
    </w:rPr>
  </w:style>
  <w:style w:type="paragraph" w:customStyle="1" w:styleId="ae">
    <w:name w:val="Обычный в таблице"/>
    <w:basedOn w:val="a0"/>
    <w:link w:val="af"/>
    <w:rsid w:val="004A1424"/>
    <w:pPr>
      <w:spacing w:after="0" w:line="360" w:lineRule="auto"/>
      <w:ind w:hanging="6"/>
      <w:jc w:val="center"/>
    </w:pPr>
    <w:rPr>
      <w:rFonts w:ascii="Times New Roman" w:hAnsi="Times New Roman"/>
      <w:sz w:val="24"/>
      <w:szCs w:val="24"/>
    </w:rPr>
  </w:style>
  <w:style w:type="character" w:customStyle="1" w:styleId="af">
    <w:name w:val="Обычный в таблице Знак"/>
    <w:link w:val="ae"/>
    <w:rsid w:val="004A1424"/>
    <w:rPr>
      <w:rFonts w:ascii="Times New Roman" w:eastAsia="Times New Roman" w:hAnsi="Times New Roman" w:cs="Times New Roman"/>
      <w:sz w:val="24"/>
      <w:szCs w:val="24"/>
      <w:lang w:eastAsia="ru-RU"/>
    </w:rPr>
  </w:style>
  <w:style w:type="character" w:customStyle="1" w:styleId="20">
    <w:name w:val="Заголовок 2 Знак"/>
    <w:link w:val="2"/>
    <w:rsid w:val="00A627F3"/>
    <w:rPr>
      <w:rFonts w:ascii="Cambria" w:eastAsia="Times New Roman" w:hAnsi="Cambria" w:cs="Times New Roman"/>
      <w:b/>
      <w:bCs/>
      <w:i/>
      <w:iCs/>
      <w:sz w:val="28"/>
      <w:szCs w:val="28"/>
    </w:rPr>
  </w:style>
  <w:style w:type="paragraph" w:customStyle="1" w:styleId="af0">
    <w:name w:val="Заголовок таблицы"/>
    <w:basedOn w:val="a0"/>
    <w:rsid w:val="00E54A39"/>
    <w:pPr>
      <w:suppressLineNumbers/>
      <w:suppressAutoHyphens/>
      <w:spacing w:after="0" w:line="240" w:lineRule="auto"/>
      <w:jc w:val="center"/>
    </w:pPr>
    <w:rPr>
      <w:rFonts w:ascii="Times New Roman" w:hAnsi="Times New Roman"/>
      <w:b/>
      <w:bCs/>
      <w:sz w:val="24"/>
      <w:szCs w:val="24"/>
      <w:lang w:eastAsia="ar-SA"/>
    </w:rPr>
  </w:style>
  <w:style w:type="character" w:customStyle="1" w:styleId="apple-converted-space">
    <w:name w:val="apple-converted-space"/>
    <w:rsid w:val="00CD6E25"/>
  </w:style>
  <w:style w:type="character" w:styleId="af1">
    <w:name w:val="Hyperlink"/>
    <w:uiPriority w:val="99"/>
    <w:unhideWhenUsed/>
    <w:rsid w:val="00446A9E"/>
    <w:rPr>
      <w:color w:val="0000FF"/>
      <w:u w:val="single"/>
    </w:rPr>
  </w:style>
  <w:style w:type="character" w:customStyle="1" w:styleId="FontStyle21">
    <w:name w:val="Font Style21"/>
    <w:uiPriority w:val="99"/>
    <w:rsid w:val="00446A9E"/>
    <w:rPr>
      <w:rFonts w:ascii="MS Reference Sans Serif" w:hAnsi="MS Reference Sans Serif" w:cs="MS Reference Sans Serif"/>
      <w:b/>
      <w:bCs/>
      <w:sz w:val="18"/>
      <w:szCs w:val="18"/>
    </w:rPr>
  </w:style>
  <w:style w:type="character" w:customStyle="1" w:styleId="FontStyle95">
    <w:name w:val="Font Style95"/>
    <w:uiPriority w:val="99"/>
    <w:rsid w:val="00446A9E"/>
    <w:rPr>
      <w:rFonts w:ascii="Times New Roman" w:hAnsi="Times New Roman" w:cs="Times New Roman"/>
      <w:sz w:val="26"/>
      <w:szCs w:val="26"/>
    </w:rPr>
  </w:style>
  <w:style w:type="character" w:styleId="af2">
    <w:name w:val="Strong"/>
    <w:qFormat/>
    <w:rsid w:val="0031076B"/>
    <w:rPr>
      <w:b/>
      <w:bCs/>
    </w:rPr>
  </w:style>
  <w:style w:type="character" w:customStyle="1" w:styleId="FontStyle12">
    <w:name w:val="Font Style12"/>
    <w:uiPriority w:val="99"/>
    <w:rsid w:val="000D7984"/>
    <w:rPr>
      <w:rFonts w:ascii="Times New Roman" w:hAnsi="Times New Roman" w:cs="Times New Roman"/>
      <w:sz w:val="26"/>
      <w:szCs w:val="26"/>
    </w:rPr>
  </w:style>
  <w:style w:type="paragraph" w:customStyle="1" w:styleId="S0">
    <w:name w:val="S_Обычный"/>
    <w:basedOn w:val="a0"/>
    <w:link w:val="S1"/>
    <w:rsid w:val="008B6311"/>
    <w:pPr>
      <w:spacing w:after="0" w:line="360" w:lineRule="auto"/>
      <w:ind w:firstLine="709"/>
      <w:jc w:val="both"/>
    </w:pPr>
    <w:rPr>
      <w:rFonts w:ascii="Times New Roman" w:hAnsi="Times New Roman"/>
      <w:sz w:val="24"/>
      <w:szCs w:val="24"/>
    </w:rPr>
  </w:style>
  <w:style w:type="character" w:customStyle="1" w:styleId="S1">
    <w:name w:val="S_Обычный Знак"/>
    <w:link w:val="S0"/>
    <w:rsid w:val="008B6311"/>
    <w:rPr>
      <w:rFonts w:ascii="Times New Roman" w:eastAsia="Times New Roman" w:hAnsi="Times New Roman"/>
      <w:sz w:val="24"/>
      <w:szCs w:val="24"/>
    </w:rPr>
  </w:style>
  <w:style w:type="paragraph" w:styleId="af3">
    <w:name w:val="Body Text"/>
    <w:aliases w:val="Основной текст1,Знак1 Знак, Знак1 Знак"/>
    <w:basedOn w:val="a0"/>
    <w:link w:val="af4"/>
    <w:unhideWhenUsed/>
    <w:rsid w:val="00155F19"/>
    <w:pPr>
      <w:spacing w:after="120" w:line="360" w:lineRule="auto"/>
      <w:jc w:val="both"/>
    </w:pPr>
    <w:rPr>
      <w:rFonts w:ascii="Times New Roman" w:eastAsia="Calibri" w:hAnsi="Times New Roman"/>
      <w:sz w:val="24"/>
      <w:lang w:eastAsia="en-US"/>
    </w:rPr>
  </w:style>
  <w:style w:type="character" w:customStyle="1" w:styleId="af4">
    <w:name w:val="Основной текст Знак"/>
    <w:aliases w:val="Основной текст1 Знак,Знак1 Знак Знак, Знак1 Знак Знак"/>
    <w:basedOn w:val="a1"/>
    <w:link w:val="af3"/>
    <w:rsid w:val="00155F19"/>
    <w:rPr>
      <w:rFonts w:ascii="Times New Roman" w:hAnsi="Times New Roman"/>
      <w:sz w:val="24"/>
      <w:szCs w:val="22"/>
      <w:lang w:eastAsia="en-US"/>
    </w:rPr>
  </w:style>
  <w:style w:type="character" w:customStyle="1" w:styleId="30">
    <w:name w:val="Заголовок 3 Знак"/>
    <w:basedOn w:val="a1"/>
    <w:link w:val="3"/>
    <w:uiPriority w:val="9"/>
    <w:rsid w:val="00155F19"/>
    <w:rPr>
      <w:rFonts w:asciiTheme="majorHAnsi" w:eastAsiaTheme="majorEastAsia" w:hAnsiTheme="majorHAnsi" w:cstheme="majorBidi"/>
      <w:b/>
      <w:bCs/>
      <w:color w:val="4F81BD" w:themeColor="accent1"/>
      <w:sz w:val="22"/>
      <w:szCs w:val="22"/>
    </w:rPr>
  </w:style>
  <w:style w:type="paragraph" w:styleId="af5">
    <w:name w:val="TOC Heading"/>
    <w:basedOn w:val="1"/>
    <w:next w:val="a0"/>
    <w:uiPriority w:val="39"/>
    <w:unhideWhenUsed/>
    <w:qFormat/>
    <w:rsid w:val="005169D7"/>
    <w:pPr>
      <w:outlineLvl w:val="9"/>
    </w:pPr>
    <w:rPr>
      <w:rFonts w:asciiTheme="majorHAnsi" w:eastAsiaTheme="majorEastAsia" w:hAnsiTheme="majorHAnsi" w:cstheme="majorBidi"/>
      <w:color w:val="365F91" w:themeColor="accent1" w:themeShade="BF"/>
    </w:rPr>
  </w:style>
  <w:style w:type="paragraph" w:styleId="21">
    <w:name w:val="toc 2"/>
    <w:basedOn w:val="a0"/>
    <w:next w:val="a0"/>
    <w:autoRedefine/>
    <w:uiPriority w:val="39"/>
    <w:unhideWhenUsed/>
    <w:qFormat/>
    <w:rsid w:val="005169D7"/>
    <w:pPr>
      <w:spacing w:after="100"/>
      <w:ind w:left="220"/>
    </w:pPr>
    <w:rPr>
      <w:rFonts w:asciiTheme="minorHAnsi" w:eastAsiaTheme="minorEastAsia" w:hAnsiTheme="minorHAnsi" w:cstheme="minorBidi"/>
    </w:rPr>
  </w:style>
  <w:style w:type="paragraph" w:styleId="11">
    <w:name w:val="toc 1"/>
    <w:basedOn w:val="a0"/>
    <w:next w:val="a0"/>
    <w:autoRedefine/>
    <w:uiPriority w:val="39"/>
    <w:unhideWhenUsed/>
    <w:qFormat/>
    <w:rsid w:val="005169D7"/>
    <w:pPr>
      <w:spacing w:after="100"/>
    </w:pPr>
    <w:rPr>
      <w:rFonts w:asciiTheme="minorHAnsi" w:eastAsiaTheme="minorEastAsia" w:hAnsiTheme="minorHAnsi" w:cstheme="minorBidi"/>
    </w:rPr>
  </w:style>
  <w:style w:type="paragraph" w:styleId="31">
    <w:name w:val="toc 3"/>
    <w:basedOn w:val="a0"/>
    <w:next w:val="a0"/>
    <w:autoRedefine/>
    <w:uiPriority w:val="39"/>
    <w:unhideWhenUsed/>
    <w:qFormat/>
    <w:rsid w:val="00D925F1"/>
    <w:pPr>
      <w:tabs>
        <w:tab w:val="right" w:leader="dot" w:pos="9345"/>
      </w:tabs>
      <w:spacing w:after="0" w:line="360" w:lineRule="auto"/>
      <w:ind w:firstLine="709"/>
      <w:jc w:val="both"/>
    </w:pPr>
    <w:rPr>
      <w:rFonts w:ascii="Arial" w:eastAsiaTheme="minorEastAsia" w:hAnsi="Arial" w:cs="Arial"/>
      <w:b/>
      <w:noProof/>
    </w:rPr>
  </w:style>
  <w:style w:type="paragraph" w:styleId="af6">
    <w:name w:val="Document Map"/>
    <w:basedOn w:val="a0"/>
    <w:link w:val="af7"/>
    <w:uiPriority w:val="99"/>
    <w:semiHidden/>
    <w:unhideWhenUsed/>
    <w:rsid w:val="002E1C55"/>
    <w:pPr>
      <w:spacing w:after="0" w:line="240" w:lineRule="auto"/>
    </w:pPr>
    <w:rPr>
      <w:rFonts w:ascii="Tahoma" w:hAnsi="Tahoma" w:cs="Tahoma"/>
      <w:sz w:val="16"/>
      <w:szCs w:val="16"/>
    </w:rPr>
  </w:style>
  <w:style w:type="character" w:customStyle="1" w:styleId="af7">
    <w:name w:val="Схема документа Знак"/>
    <w:basedOn w:val="a1"/>
    <w:link w:val="af6"/>
    <w:uiPriority w:val="99"/>
    <w:semiHidden/>
    <w:rsid w:val="002E1C55"/>
    <w:rPr>
      <w:rFonts w:ascii="Tahoma" w:eastAsia="Times New Roman" w:hAnsi="Tahoma" w:cs="Tahoma"/>
      <w:sz w:val="16"/>
      <w:szCs w:val="16"/>
    </w:rPr>
  </w:style>
  <w:style w:type="paragraph" w:customStyle="1" w:styleId="Default">
    <w:name w:val="Default"/>
    <w:rsid w:val="00523C6A"/>
    <w:pPr>
      <w:autoSpaceDE w:val="0"/>
      <w:autoSpaceDN w:val="0"/>
      <w:adjustRightInd w:val="0"/>
    </w:pPr>
    <w:rPr>
      <w:rFonts w:ascii="Times New Roman" w:hAnsi="Times New Roman"/>
      <w:color w:val="000000"/>
      <w:sz w:val="24"/>
      <w:szCs w:val="24"/>
    </w:rPr>
  </w:style>
  <w:style w:type="paragraph" w:customStyle="1" w:styleId="af8">
    <w:name w:val="Абзац"/>
    <w:basedOn w:val="a0"/>
    <w:link w:val="af9"/>
    <w:qFormat/>
    <w:rsid w:val="009C5669"/>
    <w:pPr>
      <w:spacing w:after="0" w:line="240" w:lineRule="auto"/>
      <w:ind w:firstLine="567"/>
      <w:jc w:val="both"/>
    </w:pPr>
    <w:rPr>
      <w:rFonts w:ascii="Times New Roman" w:hAnsi="Times New Roman"/>
      <w:sz w:val="24"/>
      <w:szCs w:val="24"/>
    </w:rPr>
  </w:style>
  <w:style w:type="character" w:customStyle="1" w:styleId="af9">
    <w:name w:val="Абзац Знак"/>
    <w:link w:val="af8"/>
    <w:rsid w:val="009C5669"/>
    <w:rPr>
      <w:rFonts w:ascii="Times New Roman" w:eastAsia="Times New Roman" w:hAnsi="Times New Roman"/>
      <w:sz w:val="24"/>
      <w:szCs w:val="24"/>
    </w:rPr>
  </w:style>
  <w:style w:type="paragraph" w:styleId="a">
    <w:name w:val="List"/>
    <w:basedOn w:val="a0"/>
    <w:link w:val="afa"/>
    <w:rsid w:val="009C5669"/>
    <w:pPr>
      <w:numPr>
        <w:numId w:val="1"/>
      </w:numPr>
      <w:spacing w:after="60" w:line="240" w:lineRule="auto"/>
      <w:jc w:val="both"/>
    </w:pPr>
    <w:rPr>
      <w:rFonts w:ascii="Times New Roman" w:hAnsi="Times New Roman"/>
      <w:snapToGrid w:val="0"/>
      <w:sz w:val="24"/>
      <w:szCs w:val="24"/>
    </w:rPr>
  </w:style>
  <w:style w:type="character" w:customStyle="1" w:styleId="afa">
    <w:name w:val="Список Знак"/>
    <w:link w:val="a"/>
    <w:rsid w:val="009C5669"/>
    <w:rPr>
      <w:rFonts w:ascii="Times New Roman" w:eastAsia="Times New Roman" w:hAnsi="Times New Roman"/>
      <w:snapToGrid w:val="0"/>
      <w:sz w:val="24"/>
      <w:szCs w:val="24"/>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qFormat/>
    <w:rsid w:val="009C5669"/>
    <w:pPr>
      <w:spacing w:before="120" w:after="120" w:line="240" w:lineRule="auto"/>
      <w:jc w:val="center"/>
    </w:pPr>
    <w:rPr>
      <w:rFonts w:ascii="Times New Roman" w:hAnsi="Times New Roman"/>
      <w:b/>
      <w:bCs/>
      <w:sz w:val="20"/>
      <w:szCs w:val="20"/>
    </w:rPr>
  </w:style>
  <w:style w:type="paragraph" w:customStyle="1" w:styleId="afc">
    <w:name w:val="Табличный_заголовки"/>
    <w:basedOn w:val="a0"/>
    <w:rsid w:val="009C5669"/>
    <w:pPr>
      <w:keepNext/>
      <w:keepLines/>
      <w:spacing w:after="0" w:line="240" w:lineRule="auto"/>
      <w:jc w:val="center"/>
    </w:pPr>
    <w:rPr>
      <w:rFonts w:ascii="Times New Roman" w:hAnsi="Times New Roman"/>
      <w:b/>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9C5669"/>
    <w:rPr>
      <w:rFonts w:ascii="Times New Roman" w:eastAsia="Times New Roman" w:hAnsi="Times New Roman"/>
      <w:b/>
      <w:bCs/>
    </w:rPr>
  </w:style>
  <w:style w:type="paragraph" w:styleId="afd">
    <w:name w:val="annotation text"/>
    <w:basedOn w:val="a0"/>
    <w:link w:val="afe"/>
    <w:semiHidden/>
    <w:rsid w:val="009C5669"/>
    <w:pPr>
      <w:spacing w:after="0" w:line="240" w:lineRule="auto"/>
    </w:pPr>
    <w:rPr>
      <w:rFonts w:ascii="Times New Roman" w:hAnsi="Times New Roman"/>
      <w:sz w:val="20"/>
      <w:szCs w:val="20"/>
    </w:rPr>
  </w:style>
  <w:style w:type="character" w:customStyle="1" w:styleId="afe">
    <w:name w:val="Текст примечания Знак"/>
    <w:basedOn w:val="a1"/>
    <w:link w:val="afd"/>
    <w:semiHidden/>
    <w:rsid w:val="009C5669"/>
    <w:rPr>
      <w:rFonts w:ascii="Times New Roman" w:eastAsia="Times New Roman" w:hAnsi="Times New Roman"/>
    </w:rPr>
  </w:style>
  <w:style w:type="character" w:styleId="aff">
    <w:name w:val="footnote reference"/>
    <w:uiPriority w:val="99"/>
    <w:semiHidden/>
    <w:rsid w:val="00F9485C"/>
    <w:rPr>
      <w:rFonts w:cs="Times New Roman"/>
      <w:vertAlign w:val="superscript"/>
    </w:rPr>
  </w:style>
  <w:style w:type="paragraph" w:customStyle="1" w:styleId="5">
    <w:name w:val="Основной текст5"/>
    <w:basedOn w:val="a0"/>
    <w:rsid w:val="00F87FF9"/>
    <w:pPr>
      <w:widowControl w:val="0"/>
      <w:shd w:val="clear" w:color="auto" w:fill="FFFFFF"/>
      <w:spacing w:before="300" w:after="720" w:line="240" w:lineRule="atLeast"/>
      <w:ind w:hanging="580"/>
      <w:jc w:val="right"/>
    </w:pPr>
    <w:rPr>
      <w:rFonts w:ascii="Times New Roman" w:eastAsia="Calibri" w:hAnsi="Times New Roman"/>
      <w:lang w:eastAsia="en-US"/>
    </w:rPr>
  </w:style>
  <w:style w:type="character" w:customStyle="1" w:styleId="aff0">
    <w:name w:val="Подпись к таблице_"/>
    <w:link w:val="12"/>
    <w:locked/>
    <w:rsid w:val="00F87FF9"/>
    <w:rPr>
      <w:b/>
      <w:sz w:val="19"/>
      <w:shd w:val="clear" w:color="auto" w:fill="FFFFFF"/>
    </w:rPr>
  </w:style>
  <w:style w:type="paragraph" w:customStyle="1" w:styleId="12">
    <w:name w:val="Подпись к таблице1"/>
    <w:basedOn w:val="a0"/>
    <w:link w:val="aff0"/>
    <w:rsid w:val="00F87FF9"/>
    <w:pPr>
      <w:widowControl w:val="0"/>
      <w:shd w:val="clear" w:color="auto" w:fill="FFFFFF"/>
      <w:spacing w:after="0" w:line="240" w:lineRule="atLeast"/>
    </w:pPr>
    <w:rPr>
      <w:rFonts w:eastAsia="Calibri"/>
      <w:b/>
      <w:sz w:val="19"/>
      <w:szCs w:val="20"/>
      <w:shd w:val="clear" w:color="auto" w:fill="FFFFFF"/>
    </w:rPr>
  </w:style>
  <w:style w:type="character" w:customStyle="1" w:styleId="aff1">
    <w:name w:val="Подпись к таблице"/>
    <w:rsid w:val="00F87FF9"/>
    <w:rPr>
      <w:rFonts w:ascii="Times New Roman" w:hAnsi="Times New Roman"/>
      <w:b/>
      <w:color w:val="000000"/>
      <w:spacing w:val="0"/>
      <w:w w:val="100"/>
      <w:position w:val="0"/>
      <w:sz w:val="19"/>
      <w:u w:val="none"/>
      <w:shd w:val="clear" w:color="auto" w:fill="FFFFFF"/>
      <w:lang w:val="ru-RU" w:eastAsia="ru-RU"/>
    </w:rPr>
  </w:style>
  <w:style w:type="character" w:customStyle="1" w:styleId="23">
    <w:name w:val="Основной текст + Курсив2"/>
    <w:rsid w:val="00F87FF9"/>
    <w:rPr>
      <w:rFonts w:ascii="Times New Roman" w:hAnsi="Times New Roman"/>
      <w:i/>
      <w:color w:val="000000"/>
      <w:spacing w:val="0"/>
      <w:w w:val="100"/>
      <w:position w:val="0"/>
      <w:sz w:val="22"/>
      <w:u w:val="none"/>
      <w:shd w:val="clear" w:color="auto" w:fill="FFFFFF"/>
      <w:lang w:val="ru-RU" w:eastAsia="ru-RU"/>
    </w:rPr>
  </w:style>
  <w:style w:type="paragraph" w:customStyle="1" w:styleId="aff2">
    <w:name w:val="Таблица"/>
    <w:basedOn w:val="a0"/>
    <w:semiHidden/>
    <w:rsid w:val="00BD24DF"/>
    <w:pPr>
      <w:spacing w:after="0" w:line="240" w:lineRule="auto"/>
      <w:jc w:val="both"/>
    </w:pPr>
    <w:rPr>
      <w:rFonts w:ascii="Times New Roman" w:hAnsi="Times New Roman"/>
      <w:sz w:val="24"/>
      <w:szCs w:val="24"/>
    </w:rPr>
  </w:style>
  <w:style w:type="paragraph" w:customStyle="1" w:styleId="aff3">
    <w:name w:val="Заголовок таблици"/>
    <w:basedOn w:val="a0"/>
    <w:semiHidden/>
    <w:rsid w:val="00BD24DF"/>
    <w:pPr>
      <w:spacing w:after="0" w:line="240" w:lineRule="auto"/>
      <w:ind w:firstLine="540"/>
      <w:jc w:val="both"/>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3D32-78F2-4074-AC90-9B733C57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13828</Words>
  <Characters>78821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92465</CharactersWithSpaces>
  <SharedDoc>false</SharedDoc>
  <HLinks>
    <vt:vector size="138" baseType="variant">
      <vt:variant>
        <vt:i4>1179705</vt:i4>
      </vt:variant>
      <vt:variant>
        <vt:i4>135</vt:i4>
      </vt:variant>
      <vt:variant>
        <vt:i4>0</vt:i4>
      </vt:variant>
      <vt:variant>
        <vt:i4>5</vt:i4>
      </vt:variant>
      <vt:variant>
        <vt:lpwstr/>
      </vt:variant>
      <vt:variant>
        <vt:lpwstr>_Toc441696518</vt:lpwstr>
      </vt:variant>
      <vt:variant>
        <vt:i4>1114171</vt:i4>
      </vt:variant>
      <vt:variant>
        <vt:i4>128</vt:i4>
      </vt:variant>
      <vt:variant>
        <vt:i4>0</vt:i4>
      </vt:variant>
      <vt:variant>
        <vt:i4>5</vt:i4>
      </vt:variant>
      <vt:variant>
        <vt:lpwstr/>
      </vt:variant>
      <vt:variant>
        <vt:lpwstr>_Toc445828828</vt:lpwstr>
      </vt:variant>
      <vt:variant>
        <vt:i4>1114171</vt:i4>
      </vt:variant>
      <vt:variant>
        <vt:i4>122</vt:i4>
      </vt:variant>
      <vt:variant>
        <vt:i4>0</vt:i4>
      </vt:variant>
      <vt:variant>
        <vt:i4>5</vt:i4>
      </vt:variant>
      <vt:variant>
        <vt:lpwstr/>
      </vt:variant>
      <vt:variant>
        <vt:lpwstr>_Toc445828827</vt:lpwstr>
      </vt:variant>
      <vt:variant>
        <vt:i4>1114171</vt:i4>
      </vt:variant>
      <vt:variant>
        <vt:i4>116</vt:i4>
      </vt:variant>
      <vt:variant>
        <vt:i4>0</vt:i4>
      </vt:variant>
      <vt:variant>
        <vt:i4>5</vt:i4>
      </vt:variant>
      <vt:variant>
        <vt:lpwstr/>
      </vt:variant>
      <vt:variant>
        <vt:lpwstr>_Toc445828826</vt:lpwstr>
      </vt:variant>
      <vt:variant>
        <vt:i4>1114171</vt:i4>
      </vt:variant>
      <vt:variant>
        <vt:i4>110</vt:i4>
      </vt:variant>
      <vt:variant>
        <vt:i4>0</vt:i4>
      </vt:variant>
      <vt:variant>
        <vt:i4>5</vt:i4>
      </vt:variant>
      <vt:variant>
        <vt:lpwstr/>
      </vt:variant>
      <vt:variant>
        <vt:lpwstr>_Toc445828825</vt:lpwstr>
      </vt:variant>
      <vt:variant>
        <vt:i4>1114171</vt:i4>
      </vt:variant>
      <vt:variant>
        <vt:i4>104</vt:i4>
      </vt:variant>
      <vt:variant>
        <vt:i4>0</vt:i4>
      </vt:variant>
      <vt:variant>
        <vt:i4>5</vt:i4>
      </vt:variant>
      <vt:variant>
        <vt:lpwstr/>
      </vt:variant>
      <vt:variant>
        <vt:lpwstr>_Toc445828824</vt:lpwstr>
      </vt:variant>
      <vt:variant>
        <vt:i4>1114171</vt:i4>
      </vt:variant>
      <vt:variant>
        <vt:i4>98</vt:i4>
      </vt:variant>
      <vt:variant>
        <vt:i4>0</vt:i4>
      </vt:variant>
      <vt:variant>
        <vt:i4>5</vt:i4>
      </vt:variant>
      <vt:variant>
        <vt:lpwstr/>
      </vt:variant>
      <vt:variant>
        <vt:lpwstr>_Toc445828823</vt:lpwstr>
      </vt:variant>
      <vt:variant>
        <vt:i4>1114171</vt:i4>
      </vt:variant>
      <vt:variant>
        <vt:i4>92</vt:i4>
      </vt:variant>
      <vt:variant>
        <vt:i4>0</vt:i4>
      </vt:variant>
      <vt:variant>
        <vt:i4>5</vt:i4>
      </vt:variant>
      <vt:variant>
        <vt:lpwstr/>
      </vt:variant>
      <vt:variant>
        <vt:lpwstr>_Toc445828822</vt:lpwstr>
      </vt:variant>
      <vt:variant>
        <vt:i4>1114171</vt:i4>
      </vt:variant>
      <vt:variant>
        <vt:i4>86</vt:i4>
      </vt:variant>
      <vt:variant>
        <vt:i4>0</vt:i4>
      </vt:variant>
      <vt:variant>
        <vt:i4>5</vt:i4>
      </vt:variant>
      <vt:variant>
        <vt:lpwstr/>
      </vt:variant>
      <vt:variant>
        <vt:lpwstr>_Toc445828821</vt:lpwstr>
      </vt:variant>
      <vt:variant>
        <vt:i4>1114171</vt:i4>
      </vt:variant>
      <vt:variant>
        <vt:i4>80</vt:i4>
      </vt:variant>
      <vt:variant>
        <vt:i4>0</vt:i4>
      </vt:variant>
      <vt:variant>
        <vt:i4>5</vt:i4>
      </vt:variant>
      <vt:variant>
        <vt:lpwstr/>
      </vt:variant>
      <vt:variant>
        <vt:lpwstr>_Toc445828820</vt:lpwstr>
      </vt:variant>
      <vt:variant>
        <vt:i4>1179707</vt:i4>
      </vt:variant>
      <vt:variant>
        <vt:i4>74</vt:i4>
      </vt:variant>
      <vt:variant>
        <vt:i4>0</vt:i4>
      </vt:variant>
      <vt:variant>
        <vt:i4>5</vt:i4>
      </vt:variant>
      <vt:variant>
        <vt:lpwstr/>
      </vt:variant>
      <vt:variant>
        <vt:lpwstr>_Toc445828819</vt:lpwstr>
      </vt:variant>
      <vt:variant>
        <vt:i4>1179707</vt:i4>
      </vt:variant>
      <vt:variant>
        <vt:i4>68</vt:i4>
      </vt:variant>
      <vt:variant>
        <vt:i4>0</vt:i4>
      </vt:variant>
      <vt:variant>
        <vt:i4>5</vt:i4>
      </vt:variant>
      <vt:variant>
        <vt:lpwstr/>
      </vt:variant>
      <vt:variant>
        <vt:lpwstr>_Toc445828818</vt:lpwstr>
      </vt:variant>
      <vt:variant>
        <vt:i4>1179707</vt:i4>
      </vt:variant>
      <vt:variant>
        <vt:i4>62</vt:i4>
      </vt:variant>
      <vt:variant>
        <vt:i4>0</vt:i4>
      </vt:variant>
      <vt:variant>
        <vt:i4>5</vt:i4>
      </vt:variant>
      <vt:variant>
        <vt:lpwstr/>
      </vt:variant>
      <vt:variant>
        <vt:lpwstr>_Toc445828817</vt:lpwstr>
      </vt:variant>
      <vt:variant>
        <vt:i4>1179707</vt:i4>
      </vt:variant>
      <vt:variant>
        <vt:i4>56</vt:i4>
      </vt:variant>
      <vt:variant>
        <vt:i4>0</vt:i4>
      </vt:variant>
      <vt:variant>
        <vt:i4>5</vt:i4>
      </vt:variant>
      <vt:variant>
        <vt:lpwstr/>
      </vt:variant>
      <vt:variant>
        <vt:lpwstr>_Toc445828816</vt:lpwstr>
      </vt:variant>
      <vt:variant>
        <vt:i4>1179707</vt:i4>
      </vt:variant>
      <vt:variant>
        <vt:i4>50</vt:i4>
      </vt:variant>
      <vt:variant>
        <vt:i4>0</vt:i4>
      </vt:variant>
      <vt:variant>
        <vt:i4>5</vt:i4>
      </vt:variant>
      <vt:variant>
        <vt:lpwstr/>
      </vt:variant>
      <vt:variant>
        <vt:lpwstr>_Toc445828815</vt:lpwstr>
      </vt:variant>
      <vt:variant>
        <vt:i4>1179707</vt:i4>
      </vt:variant>
      <vt:variant>
        <vt:i4>44</vt:i4>
      </vt:variant>
      <vt:variant>
        <vt:i4>0</vt:i4>
      </vt:variant>
      <vt:variant>
        <vt:i4>5</vt:i4>
      </vt:variant>
      <vt:variant>
        <vt:lpwstr/>
      </vt:variant>
      <vt:variant>
        <vt:lpwstr>_Toc445828814</vt:lpwstr>
      </vt:variant>
      <vt:variant>
        <vt:i4>1179707</vt:i4>
      </vt:variant>
      <vt:variant>
        <vt:i4>38</vt:i4>
      </vt:variant>
      <vt:variant>
        <vt:i4>0</vt:i4>
      </vt:variant>
      <vt:variant>
        <vt:i4>5</vt:i4>
      </vt:variant>
      <vt:variant>
        <vt:lpwstr/>
      </vt:variant>
      <vt:variant>
        <vt:lpwstr>_Toc445828813</vt:lpwstr>
      </vt:variant>
      <vt:variant>
        <vt:i4>1179707</vt:i4>
      </vt:variant>
      <vt:variant>
        <vt:i4>32</vt:i4>
      </vt:variant>
      <vt:variant>
        <vt:i4>0</vt:i4>
      </vt:variant>
      <vt:variant>
        <vt:i4>5</vt:i4>
      </vt:variant>
      <vt:variant>
        <vt:lpwstr/>
      </vt:variant>
      <vt:variant>
        <vt:lpwstr>_Toc445828812</vt:lpwstr>
      </vt:variant>
      <vt:variant>
        <vt:i4>1179707</vt:i4>
      </vt:variant>
      <vt:variant>
        <vt:i4>26</vt:i4>
      </vt:variant>
      <vt:variant>
        <vt:i4>0</vt:i4>
      </vt:variant>
      <vt:variant>
        <vt:i4>5</vt:i4>
      </vt:variant>
      <vt:variant>
        <vt:lpwstr/>
      </vt:variant>
      <vt:variant>
        <vt:lpwstr>_Toc445828811</vt:lpwstr>
      </vt:variant>
      <vt:variant>
        <vt:i4>1179707</vt:i4>
      </vt:variant>
      <vt:variant>
        <vt:i4>20</vt:i4>
      </vt:variant>
      <vt:variant>
        <vt:i4>0</vt:i4>
      </vt:variant>
      <vt:variant>
        <vt:i4>5</vt:i4>
      </vt:variant>
      <vt:variant>
        <vt:lpwstr/>
      </vt:variant>
      <vt:variant>
        <vt:lpwstr>_Toc445828810</vt:lpwstr>
      </vt:variant>
      <vt:variant>
        <vt:i4>1245243</vt:i4>
      </vt:variant>
      <vt:variant>
        <vt:i4>14</vt:i4>
      </vt:variant>
      <vt:variant>
        <vt:i4>0</vt:i4>
      </vt:variant>
      <vt:variant>
        <vt:i4>5</vt:i4>
      </vt:variant>
      <vt:variant>
        <vt:lpwstr/>
      </vt:variant>
      <vt:variant>
        <vt:lpwstr>_Toc445828809</vt:lpwstr>
      </vt:variant>
      <vt:variant>
        <vt:i4>1245243</vt:i4>
      </vt:variant>
      <vt:variant>
        <vt:i4>8</vt:i4>
      </vt:variant>
      <vt:variant>
        <vt:i4>0</vt:i4>
      </vt:variant>
      <vt:variant>
        <vt:i4>5</vt:i4>
      </vt:variant>
      <vt:variant>
        <vt:lpwstr/>
      </vt:variant>
      <vt:variant>
        <vt:lpwstr>_Toc445828808</vt:lpwstr>
      </vt:variant>
      <vt:variant>
        <vt:i4>1245243</vt:i4>
      </vt:variant>
      <vt:variant>
        <vt:i4>2</vt:i4>
      </vt:variant>
      <vt:variant>
        <vt:i4>0</vt:i4>
      </vt:variant>
      <vt:variant>
        <vt:i4>5</vt:i4>
      </vt:variant>
      <vt:variant>
        <vt:lpwstr/>
      </vt:variant>
      <vt:variant>
        <vt:lpwstr>_Toc445828807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2016-03-16T17:11:00Z</cp:lastPrinted>
  <dcterms:created xsi:type="dcterms:W3CDTF">2016-03-16T09:25:00Z</dcterms:created>
  <dcterms:modified xsi:type="dcterms:W3CDTF">2016-03-16T17:12:00Z</dcterms:modified>
</cp:coreProperties>
</file>