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4" w:rsidRPr="00CC2F71" w:rsidRDefault="005F15A8" w:rsidP="00BD70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Извещение </w:t>
      </w:r>
      <w:r w:rsidR="00BD7014" w:rsidRPr="00CC2F71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 </w:t>
      </w:r>
      <w:r w:rsidR="00BD701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D7014" w:rsidRPr="00CC2F71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BD7014" w:rsidRPr="003638F8">
        <w:rPr>
          <w:rFonts w:ascii="Times New Roman" w:hAnsi="Times New Roman" w:cs="Times New Roman"/>
          <w:sz w:val="26"/>
          <w:szCs w:val="26"/>
        </w:rPr>
        <w:t>для осуществления крестьянским (фермерским) хозяйством его деятельности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jc w:val="center"/>
        <w:rPr>
          <w:bCs/>
          <w:sz w:val="26"/>
          <w:szCs w:val="26"/>
        </w:rPr>
      </w:pPr>
    </w:p>
    <w:p w:rsidR="003638F8" w:rsidRPr="00CC2F71" w:rsidRDefault="003638F8" w:rsidP="003638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38F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соответствии  со ст. 39.18</w:t>
      </w:r>
      <w:r w:rsidRPr="003638F8">
        <w:rPr>
          <w:rFonts w:ascii="Times New Roman" w:hAnsi="Times New Roman" w:cs="Times New Roman"/>
          <w:color w:val="0D0D0D"/>
          <w:sz w:val="26"/>
          <w:szCs w:val="26"/>
        </w:rPr>
        <w:t xml:space="preserve">  Земельн</w:t>
      </w:r>
      <w:r>
        <w:rPr>
          <w:rFonts w:ascii="Times New Roman" w:hAnsi="Times New Roman" w:cs="Times New Roman"/>
          <w:color w:val="0D0D0D"/>
          <w:sz w:val="26"/>
          <w:szCs w:val="26"/>
        </w:rPr>
        <w:t>ого</w:t>
      </w:r>
      <w:r w:rsidRPr="003638F8">
        <w:rPr>
          <w:rFonts w:ascii="Times New Roman" w:hAnsi="Times New Roman" w:cs="Times New Roman"/>
          <w:color w:val="0D0D0D"/>
          <w:sz w:val="26"/>
          <w:szCs w:val="26"/>
        </w:rPr>
        <w:t xml:space="preserve">  кодекс</w:t>
      </w:r>
      <w:r>
        <w:rPr>
          <w:rFonts w:ascii="Times New Roman" w:hAnsi="Times New Roman" w:cs="Times New Roman"/>
          <w:color w:val="0D0D0D"/>
          <w:sz w:val="26"/>
          <w:szCs w:val="26"/>
        </w:rPr>
        <w:t>а</w:t>
      </w:r>
      <w:r w:rsidRPr="003638F8">
        <w:rPr>
          <w:rFonts w:ascii="Times New Roman" w:hAnsi="Times New Roman" w:cs="Times New Roman"/>
          <w:color w:val="0D0D0D"/>
          <w:sz w:val="26"/>
          <w:szCs w:val="26"/>
        </w:rPr>
        <w:t xml:space="preserve">  Российской  Федерации, Положением</w:t>
      </w:r>
      <w:r w:rsidRPr="00363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о Территориальном управлении Федерального агентства по управлению государственным имуществом в Иркутской области  (далее – Территориальное управление)</w:t>
      </w:r>
      <w:r w:rsidRPr="003638F8">
        <w:rPr>
          <w:rFonts w:ascii="Times New Roman" w:hAnsi="Times New Roman" w:cs="Times New Roman"/>
          <w:color w:val="0D0D0D"/>
          <w:sz w:val="26"/>
          <w:szCs w:val="26"/>
        </w:rPr>
        <w:t xml:space="preserve">, утвержденным приказом </w:t>
      </w:r>
      <w:r w:rsidRPr="003638F8">
        <w:rPr>
          <w:rFonts w:ascii="Times New Roman" w:hAnsi="Times New Roman" w:cs="Times New Roman"/>
          <w:bCs/>
          <w:sz w:val="26"/>
          <w:szCs w:val="26"/>
        </w:rPr>
        <w:t>Федерального агентства по управлению государственным имуществом</w:t>
      </w:r>
      <w:r w:rsidRPr="003638F8">
        <w:rPr>
          <w:rFonts w:ascii="Times New Roman" w:hAnsi="Times New Roman" w:cs="Times New Roman"/>
          <w:color w:val="0D0D0D"/>
          <w:sz w:val="26"/>
          <w:szCs w:val="26"/>
        </w:rPr>
        <w:t xml:space="preserve"> от 27.05.2009 № 143, Территориальное управление информирует </w:t>
      </w:r>
      <w:r w:rsidRPr="00CC2F71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 земельного участка </w:t>
      </w:r>
      <w:r w:rsidRPr="003638F8">
        <w:rPr>
          <w:rFonts w:ascii="Times New Roman" w:hAnsi="Times New Roman" w:cs="Times New Roman"/>
          <w:sz w:val="26"/>
          <w:szCs w:val="26"/>
        </w:rPr>
        <w:t>для осуществления крестьянским (фермерским) хозяйством его деятельности.</w:t>
      </w:r>
      <w:proofErr w:type="gramEnd"/>
    </w:p>
    <w:p w:rsidR="00370C52" w:rsidRPr="00370C52" w:rsidRDefault="00370C52" w:rsidP="00370C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2"/>
      <w:bookmarkEnd w:id="0"/>
      <w:proofErr w:type="gramStart"/>
      <w:r w:rsidRPr="00370C52">
        <w:rPr>
          <w:rFonts w:ascii="Times New Roman" w:eastAsia="Calibri" w:hAnsi="Times New Roman" w:cs="Times New Roman"/>
          <w:sz w:val="26"/>
          <w:szCs w:val="26"/>
        </w:rPr>
        <w:t xml:space="preserve">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и размещения </w:t>
      </w:r>
      <w:bookmarkStart w:id="1" w:name="_GoBack"/>
      <w:bookmarkEnd w:id="1"/>
      <w:r w:rsidRPr="00370C52">
        <w:rPr>
          <w:rFonts w:ascii="Times New Roman" w:eastAsia="Calibri" w:hAnsi="Times New Roman" w:cs="Times New Roman"/>
          <w:sz w:val="26"/>
          <w:szCs w:val="26"/>
        </w:rPr>
        <w:t>извещения вправе подавать заявления о намерении участвовать в аукционе на право заключения договора аренды земельного участка.</w:t>
      </w:r>
      <w:proofErr w:type="gramEnd"/>
    </w:p>
    <w:p w:rsidR="003638F8" w:rsidRPr="003638F8" w:rsidRDefault="00253AD7" w:rsidP="003638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8F8" w:rsidRPr="003638F8">
        <w:rPr>
          <w:rFonts w:ascii="Times New Roman" w:hAnsi="Times New Roman" w:cs="Times New Roman"/>
          <w:sz w:val="26"/>
          <w:szCs w:val="26"/>
        </w:rPr>
        <w:t xml:space="preserve">Прием заявок осуществляется: по адресу: г. Иркутск, ул. </w:t>
      </w:r>
      <w:proofErr w:type="gramStart"/>
      <w:r w:rsidR="003638F8" w:rsidRPr="003638F8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="003638F8" w:rsidRPr="003638F8">
        <w:rPr>
          <w:rFonts w:ascii="Times New Roman" w:hAnsi="Times New Roman" w:cs="Times New Roman"/>
          <w:sz w:val="26"/>
          <w:szCs w:val="26"/>
        </w:rPr>
        <w:t xml:space="preserve">, 17,    </w:t>
      </w:r>
      <w:proofErr w:type="spellStart"/>
      <w:r w:rsidR="003638F8" w:rsidRPr="003638F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638F8" w:rsidRPr="003638F8">
        <w:rPr>
          <w:rFonts w:ascii="Times New Roman" w:hAnsi="Times New Roman" w:cs="Times New Roman"/>
          <w:sz w:val="26"/>
          <w:szCs w:val="26"/>
        </w:rPr>
        <w:t xml:space="preserve">. 413  с </w:t>
      </w:r>
      <w:r w:rsidR="002741A2">
        <w:rPr>
          <w:rFonts w:ascii="Times New Roman" w:hAnsi="Times New Roman" w:cs="Times New Roman"/>
          <w:sz w:val="26"/>
          <w:szCs w:val="26"/>
        </w:rPr>
        <w:t>30</w:t>
      </w:r>
      <w:r w:rsidR="003638F8" w:rsidRPr="003638F8">
        <w:rPr>
          <w:rFonts w:ascii="Times New Roman" w:hAnsi="Times New Roman" w:cs="Times New Roman"/>
          <w:sz w:val="26"/>
          <w:szCs w:val="26"/>
        </w:rPr>
        <w:t>.0</w:t>
      </w:r>
      <w:r w:rsidR="003638F8">
        <w:rPr>
          <w:rFonts w:ascii="Times New Roman" w:hAnsi="Times New Roman" w:cs="Times New Roman"/>
          <w:sz w:val="26"/>
          <w:szCs w:val="26"/>
        </w:rPr>
        <w:t>3</w:t>
      </w:r>
      <w:r w:rsidR="003638F8" w:rsidRPr="003638F8">
        <w:rPr>
          <w:rFonts w:ascii="Times New Roman" w:hAnsi="Times New Roman" w:cs="Times New Roman"/>
          <w:sz w:val="26"/>
          <w:szCs w:val="26"/>
        </w:rPr>
        <w:t xml:space="preserve">.2016 по </w:t>
      </w:r>
      <w:r w:rsidR="003638F8">
        <w:rPr>
          <w:rFonts w:ascii="Times New Roman" w:hAnsi="Times New Roman" w:cs="Times New Roman"/>
          <w:sz w:val="26"/>
          <w:szCs w:val="26"/>
        </w:rPr>
        <w:t>2</w:t>
      </w:r>
      <w:r w:rsidR="002741A2">
        <w:rPr>
          <w:rFonts w:ascii="Times New Roman" w:hAnsi="Times New Roman" w:cs="Times New Roman"/>
          <w:sz w:val="26"/>
          <w:szCs w:val="26"/>
        </w:rPr>
        <w:t>8</w:t>
      </w:r>
      <w:r w:rsidR="003638F8" w:rsidRPr="003638F8">
        <w:rPr>
          <w:rFonts w:ascii="Times New Roman" w:hAnsi="Times New Roman" w:cs="Times New Roman"/>
          <w:sz w:val="26"/>
          <w:szCs w:val="26"/>
        </w:rPr>
        <w:t>.0</w:t>
      </w:r>
      <w:r w:rsidR="003638F8">
        <w:rPr>
          <w:rFonts w:ascii="Times New Roman" w:hAnsi="Times New Roman" w:cs="Times New Roman"/>
          <w:sz w:val="26"/>
          <w:szCs w:val="26"/>
        </w:rPr>
        <w:t>4</w:t>
      </w:r>
      <w:r w:rsidR="003638F8" w:rsidRPr="003638F8">
        <w:rPr>
          <w:rFonts w:ascii="Times New Roman" w:hAnsi="Times New Roman" w:cs="Times New Roman"/>
          <w:sz w:val="26"/>
          <w:szCs w:val="26"/>
        </w:rPr>
        <w:t>.2016  в рабочие дни с 10</w:t>
      </w:r>
      <w:r w:rsidR="003638F8" w:rsidRPr="003638F8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3638F8" w:rsidRPr="003638F8">
        <w:rPr>
          <w:rFonts w:ascii="Times New Roman" w:hAnsi="Times New Roman" w:cs="Times New Roman"/>
          <w:sz w:val="26"/>
          <w:szCs w:val="26"/>
        </w:rPr>
        <w:t>часов до 13</w:t>
      </w:r>
      <w:r w:rsidR="003638F8" w:rsidRPr="003638F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3638F8" w:rsidRPr="003638F8">
        <w:rPr>
          <w:rFonts w:ascii="Times New Roman" w:hAnsi="Times New Roman" w:cs="Times New Roman"/>
          <w:sz w:val="26"/>
          <w:szCs w:val="26"/>
        </w:rPr>
        <w:t xml:space="preserve"> часов, с 14</w:t>
      </w:r>
      <w:r w:rsidR="003638F8" w:rsidRPr="003638F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3638F8" w:rsidRPr="003638F8">
        <w:rPr>
          <w:rFonts w:ascii="Times New Roman" w:hAnsi="Times New Roman" w:cs="Times New Roman"/>
          <w:sz w:val="26"/>
          <w:szCs w:val="26"/>
        </w:rPr>
        <w:t xml:space="preserve"> до 16 </w:t>
      </w:r>
      <w:r w:rsidR="003638F8" w:rsidRPr="003638F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3638F8" w:rsidRPr="003638F8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3638F8" w:rsidRPr="003638F8" w:rsidRDefault="003638F8" w:rsidP="003638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8F8">
        <w:rPr>
          <w:rFonts w:ascii="Times New Roman" w:hAnsi="Times New Roman" w:cs="Times New Roman"/>
          <w:sz w:val="26"/>
          <w:szCs w:val="26"/>
        </w:rPr>
        <w:t>Д</w:t>
      </w:r>
      <w:r w:rsidRPr="00CC2F71">
        <w:rPr>
          <w:rFonts w:ascii="Times New Roman" w:hAnsi="Times New Roman" w:cs="Times New Roman"/>
          <w:sz w:val="26"/>
          <w:szCs w:val="26"/>
        </w:rPr>
        <w:t>ата окончания приема заявлений</w:t>
      </w:r>
      <w:r w:rsidRPr="00363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41A2">
        <w:rPr>
          <w:rFonts w:ascii="Times New Roman" w:hAnsi="Times New Roman" w:cs="Times New Roman"/>
          <w:sz w:val="26"/>
          <w:szCs w:val="26"/>
        </w:rPr>
        <w:t>8</w:t>
      </w:r>
      <w:r w:rsidRPr="003638F8">
        <w:rPr>
          <w:rFonts w:ascii="Times New Roman" w:hAnsi="Times New Roman" w:cs="Times New Roman"/>
          <w:sz w:val="26"/>
          <w:szCs w:val="26"/>
        </w:rPr>
        <w:t>.04.2016</w:t>
      </w:r>
      <w:r w:rsidR="00766231">
        <w:rPr>
          <w:rFonts w:ascii="Times New Roman" w:hAnsi="Times New Roman" w:cs="Times New Roman"/>
          <w:sz w:val="26"/>
          <w:szCs w:val="26"/>
        </w:rPr>
        <w:t>.</w:t>
      </w:r>
    </w:p>
    <w:p w:rsidR="003638F8" w:rsidRPr="00CC2F71" w:rsidRDefault="003638F8" w:rsidP="003638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8F8"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sz w:val="26"/>
          <w:szCs w:val="26"/>
        </w:rPr>
      </w:pPr>
      <w:r w:rsidRPr="003638F8">
        <w:rPr>
          <w:sz w:val="26"/>
          <w:szCs w:val="26"/>
        </w:rPr>
        <w:t xml:space="preserve">местоположение: </w:t>
      </w:r>
      <w:r w:rsidRPr="003638F8">
        <w:rPr>
          <w:color w:val="0D0D0D"/>
          <w:sz w:val="26"/>
          <w:szCs w:val="26"/>
        </w:rPr>
        <w:t xml:space="preserve">Иркутская область, </w:t>
      </w:r>
      <w:proofErr w:type="spellStart"/>
      <w:r w:rsidRPr="003638F8">
        <w:rPr>
          <w:color w:val="0D0D0D"/>
          <w:sz w:val="26"/>
          <w:szCs w:val="26"/>
        </w:rPr>
        <w:t>Нижнеудинский</w:t>
      </w:r>
      <w:proofErr w:type="spellEnd"/>
      <w:r w:rsidRPr="003638F8">
        <w:rPr>
          <w:color w:val="0D0D0D"/>
          <w:sz w:val="26"/>
          <w:szCs w:val="26"/>
        </w:rPr>
        <w:t xml:space="preserve"> район, 20 м на север от земельного участка по адресу: р. </w:t>
      </w:r>
      <w:proofErr w:type="spellStart"/>
      <w:r w:rsidRPr="003638F8">
        <w:rPr>
          <w:color w:val="0D0D0D"/>
          <w:sz w:val="26"/>
          <w:szCs w:val="26"/>
        </w:rPr>
        <w:t>Нижнеудинский</w:t>
      </w:r>
      <w:proofErr w:type="spellEnd"/>
      <w:r w:rsidRPr="003638F8">
        <w:rPr>
          <w:color w:val="0D0D0D"/>
          <w:sz w:val="26"/>
          <w:szCs w:val="26"/>
        </w:rPr>
        <w:t xml:space="preserve">, уч. </w:t>
      </w:r>
      <w:proofErr w:type="spellStart"/>
      <w:r w:rsidRPr="003638F8">
        <w:rPr>
          <w:color w:val="0D0D0D"/>
          <w:sz w:val="26"/>
          <w:szCs w:val="26"/>
        </w:rPr>
        <w:t>Куряты</w:t>
      </w:r>
      <w:proofErr w:type="spellEnd"/>
      <w:r w:rsidRPr="003638F8">
        <w:rPr>
          <w:color w:val="0D0D0D"/>
          <w:sz w:val="26"/>
          <w:szCs w:val="26"/>
        </w:rPr>
        <w:t>, ул. Железнодорожная, 11-А</w:t>
      </w:r>
      <w:r w:rsidRPr="003638F8">
        <w:rPr>
          <w:sz w:val="26"/>
          <w:szCs w:val="26"/>
        </w:rPr>
        <w:t>;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sz w:val="26"/>
          <w:szCs w:val="26"/>
        </w:rPr>
      </w:pPr>
      <w:r w:rsidRPr="003638F8">
        <w:rPr>
          <w:sz w:val="26"/>
          <w:szCs w:val="26"/>
        </w:rPr>
        <w:t xml:space="preserve">площадь </w:t>
      </w:r>
      <w:r w:rsidRPr="003638F8">
        <w:rPr>
          <w:color w:val="0D0D0D"/>
          <w:sz w:val="26"/>
          <w:szCs w:val="26"/>
        </w:rPr>
        <w:t>52 742 кв. м</w:t>
      </w:r>
      <w:r w:rsidRPr="003638F8">
        <w:rPr>
          <w:sz w:val="26"/>
          <w:szCs w:val="26"/>
        </w:rPr>
        <w:t>;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sz w:val="26"/>
          <w:szCs w:val="26"/>
        </w:rPr>
      </w:pPr>
      <w:r w:rsidRPr="003638F8">
        <w:rPr>
          <w:sz w:val="26"/>
          <w:szCs w:val="26"/>
        </w:rPr>
        <w:t xml:space="preserve">кадастровый номер </w:t>
      </w:r>
      <w:r w:rsidRPr="003638F8">
        <w:rPr>
          <w:color w:val="0D0D0D"/>
          <w:sz w:val="26"/>
          <w:szCs w:val="26"/>
        </w:rPr>
        <w:t>38:11:090901:0004</w:t>
      </w:r>
      <w:r w:rsidRPr="003638F8">
        <w:rPr>
          <w:sz w:val="26"/>
          <w:szCs w:val="26"/>
        </w:rPr>
        <w:t xml:space="preserve">; 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sz w:val="26"/>
          <w:szCs w:val="26"/>
        </w:rPr>
      </w:pPr>
      <w:r w:rsidRPr="003638F8">
        <w:rPr>
          <w:sz w:val="26"/>
          <w:szCs w:val="26"/>
        </w:rPr>
        <w:t>категория земель: земли сельскохозяйственного назначения;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sz w:val="26"/>
          <w:szCs w:val="26"/>
        </w:rPr>
      </w:pPr>
      <w:r w:rsidRPr="003638F8">
        <w:rPr>
          <w:sz w:val="26"/>
          <w:szCs w:val="26"/>
        </w:rPr>
        <w:t xml:space="preserve">разрешенное использование: </w:t>
      </w:r>
      <w:r w:rsidRPr="003638F8">
        <w:rPr>
          <w:color w:val="0D0D0D"/>
          <w:sz w:val="26"/>
          <w:szCs w:val="26"/>
        </w:rPr>
        <w:t>для производства сельскохозяйственной продукции</w:t>
      </w:r>
      <w:r w:rsidRPr="003638F8">
        <w:rPr>
          <w:sz w:val="26"/>
          <w:szCs w:val="26"/>
        </w:rPr>
        <w:t>.</w:t>
      </w:r>
    </w:p>
    <w:p w:rsidR="003638F8" w:rsidRPr="003638F8" w:rsidRDefault="003638F8" w:rsidP="003638F8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B84A31" w:rsidRDefault="00B84A31"/>
    <w:sectPr w:rsidR="00B84A31" w:rsidSect="00D7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F8"/>
    <w:rsid w:val="00253AD7"/>
    <w:rsid w:val="002741A2"/>
    <w:rsid w:val="003638F8"/>
    <w:rsid w:val="00370C52"/>
    <w:rsid w:val="005F15A8"/>
    <w:rsid w:val="00680AEA"/>
    <w:rsid w:val="00766231"/>
    <w:rsid w:val="00B84A31"/>
    <w:rsid w:val="00B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38F8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8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38F8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8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seleznev</cp:lastModifiedBy>
  <cp:revision>7</cp:revision>
  <cp:lastPrinted>2016-03-21T04:43:00Z</cp:lastPrinted>
  <dcterms:created xsi:type="dcterms:W3CDTF">2016-03-18T02:48:00Z</dcterms:created>
  <dcterms:modified xsi:type="dcterms:W3CDTF">2016-03-28T00:00:00Z</dcterms:modified>
</cp:coreProperties>
</file>